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3"/>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3"/>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4A8236CE" w14:textId="29E0FE28"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lastRenderedPageBreak/>
        <w:t>Membership Application Form</w:t>
      </w:r>
    </w:p>
    <w:p w14:paraId="7512F9E9" w14:textId="5758D395" w:rsidR="00097F0B" w:rsidRDefault="009922C6" w:rsidP="00EF0209">
      <w:pPr>
        <w:pStyle w:val="DocumentSubtitle"/>
      </w:pPr>
      <w:r>
        <w:t>Suppliers and Manufact</w:t>
      </w:r>
      <w:r w:rsidR="009D6ED1">
        <w:t>urers</w:t>
      </w:r>
      <w:r w:rsidR="00A41B01">
        <w:t xml:space="preserve"> </w:t>
      </w:r>
      <w:r w:rsidR="008011B8">
        <w:t>–</w:t>
      </w:r>
      <w:r w:rsidR="00A41B01">
        <w:t xml:space="preserve"> </w:t>
      </w:r>
      <w:r w:rsidR="008011B8">
        <w:t xml:space="preserve">Other Intermediaries </w:t>
      </w:r>
    </w:p>
    <w:p w14:paraId="5240FC1C" w14:textId="77777777" w:rsidR="008C0BC9" w:rsidRDefault="009D6ED1" w:rsidP="00D277DC">
      <w:pPr>
        <w:ind w:right="-159"/>
      </w:pPr>
      <w:r>
        <w:rPr>
          <w:b/>
          <w:i/>
        </w:rPr>
        <w:t>Suppliers and Manufacturers</w:t>
      </w:r>
      <w:r w:rsidR="00A41B01">
        <w:rPr>
          <w:b/>
          <w:i/>
        </w:rPr>
        <w:t xml:space="preserve"> </w:t>
      </w:r>
      <w:r w:rsidR="00DE3211" w:rsidRPr="00DE3211">
        <w:rPr>
          <w:bCs/>
          <w:iCs/>
        </w:rPr>
        <w:t xml:space="preserve">include </w:t>
      </w:r>
      <w:r w:rsidR="00D277DC">
        <w:t>any organisation that runs for-profit activity within the cotton supply chain beyond the farm-gate and before the retail, from buying and selling to processing. This includes ginners, spinners, mills, cut and sew and cotton traders.</w:t>
      </w:r>
      <w:r w:rsidR="008C0BC9">
        <w:t xml:space="preserve"> </w:t>
      </w:r>
    </w:p>
    <w:p w14:paraId="1160079F" w14:textId="551CF071" w:rsidR="0020746B" w:rsidRPr="0020746B" w:rsidRDefault="008011B8" w:rsidP="00D277DC">
      <w:pPr>
        <w:ind w:right="-159"/>
      </w:pPr>
      <w:r>
        <w:rPr>
          <w:b/>
          <w:bCs/>
          <w:i/>
          <w:iCs/>
        </w:rPr>
        <w:t>Other Intermediaries</w:t>
      </w:r>
      <w:r w:rsidR="0020746B">
        <w:rPr>
          <w:b/>
          <w:bCs/>
          <w:i/>
          <w:iCs/>
        </w:rPr>
        <w:t xml:space="preserve"> </w:t>
      </w:r>
      <w:r>
        <w:t xml:space="preserve">include spinners, mills, cut and sew and ginners. </w:t>
      </w:r>
      <w:r w:rsidR="001732D9">
        <w:t xml:space="preserve"> </w:t>
      </w:r>
    </w:p>
    <w:p w14:paraId="6013A03C" w14:textId="2932A63F" w:rsidR="00DE3211" w:rsidRPr="00EE3579" w:rsidRDefault="00DE3211" w:rsidP="00D501A0">
      <w:pPr>
        <w:spacing w:after="120"/>
        <w:ind w:right="-159"/>
      </w:pP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4"/>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1" w:history="1">
        <w:r w:rsidR="00C5697A">
          <w:rPr>
            <w:rStyle w:val="Hyperlink"/>
          </w:rPr>
          <w:t>Who we are - Better Cotton</w:t>
        </w:r>
      </w:hyperlink>
      <w:r w:rsidR="00B37045">
        <w:t>).</w:t>
      </w:r>
    </w:p>
    <w:p w14:paraId="1E77C7F7" w14:textId="71B52A57" w:rsidR="00DE3211" w:rsidRPr="006D1F2F" w:rsidRDefault="00DE3211" w:rsidP="006D1F2F">
      <w:pPr>
        <w:pStyle w:val="ListParagraph"/>
        <w:numPr>
          <w:ilvl w:val="0"/>
          <w:numId w:val="14"/>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r w:rsidRPr="006D1F2F">
        <w:rPr>
          <w:rFonts w:cs="Arial"/>
          <w:i/>
        </w:rPr>
        <w:t>If your organisation forms part of a group, B</w:t>
      </w:r>
      <w:r w:rsidR="005148C4" w:rsidRPr="006D1F2F">
        <w:rPr>
          <w:rFonts w:cs="Arial"/>
          <w:i/>
        </w:rPr>
        <w:t>etter Cotton</w:t>
      </w:r>
      <w:r w:rsidRPr="006D1F2F">
        <w:rPr>
          <w:rFonts w:cs="Arial"/>
          <w:i/>
        </w:rPr>
        <w:t xml:space="preserve"> recommends that the entire group becomes a member of B</w:t>
      </w:r>
      <w:r w:rsidR="005148C4" w:rsidRPr="006D1F2F">
        <w:rPr>
          <w:rFonts w:cs="Arial"/>
          <w:i/>
        </w:rPr>
        <w:t>etter Cotton</w:t>
      </w:r>
      <w:r w:rsidRPr="006D1F2F">
        <w:rPr>
          <w:rFonts w:cs="Arial"/>
          <w:i/>
        </w:rPr>
        <w:t>. If your organisation runs integrated operations including several processing steps, your membership will be categorised according to the highest value activity exercised.</w:t>
      </w:r>
      <w:r w:rsidRPr="006D1F2F">
        <w:rPr>
          <w:rFonts w:cs="Arial"/>
        </w:rPr>
        <w:t xml:space="preserve"> </w:t>
      </w:r>
    </w:p>
    <w:p w14:paraId="743F0760" w14:textId="77777777" w:rsidR="00DE3211" w:rsidRPr="00A935DF" w:rsidRDefault="00DE3211" w:rsidP="00F15426">
      <w:pPr>
        <w:pStyle w:val="ListParagraph"/>
        <w:numPr>
          <w:ilvl w:val="0"/>
          <w:numId w:val="14"/>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0773F406" w14:textId="39819AAB" w:rsidR="00DE3211" w:rsidRPr="006D1F2F" w:rsidRDefault="00DE3211" w:rsidP="006D1F2F">
      <w:pPr>
        <w:pStyle w:val="ListParagraph"/>
        <w:numPr>
          <w:ilvl w:val="0"/>
          <w:numId w:val="14"/>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r w:rsidRPr="006D1F2F">
        <w:rPr>
          <w:rFonts w:cs="Arial"/>
          <w:i/>
        </w:rPr>
        <w:t>Evidence includes but is not limited to a publicly available commitment to sustainability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4"/>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33CEB9E9"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Pr="00B65C79">
        <w:rPr>
          <w:rFonts w:cs="Arial"/>
          <w:i/>
        </w:rPr>
        <w:t xml:space="preserve"> </w:t>
      </w:r>
      <w:r w:rsidR="009E7AD4">
        <w:rPr>
          <w:rFonts w:cs="Arial"/>
          <w:i/>
        </w:rPr>
        <w:t xml:space="preserve">Initiative </w:t>
      </w:r>
      <w:r w:rsidRPr="00B65C79">
        <w:rPr>
          <w:rFonts w:cs="Arial"/>
          <w:i/>
        </w:rPr>
        <w:t>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66954EC9" w14:textId="77777777" w:rsidR="009E7AD4" w:rsidRDefault="009E7AD4" w:rsidP="00EF0209">
      <w:pPr>
        <w:pStyle w:val="Subheading1"/>
      </w:pPr>
      <w:bookmarkStart w:id="1" w:name="_Hlk44436731"/>
    </w:p>
    <w:p w14:paraId="0D2B2907" w14:textId="22379072" w:rsidR="00DE3211" w:rsidRPr="00DE3211" w:rsidRDefault="00DE3211" w:rsidP="00EF0209">
      <w:pPr>
        <w:pStyle w:val="Subheading1"/>
      </w:pPr>
      <w:r w:rsidRPr="00DE3211">
        <w:lastRenderedPageBreak/>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703"/>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7857564C"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DE3211" w:rsidRPr="00A935DF" w14:paraId="28274115" w14:textId="77777777" w:rsidTr="006B0D11">
        <w:trPr>
          <w:trHeight w:val="6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shd w:val="clear" w:color="auto" w:fill="auto"/>
          </w:tcPr>
          <w:p w14:paraId="4CBD85A0" w14:textId="77777777" w:rsidR="00DE3211" w:rsidRPr="00A935DF" w:rsidRDefault="00DE3211">
            <w:pPr>
              <w:rPr>
                <w:rFonts w:cs="Arial"/>
              </w:rPr>
            </w:pPr>
          </w:p>
        </w:tc>
      </w:tr>
      <w:tr w:rsidR="00DE3211" w:rsidRPr="00A935DF" w14:paraId="5AF94B30" w14:textId="77777777" w:rsidTr="006B0D11">
        <w:trPr>
          <w:trHeight w:val="635"/>
        </w:trPr>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shd w:val="clear" w:color="auto" w:fill="auto"/>
          </w:tcPr>
          <w:p w14:paraId="5FBFC519"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shd w:val="clear" w:color="auto" w:fill="auto"/>
            <w:hideMark/>
          </w:tcPr>
          <w:p w14:paraId="0C951EF4" w14:textId="77777777" w:rsidR="00DE3211" w:rsidRPr="00A935DF" w:rsidRDefault="00DE3211">
            <w:pPr>
              <w:rPr>
                <w:rFonts w:cs="Arial"/>
              </w:rPr>
            </w:pPr>
            <w:r w:rsidRPr="00A935DF">
              <w:rPr>
                <w:rFonts w:cs="Arial"/>
              </w:rPr>
              <w:t>YES / NO</w:t>
            </w:r>
          </w:p>
        </w:tc>
      </w:tr>
      <w:tr w:rsidR="003A1B30" w:rsidRPr="00A935DF" w14:paraId="18AE1BE0" w14:textId="77777777" w:rsidTr="00026FB2">
        <w:trPr>
          <w:trHeight w:val="1285"/>
        </w:trPr>
        <w:tc>
          <w:tcPr>
            <w:tcW w:w="4361" w:type="dxa"/>
            <w:shd w:val="clear" w:color="auto" w:fill="auto"/>
          </w:tcPr>
          <w:p w14:paraId="283045E3" w14:textId="5B267C35" w:rsidR="003A1B30" w:rsidRPr="00147E9D" w:rsidRDefault="003A1B30" w:rsidP="003A1B30">
            <w:pPr>
              <w:pStyle w:val="paragraph"/>
              <w:spacing w:before="0" w:beforeAutospacing="0" w:after="0" w:afterAutospacing="0"/>
              <w:textAlignment w:val="baseline"/>
              <w:rPr>
                <w:rFonts w:ascii="Roboto" w:eastAsiaTheme="minorHAnsi" w:hAnsi="Roboto" w:cs="Arial"/>
                <w:sz w:val="22"/>
                <w:szCs w:val="22"/>
                <w:lang w:eastAsia="en-US"/>
              </w:rPr>
            </w:pPr>
            <w:r w:rsidRPr="00147E9D">
              <w:rPr>
                <w:rFonts w:ascii="Roboto" w:eastAsiaTheme="minorHAnsi" w:hAnsi="Roboto"/>
                <w:sz w:val="22"/>
                <w:szCs w:val="22"/>
                <w:lang w:eastAsia="en-US"/>
              </w:rPr>
              <w:lastRenderedPageBreak/>
              <w:t>Do you implement a client’s code of conduct or certifiable standard (social and environmental) e.g. FLA - ETI - SA8000 / ISO14001  </w:t>
            </w:r>
          </w:p>
          <w:p w14:paraId="4B1B20C3" w14:textId="4412EE9D" w:rsidR="003A1B30" w:rsidRPr="003A1B30" w:rsidRDefault="003A1B30" w:rsidP="003A1B30">
            <w:pPr>
              <w:pStyle w:val="paragraph"/>
              <w:spacing w:before="0" w:beforeAutospacing="0" w:after="0" w:afterAutospacing="0"/>
              <w:textAlignment w:val="baseline"/>
              <w:rPr>
                <w:rFonts w:ascii="Roboto" w:eastAsiaTheme="minorHAnsi" w:hAnsi="Roboto" w:cs="Arial"/>
                <w:sz w:val="22"/>
                <w:szCs w:val="22"/>
                <w:lang w:eastAsia="en-US"/>
              </w:rPr>
            </w:pPr>
            <w:r w:rsidRPr="00147E9D">
              <w:rPr>
                <w:rFonts w:ascii="Roboto" w:eastAsiaTheme="minorHAnsi" w:hAnsi="Roboto"/>
                <w:sz w:val="22"/>
                <w:szCs w:val="22"/>
                <w:lang w:eastAsia="en-US"/>
              </w:rPr>
              <w:t>If not, please indicate how your company can demonstrate an existing commitment to good environmental and social standards. </w:t>
            </w:r>
          </w:p>
        </w:tc>
        <w:tc>
          <w:tcPr>
            <w:tcW w:w="4523" w:type="dxa"/>
            <w:shd w:val="clear" w:color="auto" w:fill="auto"/>
          </w:tcPr>
          <w:p w14:paraId="6AC4BDB1" w14:textId="77777777" w:rsidR="003A1B30" w:rsidRPr="00A935DF" w:rsidRDefault="003A1B30">
            <w:pPr>
              <w:rPr>
                <w:rFonts w:cs="Arial"/>
              </w:rPr>
            </w:pPr>
          </w:p>
        </w:tc>
      </w:tr>
      <w:tr w:rsidR="00DE3211" w:rsidRPr="00A935DF" w14:paraId="018B7AAD" w14:textId="77777777">
        <w:trPr>
          <w:trHeight w:val="897"/>
        </w:trPr>
        <w:tc>
          <w:tcPr>
            <w:tcW w:w="4361" w:type="dxa"/>
            <w:shd w:val="clear" w:color="auto" w:fill="auto"/>
          </w:tcPr>
          <w:p w14:paraId="52108E19" w14:textId="77777777" w:rsidR="00DE3211" w:rsidRPr="00A935DF" w:rsidRDefault="00DE3211">
            <w:pPr>
              <w:rPr>
                <w:rFonts w:cs="Arial"/>
              </w:rPr>
            </w:pPr>
            <w:r w:rsidRPr="00A935DF">
              <w:rPr>
                <w:rFonts w:cs="Arial"/>
              </w:rPr>
              <w:t>Do you work with or purchase any form of non-conventional cotton e.g. Organic, Fairtrade, Cotton Made in Africa, other</w:t>
            </w:r>
            <w:r>
              <w:rPr>
                <w:rFonts w:cs="Arial"/>
              </w:rPr>
              <w:t>?</w:t>
            </w:r>
          </w:p>
        </w:tc>
        <w:tc>
          <w:tcPr>
            <w:tcW w:w="4523" w:type="dxa"/>
            <w:shd w:val="clear" w:color="auto" w:fill="auto"/>
          </w:tcPr>
          <w:p w14:paraId="60283523" w14:textId="77777777" w:rsidR="00DE3211" w:rsidRPr="00A935DF" w:rsidRDefault="00DE3211">
            <w:pPr>
              <w:rPr>
                <w:rFonts w:cs="Arial"/>
              </w:rPr>
            </w:pPr>
          </w:p>
        </w:tc>
      </w:tr>
    </w:tbl>
    <w:p w14:paraId="4B32D32C" w14:textId="77777777" w:rsidR="003A1B30" w:rsidRDefault="003A1B30" w:rsidP="00EF0209">
      <w:pPr>
        <w:pStyle w:val="Subheading1"/>
      </w:pPr>
      <w:bookmarkStart w:id="2" w:name="_Hlk44435684"/>
    </w:p>
    <w:p w14:paraId="304C32F0" w14:textId="598129F0" w:rsidR="00DE3211" w:rsidRPr="000C3027" w:rsidRDefault="00DE3211" w:rsidP="00EF0209">
      <w:pPr>
        <w:pStyle w:val="Subheading1"/>
      </w:pPr>
      <w:r w:rsidRPr="00DE3211">
        <w:t>Data</w:t>
      </w:r>
      <w:r w:rsidRPr="000C3027">
        <w:t xml:space="preserve"> </w:t>
      </w:r>
      <w:r w:rsidRPr="00DE3211">
        <w:t>Protection</w:t>
      </w:r>
    </w:p>
    <w:p w14:paraId="764AF361" w14:textId="6CE8C780" w:rsidR="00DE3211" w:rsidRDefault="00DE3211" w:rsidP="00DE3211">
      <w:pPr>
        <w:rPr>
          <w:rFonts w:cs="Arial"/>
        </w:rPr>
      </w:pPr>
      <w:r w:rsidRPr="17A6D1D7">
        <w:rPr>
          <w:rFonts w:cs="Arial"/>
        </w:rPr>
        <w:t>By becoming a B</w:t>
      </w:r>
      <w:r w:rsidR="005148C4" w:rsidRPr="17A6D1D7">
        <w:rPr>
          <w:rFonts w:cs="Arial"/>
        </w:rPr>
        <w:t>etter Cotton</w:t>
      </w:r>
      <w:r w:rsidRPr="17A6D1D7">
        <w:rPr>
          <w:rFonts w:cs="Arial"/>
        </w:rPr>
        <w:t xml:space="preserve"> Member, you accept that contact names and email addresses may be shared through internal group communication (or other means). For more information, please see </w:t>
      </w:r>
      <w:r>
        <w:t xml:space="preserve">the </w:t>
      </w:r>
      <w:hyperlink r:id="rId12">
        <w:r w:rsidRPr="17A6D1D7">
          <w:rPr>
            <w:rStyle w:val="Hyperlink"/>
          </w:rPr>
          <w:t>B</w:t>
        </w:r>
        <w:r w:rsidR="7C6E8FFF" w:rsidRPr="17A6D1D7">
          <w:rPr>
            <w:rStyle w:val="Hyperlink"/>
          </w:rPr>
          <w:t>etter Cotton Data Privacy</w:t>
        </w:r>
        <w:r w:rsidRPr="17A6D1D7">
          <w:rPr>
            <w:rStyle w:val="Hyperlink"/>
          </w:rPr>
          <w:t xml:space="preserve"> Policy</w:t>
        </w:r>
      </w:hyperlink>
      <w:r w:rsidRPr="17A6D1D7">
        <w:rPr>
          <w:rFonts w:cs="Arial"/>
        </w:rPr>
        <w:t xml:space="preserve">. </w:t>
      </w:r>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3106009E" w14:textId="3C39BBA6" w:rsidR="00DE3211" w:rsidRDefault="00DE3211" w:rsidP="00DE3211">
      <w:pPr>
        <w:rPr>
          <w:rFonts w:cs="Arial"/>
        </w:rPr>
      </w:pPr>
      <w:r>
        <w:rPr>
          <w:rFonts w:cs="Arial"/>
        </w:rPr>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77777777" w:rsidR="00DE3211" w:rsidRDefault="00DE3211" w:rsidP="00DE3211">
      <w:pPr>
        <w:spacing w:line="276" w:lineRule="auto"/>
        <w:rPr>
          <w:rFonts w:eastAsiaTheme="majorEastAsia" w:cs="Arial"/>
          <w:b/>
          <w:bCs/>
          <w:sz w:val="24"/>
        </w:rPr>
      </w:pPr>
      <w:r>
        <w:rPr>
          <w:rFonts w:cs="Arial"/>
        </w:rPr>
        <w:br w:type="page"/>
      </w:r>
    </w:p>
    <w:p w14:paraId="0ABB6C5B" w14:textId="77777777" w:rsidR="00294C81" w:rsidRDefault="00294C81" w:rsidP="00294C81">
      <w:pPr>
        <w:pStyle w:val="Subheading1"/>
      </w:pPr>
      <w:bookmarkStart w:id="3" w:name="_Hlk44435710"/>
      <w:r>
        <w:lastRenderedPageBreak/>
        <w:t>Contact Information</w:t>
      </w:r>
    </w:p>
    <w:p w14:paraId="16C07C48" w14:textId="63F6B645" w:rsidR="00DE3211" w:rsidRPr="0074489C" w:rsidRDefault="00DE3211" w:rsidP="00DE3211">
      <w:pPr>
        <w:rPr>
          <w:rFonts w:cs="Arial"/>
          <w:b/>
          <w:bCs/>
          <w:color w:val="449CCC" w:themeColor="text2"/>
          <w:sz w:val="24"/>
          <w:szCs w:val="24"/>
        </w:rPr>
      </w:pPr>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lastRenderedPageBreak/>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EA07DDA" w:rsidR="00851104" w:rsidRPr="00851104" w:rsidRDefault="00851104" w:rsidP="003021FA">
      <w:pPr>
        <w:pStyle w:val="Subheading1"/>
      </w:pPr>
      <w:r w:rsidRPr="00851104">
        <w:lastRenderedPageBreak/>
        <w:t xml:space="preserve">Membership </w:t>
      </w:r>
      <w:r w:rsidR="00AB6F05">
        <w:t>Fees</w:t>
      </w:r>
    </w:p>
    <w:p w14:paraId="2F7B04B2" w14:textId="77777777" w:rsidR="00D678E7" w:rsidRDefault="00D678E7" w:rsidP="00D678E7">
      <w:pPr>
        <w:pStyle w:val="BCIBodyCopy"/>
        <w:rPr>
          <w:rFonts w:asciiTheme="minorHAnsi" w:hAnsiTheme="minorHAnsi"/>
        </w:rPr>
      </w:pPr>
      <w:r>
        <w:rPr>
          <w:rFonts w:asciiTheme="minorHAnsi" w:hAnsiTheme="minorHAnsi"/>
        </w:rPr>
        <w:t xml:space="preserve">The table below shows the fees for the membership category Suppliers and Manufacturers only. </w:t>
      </w:r>
    </w:p>
    <w:p w14:paraId="1D6FF58F" w14:textId="77777777" w:rsidR="00D678E7" w:rsidRDefault="00D678E7" w:rsidP="00D678E7">
      <w:pPr>
        <w:pStyle w:val="BCIBodyCopy"/>
        <w:rPr>
          <w:rFonts w:asciiTheme="minorHAnsi" w:hAnsiTheme="minorHAnsi"/>
        </w:rPr>
      </w:pPr>
    </w:p>
    <w:tbl>
      <w:tblPr>
        <w:tblW w:w="9449" w:type="dxa"/>
        <w:tblCellMar>
          <w:top w:w="15" w:type="dxa"/>
          <w:bottom w:w="15" w:type="dxa"/>
        </w:tblCellMar>
        <w:tblLook w:val="04A0" w:firstRow="1" w:lastRow="0" w:firstColumn="1" w:lastColumn="0" w:noHBand="0" w:noVBand="1"/>
      </w:tblPr>
      <w:tblGrid>
        <w:gridCol w:w="1669"/>
        <w:gridCol w:w="2926"/>
        <w:gridCol w:w="2795"/>
        <w:gridCol w:w="2059"/>
      </w:tblGrid>
      <w:tr w:rsidR="00D63151" w:rsidRPr="00D63151" w14:paraId="0E1F75C2" w14:textId="77777777" w:rsidTr="00D63151">
        <w:trPr>
          <w:trHeight w:val="490"/>
        </w:trPr>
        <w:tc>
          <w:tcPr>
            <w:tcW w:w="9449" w:type="dxa"/>
            <w:gridSpan w:val="4"/>
            <w:tcBorders>
              <w:top w:val="nil"/>
              <w:left w:val="nil"/>
              <w:bottom w:val="nil"/>
              <w:right w:val="nil"/>
            </w:tcBorders>
            <w:shd w:val="clear" w:color="000000" w:fill="FFFFFF"/>
            <w:noWrap/>
            <w:vAlign w:val="center"/>
            <w:hideMark/>
          </w:tcPr>
          <w:p w14:paraId="732FDC33" w14:textId="77777777" w:rsidR="00D63151" w:rsidRPr="00D63151" w:rsidRDefault="00D63151" w:rsidP="00D63151">
            <w:pPr>
              <w:jc w:val="center"/>
              <w:rPr>
                <w:rFonts w:ascii="Arial" w:eastAsia="Times New Roman" w:hAnsi="Arial" w:cs="Arial"/>
                <w:b/>
                <w:bCs/>
                <w:color w:val="AAC811"/>
                <w:sz w:val="24"/>
                <w:szCs w:val="24"/>
                <w:lang w:eastAsia="en-GB"/>
              </w:rPr>
            </w:pPr>
            <w:r w:rsidRPr="00D63151">
              <w:rPr>
                <w:rFonts w:ascii="Arial" w:eastAsia="Times New Roman" w:hAnsi="Arial" w:cs="Arial"/>
                <w:b/>
                <w:bCs/>
                <w:color w:val="AAC811"/>
                <w:sz w:val="24"/>
                <w:szCs w:val="24"/>
                <w:lang w:eastAsia="en-GB"/>
              </w:rPr>
              <w:t>2024 MEMBERSHIP FEES FOR SUPPLIERS AND MANUFACTURERS</w:t>
            </w:r>
          </w:p>
        </w:tc>
      </w:tr>
      <w:tr w:rsidR="00D63151" w:rsidRPr="00D63151" w14:paraId="095227BC" w14:textId="77777777" w:rsidTr="00D63151">
        <w:trPr>
          <w:trHeight w:val="321"/>
        </w:trPr>
        <w:tc>
          <w:tcPr>
            <w:tcW w:w="1669" w:type="dxa"/>
            <w:vMerge w:val="restart"/>
            <w:tcBorders>
              <w:top w:val="single" w:sz="4" w:space="0" w:color="3C3C3B"/>
              <w:left w:val="single" w:sz="4" w:space="0" w:color="3C3C3B"/>
              <w:bottom w:val="single" w:sz="4" w:space="0" w:color="3C3C3B"/>
              <w:right w:val="single" w:sz="4" w:space="0" w:color="3C3C3B"/>
            </w:tcBorders>
            <w:shd w:val="clear" w:color="000000" w:fill="AAC811"/>
            <w:noWrap/>
            <w:hideMark/>
          </w:tcPr>
          <w:p w14:paraId="67F5563C" w14:textId="77777777" w:rsidR="00D63151" w:rsidRPr="00D63151" w:rsidRDefault="00D63151" w:rsidP="00D63151">
            <w:pPr>
              <w:jc w:val="center"/>
              <w:rPr>
                <w:rFonts w:ascii="Arial" w:eastAsia="Times New Roman" w:hAnsi="Arial" w:cs="Arial"/>
                <w:b/>
                <w:bCs/>
                <w:sz w:val="24"/>
                <w:szCs w:val="24"/>
                <w:lang w:eastAsia="en-GB"/>
              </w:rPr>
            </w:pPr>
            <w:r w:rsidRPr="00D63151">
              <w:rPr>
                <w:rFonts w:ascii="Arial" w:eastAsia="Times New Roman" w:hAnsi="Arial" w:cs="Arial"/>
                <w:b/>
                <w:bCs/>
                <w:sz w:val="24"/>
                <w:szCs w:val="24"/>
                <w:lang w:eastAsia="en-GB"/>
              </w:rPr>
              <w:t>Fee Level</w:t>
            </w:r>
          </w:p>
        </w:tc>
        <w:tc>
          <w:tcPr>
            <w:tcW w:w="2926" w:type="dxa"/>
            <w:vMerge w:val="restart"/>
            <w:tcBorders>
              <w:top w:val="single" w:sz="4" w:space="0" w:color="3C3C3B"/>
              <w:left w:val="single" w:sz="4" w:space="0" w:color="3C3C3B"/>
              <w:bottom w:val="single" w:sz="4" w:space="0" w:color="3C3C3B"/>
              <w:right w:val="single" w:sz="4" w:space="0" w:color="3C3C3B"/>
            </w:tcBorders>
            <w:shd w:val="clear" w:color="000000" w:fill="AAC811"/>
            <w:hideMark/>
          </w:tcPr>
          <w:p w14:paraId="49FA35EE" w14:textId="77777777" w:rsidR="00D63151" w:rsidRPr="00D63151" w:rsidRDefault="00D63151" w:rsidP="00D63151">
            <w:pPr>
              <w:jc w:val="center"/>
              <w:rPr>
                <w:rFonts w:ascii="Arial" w:eastAsia="Times New Roman" w:hAnsi="Arial" w:cs="Arial"/>
                <w:b/>
                <w:bCs/>
                <w:sz w:val="24"/>
                <w:szCs w:val="24"/>
                <w:lang w:eastAsia="en-GB"/>
              </w:rPr>
            </w:pPr>
            <w:r w:rsidRPr="00D63151">
              <w:rPr>
                <w:rFonts w:ascii="Arial" w:eastAsia="Times New Roman" w:hAnsi="Arial" w:cs="Arial"/>
                <w:b/>
                <w:bCs/>
                <w:sz w:val="24"/>
                <w:szCs w:val="24"/>
                <w:lang w:eastAsia="en-GB"/>
              </w:rPr>
              <w:t>Annual Cotton Related Turnover (EUR)</w:t>
            </w:r>
          </w:p>
        </w:tc>
        <w:tc>
          <w:tcPr>
            <w:tcW w:w="4854" w:type="dxa"/>
            <w:gridSpan w:val="2"/>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1EF3C826" w14:textId="77777777" w:rsidR="00D63151" w:rsidRPr="00D63151" w:rsidRDefault="00D63151" w:rsidP="00D63151">
            <w:pPr>
              <w:jc w:val="center"/>
              <w:rPr>
                <w:rFonts w:ascii="Arial" w:eastAsia="Times New Roman" w:hAnsi="Arial" w:cs="Arial"/>
                <w:b/>
                <w:bCs/>
                <w:sz w:val="24"/>
                <w:szCs w:val="24"/>
                <w:lang w:eastAsia="en-GB"/>
              </w:rPr>
            </w:pPr>
            <w:r w:rsidRPr="00D63151">
              <w:rPr>
                <w:rFonts w:ascii="Arial" w:eastAsia="Times New Roman" w:hAnsi="Arial" w:cs="Arial"/>
                <w:b/>
                <w:bCs/>
                <w:sz w:val="24"/>
                <w:szCs w:val="24"/>
                <w:lang w:eastAsia="en-GB"/>
              </w:rPr>
              <w:t>Annual Fee (EUR)</w:t>
            </w:r>
          </w:p>
        </w:tc>
      </w:tr>
      <w:tr w:rsidR="00D63151" w:rsidRPr="00D63151" w14:paraId="640562A2" w14:textId="77777777" w:rsidTr="00D63151">
        <w:trPr>
          <w:trHeight w:val="321"/>
        </w:trPr>
        <w:tc>
          <w:tcPr>
            <w:tcW w:w="1669" w:type="dxa"/>
            <w:vMerge/>
            <w:tcBorders>
              <w:top w:val="single" w:sz="4" w:space="0" w:color="3C3C3B"/>
              <w:left w:val="single" w:sz="4" w:space="0" w:color="3C3C3B"/>
              <w:bottom w:val="single" w:sz="4" w:space="0" w:color="3C3C3B"/>
              <w:right w:val="single" w:sz="4" w:space="0" w:color="3C3C3B"/>
            </w:tcBorders>
            <w:vAlign w:val="center"/>
            <w:hideMark/>
          </w:tcPr>
          <w:p w14:paraId="2FCB072D" w14:textId="77777777" w:rsidR="00D63151" w:rsidRPr="00D63151" w:rsidRDefault="00D63151" w:rsidP="00D63151">
            <w:pPr>
              <w:rPr>
                <w:rFonts w:ascii="Arial" w:eastAsia="Times New Roman" w:hAnsi="Arial" w:cs="Arial"/>
                <w:b/>
                <w:bCs/>
                <w:sz w:val="24"/>
                <w:szCs w:val="24"/>
                <w:lang w:eastAsia="en-GB"/>
              </w:rPr>
            </w:pPr>
          </w:p>
        </w:tc>
        <w:tc>
          <w:tcPr>
            <w:tcW w:w="2926" w:type="dxa"/>
            <w:vMerge/>
            <w:tcBorders>
              <w:top w:val="single" w:sz="4" w:space="0" w:color="3C3C3B"/>
              <w:left w:val="single" w:sz="4" w:space="0" w:color="3C3C3B"/>
              <w:bottom w:val="single" w:sz="4" w:space="0" w:color="3C3C3B"/>
              <w:right w:val="single" w:sz="4" w:space="0" w:color="3C3C3B"/>
            </w:tcBorders>
            <w:vAlign w:val="center"/>
            <w:hideMark/>
          </w:tcPr>
          <w:p w14:paraId="1ADF25D0" w14:textId="77777777" w:rsidR="00D63151" w:rsidRPr="00D63151" w:rsidRDefault="00D63151" w:rsidP="00D63151">
            <w:pPr>
              <w:rPr>
                <w:rFonts w:ascii="Arial" w:eastAsia="Times New Roman" w:hAnsi="Arial" w:cs="Arial"/>
                <w:b/>
                <w:bCs/>
                <w:sz w:val="24"/>
                <w:szCs w:val="24"/>
                <w:lang w:eastAsia="en-GB"/>
              </w:rPr>
            </w:pPr>
          </w:p>
        </w:tc>
        <w:tc>
          <w:tcPr>
            <w:tcW w:w="2795" w:type="dxa"/>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7DBA5594" w14:textId="77777777" w:rsidR="00D63151" w:rsidRPr="00D63151" w:rsidRDefault="00D63151" w:rsidP="00D63151">
            <w:pPr>
              <w:jc w:val="center"/>
              <w:rPr>
                <w:rFonts w:ascii="Arial" w:eastAsia="Times New Roman" w:hAnsi="Arial" w:cs="Arial"/>
                <w:b/>
                <w:bCs/>
                <w:sz w:val="24"/>
                <w:szCs w:val="24"/>
                <w:lang w:eastAsia="en-GB"/>
              </w:rPr>
            </w:pPr>
            <w:r w:rsidRPr="00D63151">
              <w:rPr>
                <w:rFonts w:ascii="Arial" w:eastAsia="Times New Roman" w:hAnsi="Arial" w:cs="Arial"/>
                <w:b/>
                <w:bCs/>
                <w:sz w:val="24"/>
                <w:szCs w:val="24"/>
                <w:lang w:eastAsia="en-GB"/>
              </w:rPr>
              <w:t>Other Intermediaries</w:t>
            </w:r>
          </w:p>
        </w:tc>
        <w:tc>
          <w:tcPr>
            <w:tcW w:w="2058" w:type="dxa"/>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707217BB" w14:textId="77777777" w:rsidR="00D63151" w:rsidRPr="00D63151" w:rsidRDefault="00D63151" w:rsidP="00D63151">
            <w:pPr>
              <w:jc w:val="center"/>
              <w:rPr>
                <w:rFonts w:ascii="Arial" w:eastAsia="Times New Roman" w:hAnsi="Arial" w:cs="Arial"/>
                <w:b/>
                <w:bCs/>
                <w:sz w:val="24"/>
                <w:szCs w:val="24"/>
                <w:lang w:eastAsia="en-GB"/>
              </w:rPr>
            </w:pPr>
            <w:r w:rsidRPr="00D63151">
              <w:rPr>
                <w:rFonts w:ascii="Arial" w:eastAsia="Times New Roman" w:hAnsi="Arial" w:cs="Arial"/>
                <w:b/>
                <w:bCs/>
                <w:sz w:val="24"/>
                <w:szCs w:val="24"/>
                <w:lang w:eastAsia="en-GB"/>
              </w:rPr>
              <w:t>Cotton Traders</w:t>
            </w:r>
          </w:p>
        </w:tc>
      </w:tr>
      <w:tr w:rsidR="00D63151" w:rsidRPr="00D63151" w14:paraId="0114A7E9" w14:textId="77777777" w:rsidTr="00D63151">
        <w:trPr>
          <w:trHeight w:val="321"/>
        </w:trPr>
        <w:tc>
          <w:tcPr>
            <w:tcW w:w="1669" w:type="dxa"/>
            <w:tcBorders>
              <w:top w:val="single" w:sz="4" w:space="0" w:color="3C3C3B"/>
              <w:left w:val="single" w:sz="4" w:space="0" w:color="3C3C3B"/>
              <w:bottom w:val="single" w:sz="4" w:space="0" w:color="3C3C3B"/>
              <w:right w:val="single" w:sz="4" w:space="0" w:color="3C3C3B"/>
            </w:tcBorders>
            <w:vAlign w:val="center"/>
            <w:hideMark/>
          </w:tcPr>
          <w:p w14:paraId="3DA5CAE0" w14:textId="77777777" w:rsidR="00D63151" w:rsidRPr="00D63151" w:rsidRDefault="00D63151" w:rsidP="00D63151">
            <w:pPr>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Very Small</w:t>
            </w:r>
          </w:p>
        </w:tc>
        <w:tc>
          <w:tcPr>
            <w:tcW w:w="2926" w:type="dxa"/>
            <w:tcBorders>
              <w:top w:val="single" w:sz="4" w:space="0" w:color="3C3C3B"/>
              <w:left w:val="single" w:sz="4" w:space="0" w:color="3C3C3B"/>
              <w:bottom w:val="single" w:sz="4" w:space="0" w:color="3C3C3B"/>
              <w:right w:val="single" w:sz="4" w:space="0" w:color="3C3C3B"/>
            </w:tcBorders>
            <w:noWrap/>
            <w:vAlign w:val="center"/>
            <w:hideMark/>
          </w:tcPr>
          <w:p w14:paraId="1C64CE0A"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&lt;50,000,000 €</w:t>
            </w:r>
          </w:p>
        </w:tc>
        <w:tc>
          <w:tcPr>
            <w:tcW w:w="2795" w:type="dxa"/>
            <w:tcBorders>
              <w:top w:val="single" w:sz="4" w:space="0" w:color="3C3C3B"/>
              <w:left w:val="single" w:sz="4" w:space="0" w:color="3C3C3B"/>
              <w:bottom w:val="single" w:sz="4" w:space="0" w:color="3C3C3B"/>
              <w:right w:val="single" w:sz="4" w:space="0" w:color="3C3C3B"/>
            </w:tcBorders>
            <w:noWrap/>
            <w:vAlign w:val="center"/>
            <w:hideMark/>
          </w:tcPr>
          <w:p w14:paraId="6241273A" w14:textId="77777777" w:rsidR="00D63151" w:rsidRPr="009F2A1B" w:rsidRDefault="00D63151" w:rsidP="00D63151">
            <w:pPr>
              <w:jc w:val="right"/>
              <w:rPr>
                <w:rFonts w:ascii="Arial" w:eastAsia="Times New Roman" w:hAnsi="Arial" w:cs="Arial"/>
                <w:b/>
                <w:bCs/>
                <w:color w:val="3C3C3B"/>
                <w:sz w:val="24"/>
                <w:szCs w:val="24"/>
                <w:lang w:eastAsia="en-GB"/>
              </w:rPr>
            </w:pPr>
            <w:r w:rsidRPr="009F2A1B">
              <w:rPr>
                <w:rFonts w:ascii="Arial" w:eastAsia="Times New Roman" w:hAnsi="Arial" w:cs="Arial"/>
                <w:b/>
                <w:bCs/>
                <w:color w:val="3C3C3B"/>
                <w:sz w:val="24"/>
                <w:szCs w:val="24"/>
                <w:lang w:eastAsia="en-GB"/>
              </w:rPr>
              <w:t>2,420 €</w:t>
            </w:r>
          </w:p>
        </w:tc>
        <w:tc>
          <w:tcPr>
            <w:tcW w:w="2058" w:type="dxa"/>
            <w:tcBorders>
              <w:top w:val="single" w:sz="4" w:space="0" w:color="3C3C3B"/>
              <w:left w:val="single" w:sz="4" w:space="0" w:color="3C3C3B"/>
              <w:bottom w:val="single" w:sz="4" w:space="0" w:color="3C3C3B"/>
              <w:right w:val="single" w:sz="4" w:space="0" w:color="3C3C3B"/>
            </w:tcBorders>
            <w:noWrap/>
            <w:vAlign w:val="center"/>
            <w:hideMark/>
          </w:tcPr>
          <w:p w14:paraId="788AD4DA"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3,620 €</w:t>
            </w:r>
          </w:p>
        </w:tc>
      </w:tr>
      <w:tr w:rsidR="00D63151" w:rsidRPr="00D63151" w14:paraId="098DE151" w14:textId="77777777" w:rsidTr="00D63151">
        <w:trPr>
          <w:trHeight w:val="321"/>
        </w:trPr>
        <w:tc>
          <w:tcPr>
            <w:tcW w:w="1669" w:type="dxa"/>
            <w:tcBorders>
              <w:top w:val="single" w:sz="4" w:space="0" w:color="3C3C3B"/>
              <w:left w:val="single" w:sz="4" w:space="0" w:color="3C3C3B"/>
              <w:bottom w:val="single" w:sz="4" w:space="0" w:color="3C3C3B"/>
              <w:right w:val="single" w:sz="4" w:space="0" w:color="3C3C3B"/>
            </w:tcBorders>
            <w:shd w:val="clear" w:color="000000" w:fill="F2F2F2"/>
            <w:vAlign w:val="center"/>
            <w:hideMark/>
          </w:tcPr>
          <w:p w14:paraId="107A3ABD" w14:textId="77777777" w:rsidR="00D63151" w:rsidRPr="00D63151" w:rsidRDefault="00D63151" w:rsidP="00D63151">
            <w:pPr>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 xml:space="preserve">Small </w:t>
            </w:r>
          </w:p>
        </w:tc>
        <w:tc>
          <w:tcPr>
            <w:tcW w:w="2926"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C2C14C4"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50 - 100,000,000 €</w:t>
            </w:r>
          </w:p>
        </w:tc>
        <w:tc>
          <w:tcPr>
            <w:tcW w:w="279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022579B6" w14:textId="77777777" w:rsidR="00D63151" w:rsidRPr="009F2A1B" w:rsidRDefault="00D63151" w:rsidP="00D63151">
            <w:pPr>
              <w:jc w:val="right"/>
              <w:rPr>
                <w:rFonts w:ascii="Arial" w:eastAsia="Times New Roman" w:hAnsi="Arial" w:cs="Arial"/>
                <w:b/>
                <w:bCs/>
                <w:color w:val="3C3C3B"/>
                <w:sz w:val="24"/>
                <w:szCs w:val="24"/>
                <w:lang w:eastAsia="en-GB"/>
              </w:rPr>
            </w:pPr>
            <w:r w:rsidRPr="009F2A1B">
              <w:rPr>
                <w:rFonts w:ascii="Arial" w:eastAsia="Times New Roman" w:hAnsi="Arial" w:cs="Arial"/>
                <w:b/>
                <w:bCs/>
                <w:color w:val="3C3C3B"/>
                <w:sz w:val="24"/>
                <w:szCs w:val="24"/>
                <w:lang w:eastAsia="en-GB"/>
              </w:rPr>
              <w:t>4,430 €</w:t>
            </w:r>
          </w:p>
        </w:tc>
        <w:tc>
          <w:tcPr>
            <w:tcW w:w="2058"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2BAF675"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6,330 €</w:t>
            </w:r>
          </w:p>
        </w:tc>
      </w:tr>
      <w:tr w:rsidR="00D63151" w:rsidRPr="00D63151" w14:paraId="454CEB97" w14:textId="77777777" w:rsidTr="00D63151">
        <w:trPr>
          <w:trHeight w:val="321"/>
        </w:trPr>
        <w:tc>
          <w:tcPr>
            <w:tcW w:w="1669" w:type="dxa"/>
            <w:tcBorders>
              <w:top w:val="single" w:sz="4" w:space="0" w:color="3C3C3B"/>
              <w:left w:val="single" w:sz="4" w:space="0" w:color="3C3C3B"/>
              <w:bottom w:val="single" w:sz="4" w:space="0" w:color="3C3C3B"/>
              <w:right w:val="single" w:sz="4" w:space="0" w:color="3C3C3B"/>
            </w:tcBorders>
            <w:noWrap/>
            <w:vAlign w:val="center"/>
            <w:hideMark/>
          </w:tcPr>
          <w:p w14:paraId="23099FBE" w14:textId="77777777" w:rsidR="00D63151" w:rsidRPr="00D63151" w:rsidRDefault="00D63151" w:rsidP="00D63151">
            <w:pPr>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Medium</w:t>
            </w:r>
          </w:p>
        </w:tc>
        <w:tc>
          <w:tcPr>
            <w:tcW w:w="2926" w:type="dxa"/>
            <w:tcBorders>
              <w:top w:val="single" w:sz="4" w:space="0" w:color="3C3C3B"/>
              <w:left w:val="single" w:sz="4" w:space="0" w:color="3C3C3B"/>
              <w:bottom w:val="single" w:sz="4" w:space="0" w:color="3C3C3B"/>
              <w:right w:val="single" w:sz="4" w:space="0" w:color="3C3C3B"/>
            </w:tcBorders>
            <w:noWrap/>
            <w:vAlign w:val="center"/>
            <w:hideMark/>
          </w:tcPr>
          <w:p w14:paraId="43420228"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100 - 200,000,000 €</w:t>
            </w:r>
          </w:p>
        </w:tc>
        <w:tc>
          <w:tcPr>
            <w:tcW w:w="2795" w:type="dxa"/>
            <w:tcBorders>
              <w:top w:val="single" w:sz="4" w:space="0" w:color="3C3C3B"/>
              <w:left w:val="single" w:sz="4" w:space="0" w:color="3C3C3B"/>
              <w:bottom w:val="single" w:sz="4" w:space="0" w:color="3C3C3B"/>
              <w:right w:val="single" w:sz="4" w:space="0" w:color="3C3C3B"/>
            </w:tcBorders>
            <w:noWrap/>
            <w:vAlign w:val="center"/>
            <w:hideMark/>
          </w:tcPr>
          <w:p w14:paraId="565992F8" w14:textId="77777777" w:rsidR="00D63151" w:rsidRPr="009F2A1B" w:rsidRDefault="00D63151" w:rsidP="00D63151">
            <w:pPr>
              <w:jc w:val="right"/>
              <w:rPr>
                <w:rFonts w:ascii="Arial" w:eastAsia="Times New Roman" w:hAnsi="Arial" w:cs="Arial"/>
                <w:b/>
                <w:bCs/>
                <w:color w:val="3C3C3B"/>
                <w:sz w:val="24"/>
                <w:szCs w:val="24"/>
                <w:lang w:eastAsia="en-GB"/>
              </w:rPr>
            </w:pPr>
            <w:r w:rsidRPr="009F2A1B">
              <w:rPr>
                <w:rFonts w:ascii="Arial" w:eastAsia="Times New Roman" w:hAnsi="Arial" w:cs="Arial"/>
                <w:b/>
                <w:bCs/>
                <w:color w:val="3C3C3B"/>
                <w:sz w:val="24"/>
                <w:szCs w:val="24"/>
                <w:lang w:eastAsia="en-GB"/>
              </w:rPr>
              <w:t>6,330 €</w:t>
            </w:r>
          </w:p>
        </w:tc>
        <w:tc>
          <w:tcPr>
            <w:tcW w:w="2058" w:type="dxa"/>
            <w:tcBorders>
              <w:top w:val="single" w:sz="4" w:space="0" w:color="3C3C3B"/>
              <w:left w:val="single" w:sz="4" w:space="0" w:color="3C3C3B"/>
              <w:bottom w:val="single" w:sz="4" w:space="0" w:color="3C3C3B"/>
              <w:right w:val="single" w:sz="4" w:space="0" w:color="3C3C3B"/>
            </w:tcBorders>
            <w:noWrap/>
            <w:vAlign w:val="center"/>
            <w:hideMark/>
          </w:tcPr>
          <w:p w14:paraId="45681726"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12,650 €</w:t>
            </w:r>
          </w:p>
        </w:tc>
      </w:tr>
      <w:tr w:rsidR="00D63151" w:rsidRPr="00D63151" w14:paraId="5271E7A8" w14:textId="77777777" w:rsidTr="00D63151">
        <w:trPr>
          <w:trHeight w:val="321"/>
        </w:trPr>
        <w:tc>
          <w:tcPr>
            <w:tcW w:w="1669" w:type="dxa"/>
            <w:tcBorders>
              <w:top w:val="single" w:sz="4" w:space="0" w:color="3C3C3B"/>
              <w:left w:val="single" w:sz="4" w:space="0" w:color="3C3C3B"/>
              <w:bottom w:val="single" w:sz="4" w:space="0" w:color="3C3C3B"/>
              <w:right w:val="single" w:sz="4" w:space="0" w:color="3C3C3B"/>
            </w:tcBorders>
            <w:shd w:val="clear" w:color="000000" w:fill="F2F2F2"/>
            <w:vAlign w:val="center"/>
            <w:hideMark/>
          </w:tcPr>
          <w:p w14:paraId="32F6D114" w14:textId="77777777" w:rsidR="00D63151" w:rsidRPr="00D63151" w:rsidRDefault="00D63151" w:rsidP="00D63151">
            <w:pPr>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Large</w:t>
            </w:r>
          </w:p>
        </w:tc>
        <w:tc>
          <w:tcPr>
            <w:tcW w:w="2926"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1BFC235"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200 - 400,000,000 €</w:t>
            </w:r>
          </w:p>
        </w:tc>
        <w:tc>
          <w:tcPr>
            <w:tcW w:w="279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48A5234" w14:textId="77777777" w:rsidR="00D63151" w:rsidRPr="009F2A1B" w:rsidRDefault="00D63151" w:rsidP="00D63151">
            <w:pPr>
              <w:jc w:val="right"/>
              <w:rPr>
                <w:rFonts w:ascii="Arial" w:eastAsia="Times New Roman" w:hAnsi="Arial" w:cs="Arial"/>
                <w:b/>
                <w:bCs/>
                <w:color w:val="3C3C3B"/>
                <w:sz w:val="24"/>
                <w:szCs w:val="24"/>
                <w:lang w:eastAsia="en-GB"/>
              </w:rPr>
            </w:pPr>
            <w:r w:rsidRPr="009F2A1B">
              <w:rPr>
                <w:rFonts w:ascii="Arial" w:eastAsia="Times New Roman" w:hAnsi="Arial" w:cs="Arial"/>
                <w:b/>
                <w:bCs/>
                <w:color w:val="3C3C3B"/>
                <w:sz w:val="24"/>
                <w:szCs w:val="24"/>
                <w:lang w:eastAsia="en-GB"/>
              </w:rPr>
              <w:t>10,120 €</w:t>
            </w:r>
          </w:p>
        </w:tc>
        <w:tc>
          <w:tcPr>
            <w:tcW w:w="2058"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98084C1"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21,510 €</w:t>
            </w:r>
          </w:p>
        </w:tc>
      </w:tr>
      <w:tr w:rsidR="00D63151" w:rsidRPr="00D63151" w14:paraId="17589032" w14:textId="77777777" w:rsidTr="00D63151">
        <w:trPr>
          <w:trHeight w:val="321"/>
        </w:trPr>
        <w:tc>
          <w:tcPr>
            <w:tcW w:w="1669" w:type="dxa"/>
            <w:tcBorders>
              <w:top w:val="single" w:sz="4" w:space="0" w:color="3C3C3B"/>
              <w:left w:val="single" w:sz="4" w:space="0" w:color="3C3C3B"/>
              <w:bottom w:val="single" w:sz="4" w:space="0" w:color="3C3C3B"/>
              <w:right w:val="single" w:sz="4" w:space="0" w:color="3C3C3B"/>
            </w:tcBorders>
            <w:noWrap/>
            <w:vAlign w:val="center"/>
            <w:hideMark/>
          </w:tcPr>
          <w:p w14:paraId="76D1087F" w14:textId="77777777" w:rsidR="00D63151" w:rsidRPr="00D63151" w:rsidRDefault="00D63151" w:rsidP="00D63151">
            <w:pPr>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Very Large</w:t>
            </w:r>
          </w:p>
        </w:tc>
        <w:tc>
          <w:tcPr>
            <w:tcW w:w="2926" w:type="dxa"/>
            <w:tcBorders>
              <w:top w:val="single" w:sz="4" w:space="0" w:color="3C3C3B"/>
              <w:left w:val="single" w:sz="4" w:space="0" w:color="3C3C3B"/>
              <w:bottom w:val="single" w:sz="4" w:space="0" w:color="3C3C3B"/>
              <w:right w:val="single" w:sz="4" w:space="0" w:color="3C3C3B"/>
            </w:tcBorders>
            <w:noWrap/>
            <w:vAlign w:val="center"/>
            <w:hideMark/>
          </w:tcPr>
          <w:p w14:paraId="4C3FE2A0"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&gt; 400,000,000 €</w:t>
            </w:r>
          </w:p>
        </w:tc>
        <w:tc>
          <w:tcPr>
            <w:tcW w:w="2795" w:type="dxa"/>
            <w:tcBorders>
              <w:top w:val="single" w:sz="4" w:space="0" w:color="3C3C3B"/>
              <w:left w:val="single" w:sz="4" w:space="0" w:color="3C3C3B"/>
              <w:bottom w:val="single" w:sz="4" w:space="0" w:color="3C3C3B"/>
              <w:right w:val="single" w:sz="4" w:space="0" w:color="3C3C3B"/>
            </w:tcBorders>
            <w:noWrap/>
            <w:vAlign w:val="center"/>
            <w:hideMark/>
          </w:tcPr>
          <w:p w14:paraId="49E602F2" w14:textId="77777777" w:rsidR="00D63151" w:rsidRPr="009F2A1B" w:rsidRDefault="00D63151" w:rsidP="00D63151">
            <w:pPr>
              <w:jc w:val="right"/>
              <w:rPr>
                <w:rFonts w:ascii="Arial" w:eastAsia="Times New Roman" w:hAnsi="Arial" w:cs="Arial"/>
                <w:b/>
                <w:bCs/>
                <w:color w:val="3C3C3B"/>
                <w:sz w:val="24"/>
                <w:szCs w:val="24"/>
                <w:lang w:eastAsia="en-GB"/>
              </w:rPr>
            </w:pPr>
            <w:r w:rsidRPr="009F2A1B">
              <w:rPr>
                <w:rFonts w:ascii="Arial" w:eastAsia="Times New Roman" w:hAnsi="Arial" w:cs="Arial"/>
                <w:b/>
                <w:bCs/>
                <w:color w:val="3C3C3B"/>
                <w:sz w:val="24"/>
                <w:szCs w:val="24"/>
                <w:lang w:eastAsia="en-GB"/>
              </w:rPr>
              <w:t>12,650 €</w:t>
            </w:r>
          </w:p>
        </w:tc>
        <w:tc>
          <w:tcPr>
            <w:tcW w:w="2058" w:type="dxa"/>
            <w:tcBorders>
              <w:top w:val="single" w:sz="4" w:space="0" w:color="3C3C3B"/>
              <w:left w:val="single" w:sz="4" w:space="0" w:color="3C3C3B"/>
              <w:bottom w:val="single" w:sz="4" w:space="0" w:color="3C3C3B"/>
              <w:right w:val="single" w:sz="4" w:space="0" w:color="3C3C3B"/>
            </w:tcBorders>
            <w:noWrap/>
            <w:vAlign w:val="center"/>
            <w:hideMark/>
          </w:tcPr>
          <w:p w14:paraId="180BCA32" w14:textId="77777777" w:rsidR="00D63151" w:rsidRPr="00D63151" w:rsidRDefault="00D63151" w:rsidP="00D63151">
            <w:pPr>
              <w:jc w:val="right"/>
              <w:rPr>
                <w:rFonts w:ascii="Arial" w:eastAsia="Times New Roman" w:hAnsi="Arial" w:cs="Arial"/>
                <w:color w:val="3C3C3B"/>
                <w:sz w:val="24"/>
                <w:szCs w:val="24"/>
                <w:lang w:eastAsia="en-GB"/>
              </w:rPr>
            </w:pPr>
            <w:r w:rsidRPr="00D63151">
              <w:rPr>
                <w:rFonts w:ascii="Arial" w:eastAsia="Times New Roman" w:hAnsi="Arial" w:cs="Arial"/>
                <w:color w:val="3C3C3B"/>
                <w:sz w:val="24"/>
                <w:szCs w:val="24"/>
                <w:lang w:eastAsia="en-GB"/>
              </w:rPr>
              <w:t>30,480 €</w:t>
            </w:r>
          </w:p>
        </w:tc>
      </w:tr>
    </w:tbl>
    <w:p w14:paraId="411AAA5A" w14:textId="77777777" w:rsidR="00D678E7" w:rsidRDefault="00D678E7" w:rsidP="00D678E7">
      <w:pPr>
        <w:pStyle w:val="BCIBodyCopy"/>
      </w:pPr>
    </w:p>
    <w:p w14:paraId="599C7A37" w14:textId="77777777" w:rsidR="00E1192B" w:rsidRDefault="00E1192B" w:rsidP="00E1192B">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rPr>
        <w:t>The Supplier and Manufacturer membership category is available in two sub-categories: Cotton Traders and Other Intermediaries. </w:t>
      </w:r>
      <w:r>
        <w:rPr>
          <w:rStyle w:val="eop"/>
          <w:rFonts w:ascii="Roboto" w:hAnsi="Roboto" w:cs="Segoe UI"/>
          <w:color w:val="000000"/>
          <w:sz w:val="22"/>
          <w:szCs w:val="22"/>
        </w:rPr>
        <w:t> </w:t>
      </w:r>
    </w:p>
    <w:p w14:paraId="630965EC" w14:textId="77777777" w:rsidR="00E1192B" w:rsidRDefault="00E1192B" w:rsidP="00E1192B">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7A97F5AF" w14:textId="77777777" w:rsidR="00E1192B" w:rsidRDefault="00E1192B" w:rsidP="00E1192B">
      <w:pPr>
        <w:pStyle w:val="paragraph"/>
        <w:numPr>
          <w:ilvl w:val="0"/>
          <w:numId w:val="34"/>
        </w:numPr>
        <w:spacing w:before="0" w:beforeAutospacing="0" w:after="0" w:afterAutospacing="0"/>
        <w:ind w:left="1080" w:firstLine="0"/>
        <w:textAlignment w:val="baseline"/>
        <w:rPr>
          <w:rFonts w:ascii="Roboto" w:hAnsi="Roboto" w:cs="Segoe UI"/>
          <w:color w:val="000000"/>
          <w:sz w:val="22"/>
          <w:szCs w:val="22"/>
        </w:rPr>
      </w:pPr>
      <w:r>
        <w:rPr>
          <w:rStyle w:val="normaltextrun"/>
          <w:rFonts w:ascii="Roboto" w:hAnsi="Roboto" w:cs="Segoe UI"/>
          <w:color w:val="000000"/>
          <w:sz w:val="22"/>
          <w:szCs w:val="22"/>
        </w:rPr>
        <w:t>Cotton Traders are traders dealing in raw cotton only</w:t>
      </w:r>
      <w:r>
        <w:rPr>
          <w:rStyle w:val="eop"/>
          <w:rFonts w:ascii="Roboto" w:hAnsi="Roboto" w:cs="Segoe UI"/>
          <w:color w:val="000000"/>
          <w:sz w:val="22"/>
          <w:szCs w:val="22"/>
        </w:rPr>
        <w:t> </w:t>
      </w:r>
    </w:p>
    <w:p w14:paraId="32B92A71" w14:textId="77777777" w:rsidR="00E1192B" w:rsidRDefault="00E1192B" w:rsidP="00E1192B">
      <w:pPr>
        <w:pStyle w:val="paragraph"/>
        <w:numPr>
          <w:ilvl w:val="0"/>
          <w:numId w:val="34"/>
        </w:numPr>
        <w:spacing w:before="0" w:beforeAutospacing="0" w:after="0" w:afterAutospacing="0"/>
        <w:ind w:left="1080" w:firstLine="0"/>
        <w:textAlignment w:val="baseline"/>
        <w:rPr>
          <w:rFonts w:ascii="Roboto" w:hAnsi="Roboto" w:cs="Segoe UI"/>
          <w:color w:val="000000"/>
          <w:sz w:val="22"/>
          <w:szCs w:val="22"/>
        </w:rPr>
      </w:pPr>
      <w:r>
        <w:rPr>
          <w:rStyle w:val="normaltextrun"/>
          <w:rFonts w:ascii="Roboto" w:hAnsi="Roboto" w:cs="Segoe UI"/>
          <w:color w:val="000000"/>
          <w:sz w:val="22"/>
          <w:szCs w:val="22"/>
        </w:rPr>
        <w:t>Other Intermediaries include spinners, mills, end-product manufacturers, sourcing agents and ginners.</w:t>
      </w:r>
      <w:r>
        <w:rPr>
          <w:rStyle w:val="eop"/>
          <w:rFonts w:ascii="Roboto" w:hAnsi="Roboto" w:cs="Segoe UI"/>
          <w:color w:val="000000"/>
          <w:sz w:val="22"/>
          <w:szCs w:val="22"/>
        </w:rPr>
        <w:t> </w:t>
      </w:r>
    </w:p>
    <w:p w14:paraId="049E123D" w14:textId="77777777" w:rsidR="00E1192B" w:rsidRDefault="00E1192B" w:rsidP="00E1192B">
      <w:pPr>
        <w:pStyle w:val="paragraph"/>
        <w:spacing w:before="0" w:beforeAutospacing="0" w:after="0" w:afterAutospacing="0"/>
        <w:textAlignment w:val="baseline"/>
        <w:rPr>
          <w:rStyle w:val="eop"/>
          <w:rFonts w:ascii="Roboto" w:hAnsi="Roboto" w:cs="Segoe UI"/>
          <w:color w:val="000000"/>
          <w:sz w:val="22"/>
          <w:szCs w:val="22"/>
        </w:rPr>
      </w:pPr>
      <w:r>
        <w:rPr>
          <w:rStyle w:val="scxw58040971"/>
          <w:rFonts w:ascii="Arial" w:hAnsi="Arial" w:cs="Arial"/>
          <w:color w:val="000000"/>
          <w:sz w:val="22"/>
          <w:szCs w:val="22"/>
        </w:rPr>
        <w:t> </w:t>
      </w:r>
      <w:r>
        <w:rPr>
          <w:rFonts w:ascii="Arial" w:hAnsi="Arial" w:cs="Arial"/>
          <w:color w:val="000000"/>
          <w:sz w:val="22"/>
          <w:szCs w:val="22"/>
        </w:rPr>
        <w:br/>
      </w:r>
      <w:r>
        <w:rPr>
          <w:rStyle w:val="normaltextrun"/>
          <w:rFonts w:ascii="Roboto" w:hAnsi="Roboto" w:cs="Segoe UI"/>
          <w:color w:val="000000"/>
          <w:sz w:val="22"/>
          <w:szCs w:val="22"/>
        </w:rPr>
        <w:t>The fee level is determined by the cotton share (percentage) of the company’s or group’s previous financial year’s sales turnover as evidenced in its financial statement.   </w:t>
      </w:r>
      <w:r>
        <w:rPr>
          <w:rStyle w:val="eop"/>
          <w:rFonts w:ascii="Roboto" w:hAnsi="Roboto" w:cs="Segoe UI"/>
          <w:color w:val="000000"/>
          <w:sz w:val="22"/>
          <w:szCs w:val="22"/>
        </w:rPr>
        <w:t> </w:t>
      </w:r>
    </w:p>
    <w:p w14:paraId="285425A9" w14:textId="77777777" w:rsidR="00E1192B" w:rsidRDefault="00E1192B" w:rsidP="00E1192B">
      <w:pPr>
        <w:pStyle w:val="paragraph"/>
        <w:spacing w:before="0" w:beforeAutospacing="0" w:after="0" w:afterAutospacing="0"/>
        <w:textAlignment w:val="baseline"/>
        <w:rPr>
          <w:rStyle w:val="eop"/>
          <w:rFonts w:ascii="Roboto" w:hAnsi="Roboto" w:cs="Segoe UI"/>
          <w:color w:val="000000"/>
          <w:sz w:val="22"/>
          <w:szCs w:val="22"/>
        </w:rPr>
      </w:pPr>
    </w:p>
    <w:p w14:paraId="06913AA5" w14:textId="14B7A768" w:rsidR="00E1192B" w:rsidRDefault="00E1192B" w:rsidP="00E1192B">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b/>
          <w:bCs/>
          <w:color w:val="73B0DB"/>
          <w:sz w:val="28"/>
          <w:szCs w:val="28"/>
          <w:shd w:val="clear" w:color="auto" w:fill="FFFFFF"/>
        </w:rPr>
        <w:t>Non-Member BCP Access</w:t>
      </w:r>
      <w:r>
        <w:rPr>
          <w:rStyle w:val="eop"/>
          <w:rFonts w:ascii="Roboto" w:hAnsi="Roboto"/>
          <w:b/>
          <w:bCs/>
          <w:color w:val="73B0DB"/>
          <w:sz w:val="28"/>
          <w:szCs w:val="28"/>
          <w:shd w:val="clear" w:color="auto" w:fill="FFFFFF"/>
        </w:rPr>
        <w:t> </w:t>
      </w:r>
    </w:p>
    <w:p w14:paraId="755D7D9B" w14:textId="77777777" w:rsidR="00D678E7" w:rsidRPr="004548F5" w:rsidRDefault="00D678E7" w:rsidP="00D678E7">
      <w:pPr>
        <w:pStyle w:val="BCIBodyCopy"/>
        <w:rPr>
          <w:rFonts w:asciiTheme="minorHAnsi" w:hAnsiTheme="minorHAnsi"/>
          <w:bCs/>
        </w:rPr>
      </w:pPr>
    </w:p>
    <w:p w14:paraId="6C383FA5" w14:textId="0DB435BD" w:rsidR="00DE3211" w:rsidRPr="004548F5" w:rsidRDefault="004548F5" w:rsidP="00DE3211">
      <w:pPr>
        <w:pStyle w:val="Heading2"/>
        <w:rPr>
          <w:b w:val="0"/>
          <w:bCs/>
          <w:color w:val="AAC811" w:themeColor="accent1"/>
        </w:rPr>
      </w:pPr>
      <w:r w:rsidRPr="004548F5">
        <w:rPr>
          <w:rStyle w:val="normaltextrun"/>
          <w:b w:val="0"/>
          <w:bCs/>
          <w:color w:val="000000"/>
          <w:sz w:val="22"/>
          <w:szCs w:val="22"/>
          <w:shd w:val="clear" w:color="auto" w:fill="FFFFFF"/>
        </w:rPr>
        <w:t xml:space="preserve">If your company does not source cotton lint (for example, stand-alone fabric mills, end-product manufacturers and sourcing agents) and you do not wish to become a Better Cotton Member, there is an alternative option to engage in Better Cotton sourcing for your customers. </w:t>
      </w:r>
      <w:hyperlink r:id="rId13" w:tgtFrame="_blank" w:history="1">
        <w:r w:rsidRPr="004548F5">
          <w:rPr>
            <w:rStyle w:val="normaltextrun"/>
            <w:rFonts w:cs="Segoe UI"/>
            <w:b w:val="0"/>
            <w:bCs/>
            <w:color w:val="73B0DB"/>
            <w:sz w:val="22"/>
            <w:szCs w:val="22"/>
            <w:u w:val="single"/>
            <w:shd w:val="clear" w:color="auto" w:fill="FFFFFF"/>
          </w:rPr>
          <w:t>Click here</w:t>
        </w:r>
      </w:hyperlink>
      <w:r w:rsidRPr="004548F5">
        <w:rPr>
          <w:rStyle w:val="normaltextrun"/>
          <w:b w:val="0"/>
          <w:bCs/>
          <w:color w:val="000000"/>
          <w:sz w:val="22"/>
          <w:szCs w:val="22"/>
          <w:shd w:val="clear" w:color="auto" w:fill="FFFFFF"/>
        </w:rPr>
        <w:t xml:space="preserve"> for more details about how to gain access to a non-member supplier account on the Better Cotton Platform (BCP), available for 990 EUR per year.</w:t>
      </w:r>
      <w:r w:rsidRPr="004548F5">
        <w:rPr>
          <w:rStyle w:val="eop"/>
          <w:b w:val="0"/>
          <w:bCs/>
          <w:color w:val="000000"/>
          <w:sz w:val="22"/>
          <w:szCs w:val="22"/>
          <w:shd w:val="clear" w:color="auto" w:fill="FFFFFF"/>
        </w:rPr>
        <w:t> </w:t>
      </w:r>
    </w:p>
    <w:p w14:paraId="2470074D" w14:textId="77777777" w:rsidR="00104F34" w:rsidRDefault="00104F34" w:rsidP="006949E8">
      <w:pPr>
        <w:pStyle w:val="Subheading1"/>
      </w:pPr>
    </w:p>
    <w:p w14:paraId="1AE05E7D" w14:textId="77777777" w:rsidR="00104F34" w:rsidRDefault="00104F34" w:rsidP="006949E8">
      <w:pPr>
        <w:pStyle w:val="Subheading1"/>
      </w:pPr>
    </w:p>
    <w:p w14:paraId="036C03E6" w14:textId="77777777" w:rsidR="00104F34" w:rsidRDefault="00104F34" w:rsidP="006949E8">
      <w:pPr>
        <w:pStyle w:val="Subheading1"/>
      </w:pPr>
    </w:p>
    <w:p w14:paraId="6BA4AF9A" w14:textId="77777777" w:rsidR="003023AE" w:rsidRDefault="003023AE" w:rsidP="006949E8">
      <w:pPr>
        <w:pStyle w:val="Subheading1"/>
      </w:pPr>
    </w:p>
    <w:p w14:paraId="54C564D7" w14:textId="6726AEFD" w:rsidR="426E5D8A" w:rsidRDefault="426E5D8A" w:rsidP="426E5D8A">
      <w:pPr>
        <w:pStyle w:val="Subheading1"/>
      </w:pPr>
    </w:p>
    <w:p w14:paraId="05CDBB09" w14:textId="61C20773" w:rsidR="00DE3211" w:rsidRPr="00DE3211" w:rsidRDefault="00DE3211" w:rsidP="006949E8">
      <w:pPr>
        <w:pStyle w:val="Subheading1"/>
      </w:pPr>
      <w:r w:rsidRPr="00DE3211">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5"/>
        </w:numPr>
        <w:spacing w:after="200" w:line="260" w:lineRule="atLeast"/>
        <w:jc w:val="both"/>
        <w:rPr>
          <w:rFonts w:cs="Arial"/>
          <w:b/>
        </w:rPr>
      </w:pPr>
      <w:r w:rsidRPr="000C3027">
        <w:rPr>
          <w:rFonts w:cs="Arial"/>
          <w:b/>
        </w:rPr>
        <w:t>A copy of your company registration certificate</w:t>
      </w:r>
    </w:p>
    <w:p w14:paraId="02A76C11" w14:textId="77777777" w:rsidR="00DE3211"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6E1EC7A8" w14:textId="77777777" w:rsidR="00656918" w:rsidRDefault="00656918" w:rsidP="00DE3211">
      <w:pPr>
        <w:pStyle w:val="ListParagraph"/>
        <w:ind w:left="0"/>
        <w:rPr>
          <w:rFonts w:cs="Arial"/>
        </w:rPr>
      </w:pPr>
    </w:p>
    <w:p w14:paraId="751C5ABF" w14:textId="77777777" w:rsidR="00656918" w:rsidRPr="000C3027" w:rsidRDefault="00656918" w:rsidP="00656918">
      <w:pPr>
        <w:pStyle w:val="ListParagraph"/>
        <w:numPr>
          <w:ilvl w:val="0"/>
          <w:numId w:val="15"/>
        </w:numPr>
        <w:spacing w:line="276" w:lineRule="auto"/>
        <w:jc w:val="both"/>
        <w:rPr>
          <w:rFonts w:cs="Arial"/>
          <w:b/>
        </w:rPr>
      </w:pPr>
      <w:r w:rsidRPr="000C3027">
        <w:rPr>
          <w:rFonts w:cs="Arial"/>
          <w:b/>
        </w:rPr>
        <w:t>Annual audited report or financial results</w:t>
      </w:r>
    </w:p>
    <w:p w14:paraId="5BD2435A" w14:textId="77777777" w:rsidR="00656918" w:rsidRPr="000C3027" w:rsidRDefault="00656918" w:rsidP="00656918">
      <w:pPr>
        <w:spacing w:line="276" w:lineRule="auto"/>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13CA1572" w14:textId="77777777" w:rsidR="00DE3211" w:rsidRPr="00A935DF" w:rsidRDefault="00DE3211" w:rsidP="00DE3211">
      <w:pPr>
        <w:spacing w:line="276" w:lineRule="auto"/>
        <w:rPr>
          <w:rFonts w:cs="Arial"/>
          <w:b/>
        </w:rPr>
      </w:pPr>
    </w:p>
    <w:p w14:paraId="4AA56804" w14:textId="64A47C8D" w:rsidR="00DE3211" w:rsidRDefault="00DE3211" w:rsidP="00656918">
      <w:pPr>
        <w:pStyle w:val="ListParagraph"/>
        <w:numPr>
          <w:ilvl w:val="0"/>
          <w:numId w:val="15"/>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656918">
      <w:pPr>
        <w:pStyle w:val="ListParagraph"/>
        <w:numPr>
          <w:ilvl w:val="0"/>
          <w:numId w:val="15"/>
        </w:numPr>
        <w:spacing w:line="276" w:lineRule="auto"/>
        <w:jc w:val="both"/>
        <w:rPr>
          <w:rFonts w:cs="Arial"/>
          <w:b/>
        </w:rPr>
      </w:pPr>
      <w:r w:rsidRPr="00471BA7">
        <w:rPr>
          <w:rFonts w:cs="Arial"/>
          <w:b/>
        </w:rPr>
        <w:t>A digital copy of your logo</w:t>
      </w:r>
      <w:r>
        <w:rPr>
          <w:rFonts w:cs="Arial"/>
          <w:b/>
        </w:rPr>
        <w:t xml:space="preserve"> (optional)</w:t>
      </w:r>
    </w:p>
    <w:p w14:paraId="0A70DBA7" w14:textId="6C5AC696" w:rsidR="00DE3211" w:rsidRPr="005148C4" w:rsidRDefault="00DE3211" w:rsidP="00DE3211">
      <w:pPr>
        <w:spacing w:line="276" w:lineRule="auto"/>
        <w:rPr>
          <w:rFonts w:cs="Arial"/>
        </w:rPr>
      </w:pPr>
      <w:r w:rsidRPr="008B0694">
        <w:rPr>
          <w:rFonts w:cs="Arial"/>
        </w:rPr>
        <w:t>The provided logo should preferably be in PNG format, with a transparent background.</w:t>
      </w:r>
      <w:r>
        <w:rPr>
          <w:rFonts w:cs="Arial"/>
        </w:rPr>
        <w:br w:type="page"/>
      </w:r>
    </w:p>
    <w:p w14:paraId="26A75609" w14:textId="77777777" w:rsidR="00DE3211" w:rsidRPr="00DE3211" w:rsidRDefault="00DE3211" w:rsidP="006949E8">
      <w:pPr>
        <w:pStyle w:val="Subheading1"/>
      </w:pPr>
      <w:bookmarkStart w:id="6" w:name="_Hlk44436152"/>
      <w:r w:rsidRPr="00DE3211">
        <w:lastRenderedPageBreak/>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46112722" w:rsidR="00DE3211" w:rsidRDefault="00DE3211" w:rsidP="00DE3211">
      <w:pPr>
        <w:spacing w:before="480" w:after="120"/>
        <w:rPr>
          <w:rFonts w:cs="Arial"/>
        </w:rPr>
      </w:pPr>
      <w:r w:rsidRPr="10C9FD3B">
        <w:rPr>
          <w:rFonts w:cs="Arial"/>
        </w:rPr>
        <w:t>With the signature below, ___________________________ (signatory name) acknowledges and accepts the attached B</w:t>
      </w:r>
      <w:r w:rsidR="005148C4" w:rsidRPr="10C9FD3B">
        <w:rPr>
          <w:rFonts w:cs="Arial"/>
        </w:rPr>
        <w:t>etter Cotton</w:t>
      </w:r>
      <w:r w:rsidRPr="10C9FD3B">
        <w:rPr>
          <w:rFonts w:cs="Arial"/>
        </w:rPr>
        <w:t xml:space="preserve"> Code of Practice, the B</w:t>
      </w:r>
      <w:r w:rsidR="005148C4" w:rsidRPr="10C9FD3B">
        <w:rPr>
          <w:rFonts w:cs="Arial"/>
        </w:rPr>
        <w:t>etter Cotton</w:t>
      </w:r>
      <w:r w:rsidRPr="10C9FD3B">
        <w:rPr>
          <w:rFonts w:cs="Arial"/>
        </w:rPr>
        <w:t xml:space="preserve"> Terms of Membership, the B</w:t>
      </w:r>
      <w:r w:rsidR="005148C4" w:rsidRPr="10C9FD3B">
        <w:rPr>
          <w:rFonts w:cs="Arial"/>
        </w:rPr>
        <w:t>etter Cotton</w:t>
      </w:r>
      <w:r w:rsidRPr="10C9FD3B">
        <w:rPr>
          <w:rFonts w:cs="Arial"/>
        </w:rPr>
        <w:t xml:space="preserve"> Fee Structure, the B</w:t>
      </w:r>
      <w:r w:rsidR="005148C4" w:rsidRPr="10C9FD3B">
        <w:rPr>
          <w:rFonts w:cs="Arial"/>
        </w:rPr>
        <w:t>etter Cotton</w:t>
      </w:r>
      <w:r w:rsidRPr="10C9FD3B">
        <w:rPr>
          <w:rFonts w:cs="Arial"/>
        </w:rPr>
        <w:t xml:space="preserve"> </w:t>
      </w:r>
      <w:hyperlink r:id="rId14">
        <w:r w:rsidRPr="10C9FD3B">
          <w:rPr>
            <w:rStyle w:val="hyperlinksChar"/>
          </w:rPr>
          <w:t>Statutes</w:t>
        </w:r>
      </w:hyperlink>
      <w:r w:rsidRPr="10C9FD3B">
        <w:rPr>
          <w:rFonts w:cs="Arial"/>
        </w:rPr>
        <w:t xml:space="preserve">, the </w:t>
      </w:r>
      <w:hyperlink r:id="rId15">
        <w:r w:rsidRPr="10C9FD3B">
          <w:rPr>
            <w:rStyle w:val="hyperlinksChar"/>
          </w:rPr>
          <w:t>Better Cotton Chain of Custody Guidelines</w:t>
        </w:r>
      </w:hyperlink>
      <w:r w:rsidRPr="10C9FD3B">
        <w:rPr>
          <w:rStyle w:val="hyperlinksChar"/>
        </w:rPr>
        <w:t>,</w:t>
      </w:r>
      <w:r w:rsidRPr="10C9FD3B">
        <w:rPr>
          <w:rFonts w:cs="Arial"/>
        </w:rPr>
        <w:t xml:space="preserve"> the </w:t>
      </w:r>
      <w:hyperlink r:id="rId16">
        <w:r w:rsidRPr="00343037">
          <w:rPr>
            <w:rStyle w:val="hyperlinksChar"/>
          </w:rPr>
          <w:t>Better Cotton Claims Framework</w:t>
        </w:r>
      </w:hyperlink>
      <w:r w:rsidRPr="10C9FD3B">
        <w:rPr>
          <w:rFonts w:cs="Arial"/>
        </w:rPr>
        <w:t xml:space="preserve"> the B</w:t>
      </w:r>
      <w:r w:rsidR="005148C4" w:rsidRPr="10C9FD3B">
        <w:rPr>
          <w:rFonts w:cs="Arial"/>
        </w:rPr>
        <w:t>etter Cotton</w:t>
      </w:r>
      <w:r w:rsidRPr="10C9FD3B">
        <w:rPr>
          <w:rFonts w:cs="Arial"/>
        </w:rPr>
        <w:t xml:space="preserve"> </w:t>
      </w:r>
      <w:hyperlink r:id="rId17">
        <w:r w:rsidRPr="10C9FD3B">
          <w:rPr>
            <w:rStyle w:val="hyperlinksChar"/>
          </w:rPr>
          <w:t>Anti-trust Policy</w:t>
        </w:r>
      </w:hyperlink>
      <w:r w:rsidRPr="10C9FD3B">
        <w:rPr>
          <w:rFonts w:cs="Arial"/>
        </w:rPr>
        <w:t xml:space="preserve"> and the </w:t>
      </w:r>
      <w:hyperlink r:id="rId18">
        <w:r w:rsidRPr="00343037">
          <w:rPr>
            <w:rStyle w:val="hyperlinksChar"/>
          </w:rPr>
          <w:t>Data Pr</w:t>
        </w:r>
        <w:r w:rsidR="36C98072" w:rsidRPr="00343037">
          <w:rPr>
            <w:rStyle w:val="hyperlinksChar"/>
          </w:rPr>
          <w:t>ivacy</w:t>
        </w:r>
        <w:r w:rsidRPr="00343037">
          <w:rPr>
            <w:rStyle w:val="hyperlinksChar"/>
          </w:rPr>
          <w:t xml:space="preserve"> Policy</w:t>
        </w:r>
      </w:hyperlink>
      <w:r w:rsidRPr="10C9FD3B">
        <w:rPr>
          <w:rFonts w:cs="Arial"/>
        </w:rPr>
        <w:t>, 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noProof/>
        </w:rPr>
        <w:lastRenderedPageBreak/>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5047F5">
              <v:rect id="Rectangle 7"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ededed" strokecolor="#ededed" strokeweight="1pt" w14:anchorId="2697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v:textbox>
                  <w:txbxContent>
                    <w:p w:rsidRPr="00A975DE" w:rsidR="00AD126B" w:rsidP="00AD126B" w:rsidRDefault="00AD126B" w14:paraId="0A34A410"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Our vision is a world where all cotton farming is sustainable.</w:t>
                      </w:r>
                    </w:p>
                    <w:p w:rsidRPr="00A975DE" w:rsidR="00AD126B" w:rsidP="00AD126B" w:rsidRDefault="00AD126B" w14:paraId="672A6659" w14:textId="77777777">
                      <w:pPr>
                        <w:pStyle w:val="BCIBodyCopy"/>
                        <w:rPr>
                          <w:rFonts w:asciiTheme="minorHAnsi" w:hAnsiTheme="minorHAnsi" w:eastAsiaTheme="minorHAnsi" w:cstheme="minorBidi"/>
                          <w:color w:val="auto"/>
                          <w:szCs w:val="22"/>
                        </w:rPr>
                      </w:pPr>
                    </w:p>
                    <w:p w:rsidRPr="00A975DE" w:rsidR="00AD126B" w:rsidP="00AD126B" w:rsidRDefault="00AD126B" w14:paraId="4AB7F3A9"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B</w:t>
                      </w:r>
                      <w:r>
                        <w:rPr>
                          <w:rFonts w:asciiTheme="minorHAnsi" w:hAnsiTheme="minorHAnsi" w:eastAsiaTheme="minorHAnsi" w:cstheme="minorBidi"/>
                          <w:color w:val="auto"/>
                          <w:szCs w:val="22"/>
                        </w:rPr>
                        <w:t>etter Cotton</w:t>
                      </w:r>
                      <w:r w:rsidRPr="00A975DE">
                        <w:rPr>
                          <w:rFonts w:asciiTheme="minorHAnsi" w:hAnsiTheme="minorHAnsi" w:eastAsiaTheme="minorHAnsi" w:cstheme="minorBidi"/>
                          <w:color w:val="auto"/>
                          <w:szCs w:val="22"/>
                        </w:rPr>
                        <w:t xml:space="preserve">’s mission is to help cotton communities to survive and thrive, while protecting and restoring the environment. Cotton farmers are at the centre of what we do. </w:t>
                      </w:r>
                    </w:p>
                    <w:p w:rsidRPr="00432234" w:rsidR="00AD126B" w:rsidP="00AD126B" w:rsidRDefault="00AD126B" w14:paraId="0A37501D" w14:textId="77777777">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27C31644"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not for profit multistakeholder membership association. It is politically </w:t>
      </w:r>
      <w:r w:rsidR="006B0D11" w:rsidRPr="005148C4">
        <w:rPr>
          <w:rFonts w:ascii="Arial" w:eastAsia="Times New Roman" w:hAnsi="Arial" w:cs="Arial"/>
          <w:color w:val="000000"/>
          <w:lang w:eastAsia="en-GB"/>
        </w:rPr>
        <w:t>neutral,</w:t>
      </w:r>
      <w:r w:rsidRPr="005148C4">
        <w:rPr>
          <w:rFonts w:ascii="Arial" w:eastAsia="Times New Roman" w:hAnsi="Arial" w:cs="Arial"/>
          <w:color w:val="000000"/>
          <w:lang w:eastAsia="en-GB"/>
        </w:rPr>
        <w:t xml:space="preserve">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25A0CED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w:t>
      </w:r>
      <w:r w:rsidR="006B0D11" w:rsidRPr="005148C4">
        <w:rPr>
          <w:rFonts w:ascii="Arial" w:eastAsia="Times New Roman" w:hAnsi="Arial" w:cs="Arial"/>
          <w:color w:val="000000"/>
          <w:lang w:eastAsia="en-GB"/>
        </w:rPr>
        <w:t>initiative and</w:t>
      </w:r>
      <w:r w:rsidRPr="005148C4">
        <w:rPr>
          <w:rFonts w:ascii="Arial" w:eastAsia="Times New Roman" w:hAnsi="Arial" w:cs="Arial"/>
          <w:color w:val="000000"/>
          <w:lang w:eastAsia="en-GB"/>
        </w:rPr>
        <w:t xml:space="preserve">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6B0D11"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04A36DFC" w14:textId="77777777" w:rsidR="006B0D11" w:rsidRPr="005148C4" w:rsidRDefault="006B0D11" w:rsidP="006B0D11">
      <w:pPr>
        <w:ind w:left="360"/>
        <w:textAlignment w:val="baseline"/>
        <w:rPr>
          <w:rFonts w:ascii="Arial" w:eastAsia="Times New Roman" w:hAnsi="Arial" w:cs="Arial"/>
          <w:lang w:eastAsia="en-GB"/>
        </w:rPr>
      </w:pPr>
    </w:p>
    <w:p w14:paraId="67935050" w14:textId="086E06AE" w:rsidR="005148C4" w:rsidRPr="005148C4" w:rsidRDefault="005148C4">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lastRenderedPageBreak/>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uphold internationally recognised standards with respect to decent work 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w:t>
      </w:r>
      <w:proofErr w:type="spellStart"/>
      <w:r w:rsidRPr="005148C4">
        <w:rPr>
          <w:rFonts w:ascii="Arial" w:eastAsia="Times New Roman" w:hAnsi="Arial" w:cs="Arial"/>
          <w:color w:val="000000"/>
          <w:lang w:eastAsia="en-GB"/>
        </w:rPr>
        <w:t>i</w:t>
      </w:r>
      <w:proofErr w:type="spellEnd"/>
      <w:r w:rsidRPr="005148C4">
        <w:rPr>
          <w:rFonts w:ascii="Arial" w:eastAsia="Times New Roman" w:hAnsi="Arial" w:cs="Arial"/>
          <w:color w:val="000000"/>
          <w:lang w:eastAsia="en-GB"/>
        </w:rPr>
        <w:t>)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3459B72" w14:textId="51F5C342"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7A44FD52" w14:textId="5A0B325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lastRenderedPageBreak/>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19"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0"/>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475E84B9"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 xml:space="preserve">1.4 Membership fee invoices are payable within </w:t>
      </w:r>
      <w:r w:rsidR="00241949">
        <w:rPr>
          <w:rFonts w:eastAsia="Times New Roman" w:cs="Segoe UI"/>
          <w:lang w:eastAsia="en-GB"/>
        </w:rPr>
        <w:t>3</w:t>
      </w:r>
      <w:r w:rsidRPr="005148C4">
        <w:rPr>
          <w:rFonts w:eastAsia="Times New Roman" w:cs="Segoe UI"/>
          <w:lang w:eastAsia="en-GB"/>
        </w:rPr>
        <w:t>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0"/>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0"/>
        </w:numPr>
      </w:pPr>
      <w:r w:rsidRPr="426E5D8A">
        <w:rPr>
          <w:rFonts w:asciiTheme="minorHAnsi" w:eastAsiaTheme="minorEastAsia" w:hAnsiTheme="minorHAnsi"/>
          <w:bCs/>
          <w:szCs w:val="36"/>
        </w:rPr>
        <w:lastRenderedPageBreak/>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6"/>
    <w:p w14:paraId="76308A39" w14:textId="6113BBFC" w:rsidR="00DE3211" w:rsidRDefault="00DE3211" w:rsidP="00DE3211">
      <w:pPr>
        <w:pStyle w:val="BCIBodyCopy"/>
      </w:pPr>
    </w:p>
    <w:sectPr w:rsidR="00DE3211" w:rsidSect="00320B9B">
      <w:headerReference w:type="default" r:id="rId20"/>
      <w:footerReference w:type="default" r:id="rId21"/>
      <w:footerReference w:type="first" r:id="rId22"/>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DFB6" w14:textId="77777777" w:rsidR="0003061D" w:rsidRDefault="0003061D" w:rsidP="0024131D">
      <w:r>
        <w:separator/>
      </w:r>
    </w:p>
  </w:endnote>
  <w:endnote w:type="continuationSeparator" w:id="0">
    <w:p w14:paraId="5A688EA5" w14:textId="77777777" w:rsidR="0003061D" w:rsidRDefault="0003061D" w:rsidP="0024131D">
      <w:r>
        <w:continuationSeparator/>
      </w:r>
    </w:p>
  </w:endnote>
  <w:endnote w:type="continuationNotice" w:id="1">
    <w:p w14:paraId="2D878D30" w14:textId="77777777" w:rsidR="0003061D" w:rsidRDefault="00030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mfortaa">
    <w:altName w:val="Calibri"/>
    <w:panose1 w:val="00000000000000000000"/>
    <w:charset w:val="00"/>
    <w:family w:val="roman"/>
    <w:notTrueType/>
    <w:pitch w:val="default"/>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CF76" w14:textId="7777777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0CEE88D1">
            <v:shapetype id="_x0000_t202" coordsize="21600,21600" o:spt="202" path="m,l,21600r21600,l21600,xe" w14:anchorId="68ECEB96">
              <v:stroke joinstyle="miter"/>
              <v:path gradientshapeok="t" o:connecttype="rect"/>
            </v:shapetype>
            <v:shape id="Text Box 2"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v:textbox style="mso-fit-shape-to-text:t">
                <w:txbxContent>
                  <w:p w:rsidRPr="00703DB5" w:rsidR="008D04EC" w:rsidP="0024131D" w:rsidRDefault="008D04EC" w14:paraId="6411CA13" w14:textId="77777777">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38EEC0C">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065F2D4B">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noProof/>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1F2BEF63">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62700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BC5" w14:textId="22094070" w:rsidR="00225557" w:rsidRDefault="0024131D" w:rsidP="0024131D">
    <w:pPr>
      <w:pStyle w:val="Footer"/>
    </w:pPr>
    <w:r w:rsidRPr="00B81CE6">
      <w:rPr>
        <w:noProof/>
      </w:rPr>
      <w:fldChar w:fldCharType="begin"/>
    </w:r>
    <w:r w:rsidRPr="00B81CE6">
      <w:rPr>
        <w:noProof/>
      </w:rPr>
      <w:instrText xml:space="preserve"> DATE  \@ "dd MMMM yyyy"  \* MERGEFORMAT </w:instrText>
    </w:r>
    <w:r w:rsidRPr="00B81CE6">
      <w:rPr>
        <w:noProof/>
      </w:rPr>
      <w:fldChar w:fldCharType="separate"/>
    </w:r>
    <w:r w:rsidR="00343037">
      <w:rPr>
        <w:noProof/>
      </w:rPr>
      <w:t>29 January 2024</w:t>
    </w:r>
    <w:r w:rsidRPr="00B81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426B" w14:textId="77777777" w:rsidR="0003061D" w:rsidRDefault="0003061D" w:rsidP="0024131D">
      <w:r>
        <w:separator/>
      </w:r>
    </w:p>
  </w:footnote>
  <w:footnote w:type="continuationSeparator" w:id="0">
    <w:p w14:paraId="6A15337E" w14:textId="77777777" w:rsidR="0003061D" w:rsidRDefault="0003061D" w:rsidP="0024131D">
      <w:r>
        <w:continuationSeparator/>
      </w:r>
    </w:p>
  </w:footnote>
  <w:footnote w:type="continuationNotice" w:id="1">
    <w:p w14:paraId="2C5434B4" w14:textId="77777777" w:rsidR="0003061D" w:rsidRDefault="00030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DFF8" w14:textId="08F5BE52" w:rsidR="00921D00" w:rsidRDefault="00921D00" w:rsidP="0024131D">
    <w:pPr>
      <w:pStyle w:val="Header"/>
    </w:pPr>
    <w:r>
      <w:rPr>
        <w:noProof/>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25pt;height:15.75pt" o:bullet="t">
        <v:imagedata r:id="rId1" o:title="Cotton boll bullet"/>
      </v:shape>
    </w:pict>
  </w:numPicBullet>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D51BA3"/>
    <w:multiLevelType w:val="multilevel"/>
    <w:tmpl w:val="EB3C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4F362A"/>
    <w:multiLevelType w:val="hybridMultilevel"/>
    <w:tmpl w:val="DBFCF36E"/>
    <w:lvl w:ilvl="0" w:tplc="2E44707E">
      <w:start w:val="1"/>
      <w:numFmt w:val="bullet"/>
      <w:lvlText w:val=""/>
      <w:lvlPicBulletId w:val="0"/>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1F037A7E"/>
    <w:multiLevelType w:val="hybridMultilevel"/>
    <w:tmpl w:val="D862D5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91E7E"/>
    <w:multiLevelType w:val="hybridMultilevel"/>
    <w:tmpl w:val="D90C3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B492868"/>
    <w:multiLevelType w:val="hybridMultilevel"/>
    <w:tmpl w:val="08DC5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67655297">
    <w:abstractNumId w:val="31"/>
  </w:num>
  <w:num w:numId="2" w16cid:durableId="23874155">
    <w:abstractNumId w:val="9"/>
  </w:num>
  <w:num w:numId="3" w16cid:durableId="1639802121">
    <w:abstractNumId w:val="7"/>
  </w:num>
  <w:num w:numId="4" w16cid:durableId="1215579645">
    <w:abstractNumId w:val="6"/>
  </w:num>
  <w:num w:numId="5" w16cid:durableId="1310600226">
    <w:abstractNumId w:val="5"/>
  </w:num>
  <w:num w:numId="6" w16cid:durableId="366030506">
    <w:abstractNumId w:val="4"/>
  </w:num>
  <w:num w:numId="7" w16cid:durableId="1426725793">
    <w:abstractNumId w:val="8"/>
  </w:num>
  <w:num w:numId="8" w16cid:durableId="1292134680">
    <w:abstractNumId w:val="3"/>
  </w:num>
  <w:num w:numId="9" w16cid:durableId="1117334475">
    <w:abstractNumId w:val="2"/>
  </w:num>
  <w:num w:numId="10" w16cid:durableId="779685269">
    <w:abstractNumId w:val="1"/>
  </w:num>
  <w:num w:numId="11" w16cid:durableId="430971857">
    <w:abstractNumId w:val="0"/>
  </w:num>
  <w:num w:numId="12" w16cid:durableId="1853101362">
    <w:abstractNumId w:val="19"/>
  </w:num>
  <w:num w:numId="13" w16cid:durableId="654649349">
    <w:abstractNumId w:val="22"/>
  </w:num>
  <w:num w:numId="14" w16cid:durableId="1319653033">
    <w:abstractNumId w:val="16"/>
  </w:num>
  <w:num w:numId="15" w16cid:durableId="446588584">
    <w:abstractNumId w:val="23"/>
  </w:num>
  <w:num w:numId="16" w16cid:durableId="313335121">
    <w:abstractNumId w:val="21"/>
  </w:num>
  <w:num w:numId="17" w16cid:durableId="1575503319">
    <w:abstractNumId w:val="24"/>
  </w:num>
  <w:num w:numId="18" w16cid:durableId="1751852163">
    <w:abstractNumId w:val="17"/>
  </w:num>
  <w:num w:numId="19" w16cid:durableId="2118519846">
    <w:abstractNumId w:val="26"/>
  </w:num>
  <w:num w:numId="20" w16cid:durableId="1155797370">
    <w:abstractNumId w:val="15"/>
  </w:num>
  <w:num w:numId="21" w16cid:durableId="971441714">
    <w:abstractNumId w:val="25"/>
  </w:num>
  <w:num w:numId="22" w16cid:durableId="550963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924682">
    <w:abstractNumId w:val="18"/>
  </w:num>
  <w:num w:numId="24" w16cid:durableId="2081633687">
    <w:abstractNumId w:val="10"/>
  </w:num>
  <w:num w:numId="25" w16cid:durableId="682438795">
    <w:abstractNumId w:val="13"/>
  </w:num>
  <w:num w:numId="26" w16cid:durableId="251864611">
    <w:abstractNumId w:val="12"/>
  </w:num>
  <w:num w:numId="27" w16cid:durableId="888226484">
    <w:abstractNumId w:val="30"/>
  </w:num>
  <w:num w:numId="28" w16cid:durableId="960724721">
    <w:abstractNumId w:val="32"/>
  </w:num>
  <w:num w:numId="29" w16cid:durableId="850291633">
    <w:abstractNumId w:val="29"/>
  </w:num>
  <w:num w:numId="30" w16cid:durableId="822745696">
    <w:abstractNumId w:val="14"/>
  </w:num>
  <w:num w:numId="31" w16cid:durableId="471754709">
    <w:abstractNumId w:val="20"/>
  </w:num>
  <w:num w:numId="32" w16cid:durableId="1591507202">
    <w:abstractNumId w:val="19"/>
  </w:num>
  <w:num w:numId="33" w16cid:durableId="1689864732">
    <w:abstractNumId w:val="28"/>
  </w:num>
  <w:num w:numId="34" w16cid:durableId="1939946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5C23"/>
    <w:rsid w:val="00026FB2"/>
    <w:rsid w:val="0003061D"/>
    <w:rsid w:val="000659B4"/>
    <w:rsid w:val="00066769"/>
    <w:rsid w:val="00095605"/>
    <w:rsid w:val="00097F0B"/>
    <w:rsid w:val="000A7301"/>
    <w:rsid w:val="000B3A2B"/>
    <w:rsid w:val="000D5E8F"/>
    <w:rsid w:val="00104F34"/>
    <w:rsid w:val="001078F3"/>
    <w:rsid w:val="00107C63"/>
    <w:rsid w:val="00110EB4"/>
    <w:rsid w:val="0012625B"/>
    <w:rsid w:val="00147E9D"/>
    <w:rsid w:val="001732D9"/>
    <w:rsid w:val="00197795"/>
    <w:rsid w:val="001A29C4"/>
    <w:rsid w:val="001E6205"/>
    <w:rsid w:val="0020746B"/>
    <w:rsid w:val="00220278"/>
    <w:rsid w:val="00225557"/>
    <w:rsid w:val="00233BFB"/>
    <w:rsid w:val="0024131D"/>
    <w:rsid w:val="00241949"/>
    <w:rsid w:val="00251E37"/>
    <w:rsid w:val="002624DF"/>
    <w:rsid w:val="00265200"/>
    <w:rsid w:val="00275C50"/>
    <w:rsid w:val="00290492"/>
    <w:rsid w:val="00294C81"/>
    <w:rsid w:val="002A30F2"/>
    <w:rsid w:val="002C36C3"/>
    <w:rsid w:val="002E5D40"/>
    <w:rsid w:val="003021FA"/>
    <w:rsid w:val="003023AE"/>
    <w:rsid w:val="00320B9B"/>
    <w:rsid w:val="00325781"/>
    <w:rsid w:val="00331E66"/>
    <w:rsid w:val="00343037"/>
    <w:rsid w:val="003501CA"/>
    <w:rsid w:val="00367CDE"/>
    <w:rsid w:val="00395069"/>
    <w:rsid w:val="003968D0"/>
    <w:rsid w:val="003A1B30"/>
    <w:rsid w:val="003C72E0"/>
    <w:rsid w:val="003D43A4"/>
    <w:rsid w:val="003D7F02"/>
    <w:rsid w:val="003E7A1E"/>
    <w:rsid w:val="003F319D"/>
    <w:rsid w:val="00406BAD"/>
    <w:rsid w:val="00422132"/>
    <w:rsid w:val="00443386"/>
    <w:rsid w:val="004548F5"/>
    <w:rsid w:val="00461055"/>
    <w:rsid w:val="004674F5"/>
    <w:rsid w:val="0047238B"/>
    <w:rsid w:val="00473C62"/>
    <w:rsid w:val="00490751"/>
    <w:rsid w:val="0049389B"/>
    <w:rsid w:val="00495BFA"/>
    <w:rsid w:val="004B1D9B"/>
    <w:rsid w:val="004C22BB"/>
    <w:rsid w:val="004E32B9"/>
    <w:rsid w:val="004F7B57"/>
    <w:rsid w:val="005055C2"/>
    <w:rsid w:val="00513388"/>
    <w:rsid w:val="005148C4"/>
    <w:rsid w:val="0052072B"/>
    <w:rsid w:val="0054153A"/>
    <w:rsid w:val="005A131B"/>
    <w:rsid w:val="005A46F7"/>
    <w:rsid w:val="005B053A"/>
    <w:rsid w:val="00656918"/>
    <w:rsid w:val="00673115"/>
    <w:rsid w:val="00674B41"/>
    <w:rsid w:val="00692432"/>
    <w:rsid w:val="006949E8"/>
    <w:rsid w:val="006B0D11"/>
    <w:rsid w:val="006D1F2F"/>
    <w:rsid w:val="006D6149"/>
    <w:rsid w:val="006E244E"/>
    <w:rsid w:val="007039DF"/>
    <w:rsid w:val="00703DB5"/>
    <w:rsid w:val="0071539F"/>
    <w:rsid w:val="0073670E"/>
    <w:rsid w:val="007419F7"/>
    <w:rsid w:val="0074489C"/>
    <w:rsid w:val="00757B6C"/>
    <w:rsid w:val="00772D91"/>
    <w:rsid w:val="00774CC2"/>
    <w:rsid w:val="007806CC"/>
    <w:rsid w:val="007A7261"/>
    <w:rsid w:val="008011B8"/>
    <w:rsid w:val="00851104"/>
    <w:rsid w:val="008553CD"/>
    <w:rsid w:val="008B1660"/>
    <w:rsid w:val="008B622F"/>
    <w:rsid w:val="008C0BC9"/>
    <w:rsid w:val="008C7B0F"/>
    <w:rsid w:val="008D04EC"/>
    <w:rsid w:val="008F3037"/>
    <w:rsid w:val="00904C3A"/>
    <w:rsid w:val="00921D00"/>
    <w:rsid w:val="0094457C"/>
    <w:rsid w:val="00945164"/>
    <w:rsid w:val="00973BD7"/>
    <w:rsid w:val="0098729C"/>
    <w:rsid w:val="009922C6"/>
    <w:rsid w:val="009A1BDA"/>
    <w:rsid w:val="009D6ED1"/>
    <w:rsid w:val="009E7AD4"/>
    <w:rsid w:val="009F2A1B"/>
    <w:rsid w:val="009F4BFD"/>
    <w:rsid w:val="00A41B01"/>
    <w:rsid w:val="00A41FC9"/>
    <w:rsid w:val="00A51A05"/>
    <w:rsid w:val="00A545FF"/>
    <w:rsid w:val="00A56A51"/>
    <w:rsid w:val="00A76F02"/>
    <w:rsid w:val="00A850D1"/>
    <w:rsid w:val="00A90055"/>
    <w:rsid w:val="00A95A2B"/>
    <w:rsid w:val="00AA6730"/>
    <w:rsid w:val="00AB6F05"/>
    <w:rsid w:val="00AD126B"/>
    <w:rsid w:val="00AE103E"/>
    <w:rsid w:val="00AE12A3"/>
    <w:rsid w:val="00AF4554"/>
    <w:rsid w:val="00AF5E96"/>
    <w:rsid w:val="00B37045"/>
    <w:rsid w:val="00B56100"/>
    <w:rsid w:val="00B631A6"/>
    <w:rsid w:val="00B678BB"/>
    <w:rsid w:val="00B742B1"/>
    <w:rsid w:val="00B81CE6"/>
    <w:rsid w:val="00BB2922"/>
    <w:rsid w:val="00BE518E"/>
    <w:rsid w:val="00BF36ED"/>
    <w:rsid w:val="00BF3706"/>
    <w:rsid w:val="00C528F3"/>
    <w:rsid w:val="00C5697A"/>
    <w:rsid w:val="00CA1752"/>
    <w:rsid w:val="00CA46CA"/>
    <w:rsid w:val="00CC1625"/>
    <w:rsid w:val="00CC57CB"/>
    <w:rsid w:val="00CC6C50"/>
    <w:rsid w:val="00CD0305"/>
    <w:rsid w:val="00D00106"/>
    <w:rsid w:val="00D00A18"/>
    <w:rsid w:val="00D114D4"/>
    <w:rsid w:val="00D20009"/>
    <w:rsid w:val="00D23EE5"/>
    <w:rsid w:val="00D277DC"/>
    <w:rsid w:val="00D501A0"/>
    <w:rsid w:val="00D52029"/>
    <w:rsid w:val="00D52B02"/>
    <w:rsid w:val="00D63151"/>
    <w:rsid w:val="00D678E7"/>
    <w:rsid w:val="00D76620"/>
    <w:rsid w:val="00D76750"/>
    <w:rsid w:val="00DA3C59"/>
    <w:rsid w:val="00DB1CEA"/>
    <w:rsid w:val="00DC51B4"/>
    <w:rsid w:val="00DD0E7A"/>
    <w:rsid w:val="00DD114C"/>
    <w:rsid w:val="00DE3211"/>
    <w:rsid w:val="00DE43AE"/>
    <w:rsid w:val="00E10635"/>
    <w:rsid w:val="00E1192B"/>
    <w:rsid w:val="00E140DE"/>
    <w:rsid w:val="00E33769"/>
    <w:rsid w:val="00EA2513"/>
    <w:rsid w:val="00EE3579"/>
    <w:rsid w:val="00EF0209"/>
    <w:rsid w:val="00F15426"/>
    <w:rsid w:val="00F43EF1"/>
    <w:rsid w:val="00F63313"/>
    <w:rsid w:val="00F93FD7"/>
    <w:rsid w:val="00FA2B88"/>
    <w:rsid w:val="00FD69AC"/>
    <w:rsid w:val="00FE199C"/>
    <w:rsid w:val="00FE4E89"/>
    <w:rsid w:val="10C9FD3B"/>
    <w:rsid w:val="17A6D1D7"/>
    <w:rsid w:val="36C98072"/>
    <w:rsid w:val="426E5D8A"/>
    <w:rsid w:val="7C6E8F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B57"/>
  <w15:chartTrackingRefBased/>
  <w15:docId w15:val="{BCD4298F-C84E-4A6E-9B3D-98518D53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17"/>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1"/>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 w:type="character" w:customStyle="1" w:styleId="scxw58040971">
    <w:name w:val="scxw58040971"/>
    <w:basedOn w:val="DefaultParagraphFont"/>
    <w:rsid w:val="00E1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468">
      <w:bodyDiv w:val="1"/>
      <w:marLeft w:val="0"/>
      <w:marRight w:val="0"/>
      <w:marTop w:val="0"/>
      <w:marBottom w:val="0"/>
      <w:divBdr>
        <w:top w:val="none" w:sz="0" w:space="0" w:color="auto"/>
        <w:left w:val="none" w:sz="0" w:space="0" w:color="auto"/>
        <w:bottom w:val="none" w:sz="0" w:space="0" w:color="auto"/>
        <w:right w:val="none" w:sz="0" w:space="0" w:color="auto"/>
      </w:divBdr>
    </w:div>
    <w:div w:id="155733462">
      <w:bodyDiv w:val="1"/>
      <w:marLeft w:val="0"/>
      <w:marRight w:val="0"/>
      <w:marTop w:val="0"/>
      <w:marBottom w:val="0"/>
      <w:divBdr>
        <w:top w:val="none" w:sz="0" w:space="0" w:color="auto"/>
        <w:left w:val="none" w:sz="0" w:space="0" w:color="auto"/>
        <w:bottom w:val="none" w:sz="0" w:space="0" w:color="auto"/>
        <w:right w:val="none" w:sz="0" w:space="0" w:color="auto"/>
      </w:divBdr>
    </w:div>
    <w:div w:id="195242939">
      <w:bodyDiv w:val="1"/>
      <w:marLeft w:val="0"/>
      <w:marRight w:val="0"/>
      <w:marTop w:val="0"/>
      <w:marBottom w:val="0"/>
      <w:divBdr>
        <w:top w:val="none" w:sz="0" w:space="0" w:color="auto"/>
        <w:left w:val="none" w:sz="0" w:space="0" w:color="auto"/>
        <w:bottom w:val="none" w:sz="0" w:space="0" w:color="auto"/>
        <w:right w:val="none" w:sz="0" w:space="0" w:color="auto"/>
      </w:divBdr>
    </w:div>
    <w:div w:id="296301316">
      <w:bodyDiv w:val="1"/>
      <w:marLeft w:val="0"/>
      <w:marRight w:val="0"/>
      <w:marTop w:val="0"/>
      <w:marBottom w:val="0"/>
      <w:divBdr>
        <w:top w:val="none" w:sz="0" w:space="0" w:color="auto"/>
        <w:left w:val="none" w:sz="0" w:space="0" w:color="auto"/>
        <w:bottom w:val="none" w:sz="0" w:space="0" w:color="auto"/>
        <w:right w:val="none" w:sz="0" w:space="0" w:color="auto"/>
      </w:divBdr>
    </w:div>
    <w:div w:id="374819154">
      <w:bodyDiv w:val="1"/>
      <w:marLeft w:val="0"/>
      <w:marRight w:val="0"/>
      <w:marTop w:val="0"/>
      <w:marBottom w:val="0"/>
      <w:divBdr>
        <w:top w:val="none" w:sz="0" w:space="0" w:color="auto"/>
        <w:left w:val="none" w:sz="0" w:space="0" w:color="auto"/>
        <w:bottom w:val="none" w:sz="0" w:space="0" w:color="auto"/>
        <w:right w:val="none" w:sz="0" w:space="0" w:color="auto"/>
      </w:divBdr>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1071004249">
      <w:bodyDiv w:val="1"/>
      <w:marLeft w:val="0"/>
      <w:marRight w:val="0"/>
      <w:marTop w:val="0"/>
      <w:marBottom w:val="0"/>
      <w:divBdr>
        <w:top w:val="none" w:sz="0" w:space="0" w:color="auto"/>
        <w:left w:val="none" w:sz="0" w:space="0" w:color="auto"/>
        <w:bottom w:val="none" w:sz="0" w:space="0" w:color="auto"/>
        <w:right w:val="none" w:sz="0" w:space="0" w:color="auto"/>
      </w:divBdr>
      <w:divsChild>
        <w:div w:id="1584685044">
          <w:marLeft w:val="0"/>
          <w:marRight w:val="0"/>
          <w:marTop w:val="0"/>
          <w:marBottom w:val="0"/>
          <w:divBdr>
            <w:top w:val="none" w:sz="0" w:space="0" w:color="auto"/>
            <w:left w:val="none" w:sz="0" w:space="0" w:color="auto"/>
            <w:bottom w:val="none" w:sz="0" w:space="0" w:color="auto"/>
            <w:right w:val="none" w:sz="0" w:space="0" w:color="auto"/>
          </w:divBdr>
        </w:div>
      </w:divsChild>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510633777">
      <w:bodyDiv w:val="1"/>
      <w:marLeft w:val="0"/>
      <w:marRight w:val="0"/>
      <w:marTop w:val="0"/>
      <w:marBottom w:val="0"/>
      <w:divBdr>
        <w:top w:val="none" w:sz="0" w:space="0" w:color="auto"/>
        <w:left w:val="none" w:sz="0" w:space="0" w:color="auto"/>
        <w:bottom w:val="none" w:sz="0" w:space="0" w:color="auto"/>
        <w:right w:val="none" w:sz="0" w:space="0" w:color="auto"/>
      </w:divBdr>
      <w:divsChild>
        <w:div w:id="1018240627">
          <w:marLeft w:val="0"/>
          <w:marRight w:val="0"/>
          <w:marTop w:val="0"/>
          <w:marBottom w:val="0"/>
          <w:divBdr>
            <w:top w:val="none" w:sz="0" w:space="0" w:color="auto"/>
            <w:left w:val="none" w:sz="0" w:space="0" w:color="auto"/>
            <w:bottom w:val="none" w:sz="0" w:space="0" w:color="auto"/>
            <w:right w:val="none" w:sz="0" w:space="0" w:color="auto"/>
          </w:divBdr>
        </w:div>
        <w:div w:id="871041165">
          <w:marLeft w:val="0"/>
          <w:marRight w:val="0"/>
          <w:marTop w:val="0"/>
          <w:marBottom w:val="0"/>
          <w:divBdr>
            <w:top w:val="none" w:sz="0" w:space="0" w:color="auto"/>
            <w:left w:val="none" w:sz="0" w:space="0" w:color="auto"/>
            <w:bottom w:val="none" w:sz="0" w:space="0" w:color="auto"/>
            <w:right w:val="none" w:sz="0" w:space="0" w:color="auto"/>
          </w:divBdr>
        </w:div>
        <w:div w:id="1721662517">
          <w:marLeft w:val="0"/>
          <w:marRight w:val="0"/>
          <w:marTop w:val="0"/>
          <w:marBottom w:val="0"/>
          <w:divBdr>
            <w:top w:val="none" w:sz="0" w:space="0" w:color="auto"/>
            <w:left w:val="none" w:sz="0" w:space="0" w:color="auto"/>
            <w:bottom w:val="none" w:sz="0" w:space="0" w:color="auto"/>
            <w:right w:val="none" w:sz="0" w:space="0" w:color="auto"/>
          </w:divBdr>
        </w:div>
        <w:div w:id="760108827">
          <w:marLeft w:val="0"/>
          <w:marRight w:val="0"/>
          <w:marTop w:val="0"/>
          <w:marBottom w:val="0"/>
          <w:divBdr>
            <w:top w:val="none" w:sz="0" w:space="0" w:color="auto"/>
            <w:left w:val="none" w:sz="0" w:space="0" w:color="auto"/>
            <w:bottom w:val="none" w:sz="0" w:space="0" w:color="auto"/>
            <w:right w:val="none" w:sz="0" w:space="0" w:color="auto"/>
          </w:divBdr>
        </w:div>
      </w:divsChild>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1683816882">
      <w:bodyDiv w:val="1"/>
      <w:marLeft w:val="0"/>
      <w:marRight w:val="0"/>
      <w:marTop w:val="0"/>
      <w:marBottom w:val="0"/>
      <w:divBdr>
        <w:top w:val="none" w:sz="0" w:space="0" w:color="auto"/>
        <w:left w:val="none" w:sz="0" w:space="0" w:color="auto"/>
        <w:bottom w:val="none" w:sz="0" w:space="0" w:color="auto"/>
        <w:right w:val="none" w:sz="0" w:space="0" w:color="auto"/>
      </w:divBdr>
      <w:divsChild>
        <w:div w:id="618537986">
          <w:marLeft w:val="0"/>
          <w:marRight w:val="0"/>
          <w:marTop w:val="0"/>
          <w:marBottom w:val="0"/>
          <w:divBdr>
            <w:top w:val="none" w:sz="0" w:space="0" w:color="auto"/>
            <w:left w:val="none" w:sz="0" w:space="0" w:color="auto"/>
            <w:bottom w:val="none" w:sz="0" w:space="0" w:color="auto"/>
            <w:right w:val="none" w:sz="0" w:space="0" w:color="auto"/>
          </w:divBdr>
        </w:div>
        <w:div w:id="1979410632">
          <w:marLeft w:val="0"/>
          <w:marRight w:val="0"/>
          <w:marTop w:val="0"/>
          <w:marBottom w:val="0"/>
          <w:divBdr>
            <w:top w:val="none" w:sz="0" w:space="0" w:color="auto"/>
            <w:left w:val="none" w:sz="0" w:space="0" w:color="auto"/>
            <w:bottom w:val="none" w:sz="0" w:space="0" w:color="auto"/>
            <w:right w:val="none" w:sz="0" w:space="0" w:color="auto"/>
          </w:divBdr>
        </w:div>
      </w:divsChild>
    </w:div>
    <w:div w:id="2058433250">
      <w:bodyDiv w:val="1"/>
      <w:marLeft w:val="0"/>
      <w:marRight w:val="0"/>
      <w:marTop w:val="0"/>
      <w:marBottom w:val="0"/>
      <w:divBdr>
        <w:top w:val="none" w:sz="0" w:space="0" w:color="auto"/>
        <w:left w:val="none" w:sz="0" w:space="0" w:color="auto"/>
        <w:bottom w:val="none" w:sz="0" w:space="0" w:color="auto"/>
        <w:right w:val="none" w:sz="0" w:space="0" w:color="auto"/>
      </w:divBdr>
    </w:div>
    <w:div w:id="2130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tercotton.org/better-cotton-platform/" TargetMode="External"/><Relationship Id="rId18" Type="http://schemas.openxmlformats.org/officeDocument/2006/relationships/hyperlink" Target="https://bettercotton.org/better-cotton-data-privacy-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ettercotton.org/better-cotton-data-privacy-policy/" TargetMode="External"/><Relationship Id="rId17" Type="http://schemas.openxmlformats.org/officeDocument/2006/relationships/hyperlink" Target="http://bettercotton.org/wp-content/uploads/2015/06/BCI_Antitrust_Policy_final_eng_ex.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bettercotton.org/wp-content/uploads/2023/07/Better-Cotton-Claims-Framework-v3.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cotton.org/who-we-a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ettercotton.org/wp-content/uploads/2021/01/Better-Cotton-CoC-Guidelines-V1.4-Final-Dec-2020-update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mbership@bettercott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tercotton.org/documents/bci-statut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9e19bd58-4edd-411d-a74f-f4fa403d7376" xsi:nil="true"/>
    <lcf76f155ced4ddcb4097134ff3c332f xmlns="9e19bd58-4edd-411d-a74f-f4fa403d7376">
      <Terms xmlns="http://schemas.microsoft.com/office/infopath/2007/PartnerControls"/>
    </lcf76f155ced4ddcb4097134ff3c332f>
    <TaxCatchAll xmlns="4caf496a-380f-4dda-bb79-804059344b20" xsi:nil="true"/>
    <SharedWithUsers xmlns="3a0a8ef7-3972-44ce-a205-91c2a7c674b1">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E08FC-D9D4-4AAD-A136-9B8901F7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526EB-A9F3-497F-AE5A-399720CC1165}">
  <ds:schemaRefs>
    <ds:schemaRef ds:uri="http://schemas.microsoft.com/sharepoint/v3/contenttype/forms"/>
  </ds:schemaRefs>
</ds:datastoreItem>
</file>

<file path=customXml/itemProps4.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customXml/itemProps5.xml><?xml version="1.0" encoding="utf-8"?>
<ds:datastoreItem xmlns:ds="http://schemas.openxmlformats.org/officeDocument/2006/customXml" ds:itemID="{48CB6790-5956-4D5E-BC74-0BEE165DFEA8}"/>
</file>

<file path=docProps/app.xml><?xml version="1.0" encoding="utf-8"?>
<Properties xmlns="http://schemas.openxmlformats.org/officeDocument/2006/extended-properties" xmlns:vt="http://schemas.openxmlformats.org/officeDocument/2006/docPropsVTypes">
  <Template>Better Cotton Word Doc Template (No Cover).dotx1</Template>
  <TotalTime>4</TotalTime>
  <Pages>13</Pages>
  <Words>2777</Words>
  <Characters>15831</Characters>
  <Application>Microsoft Office Word</Application>
  <DocSecurity>0</DocSecurity>
  <Lines>131</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Linus Hammarberg</cp:lastModifiedBy>
  <cp:revision>9</cp:revision>
  <dcterms:created xsi:type="dcterms:W3CDTF">2024-01-19T10:19:00Z</dcterms:created>
  <dcterms:modified xsi:type="dcterms:W3CDTF">2024-01-29T09:06:00Z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