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12"/>
        <w:tblW w:w="9026" w:type="dxa"/>
        <w:tblLayout w:type="fixed"/>
        <w:tblLook w:val="04A0" w:firstRow="1" w:lastRow="0" w:firstColumn="1" w:lastColumn="0" w:noHBand="0" w:noVBand="1"/>
      </w:tblPr>
      <w:tblGrid>
        <w:gridCol w:w="9026"/>
      </w:tblGrid>
      <w:tr w:rsidR="00CD4551" w14:paraId="28C7EAB1" w14:textId="77777777">
        <w:trPr>
          <w:trHeight w:val="1408"/>
        </w:trPr>
        <w:tc>
          <w:tcPr>
            <w:tcW w:w="9026" w:type="dxa"/>
          </w:tcPr>
          <w:p w14:paraId="6ED627F6" w14:textId="77777777" w:rsidR="00CD4551" w:rsidRDefault="00792B1D">
            <w:pPr>
              <w:pStyle w:val="11"/>
              <w:rPr>
                <w:rFonts w:ascii="Arial" w:eastAsiaTheme="majorEastAsia" w:hAnsi="Arial" w:cs="Arial"/>
                <w:caps/>
              </w:rPr>
            </w:pPr>
            <w:r>
              <w:rPr>
                <w:rFonts w:ascii="Arial" w:hAnsi="Arial" w:cs="Arial"/>
                <w:noProof/>
                <w:lang w:val="en-US"/>
              </w:rPr>
              <w:drawing>
                <wp:anchor distT="0" distB="0" distL="114300" distR="114300" simplePos="0" relativeHeight="252122112" behindDoc="1" locked="0" layoutInCell="1" allowOverlap="1" wp14:anchorId="20D5DC78" wp14:editId="4777AFC0">
                  <wp:simplePos x="0" y="0"/>
                  <wp:positionH relativeFrom="column">
                    <wp:posOffset>-914400</wp:posOffset>
                  </wp:positionH>
                  <wp:positionV relativeFrom="paragraph">
                    <wp:posOffset>889000</wp:posOffset>
                  </wp:positionV>
                  <wp:extent cx="735965" cy="2181225"/>
                  <wp:effectExtent l="0" t="0" r="7620" b="0"/>
                  <wp:wrapNone/>
                  <wp:docPr id="46" name="Picture 294"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4" descr="C:\Users\Daniel Lutz\Desktop\Word\bann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35701" cy="2181225"/>
                          </a:xfrm>
                          <a:prstGeom prst="rect">
                            <a:avLst/>
                          </a:prstGeom>
                          <a:noFill/>
                          <a:ln>
                            <a:noFill/>
                          </a:ln>
                        </pic:spPr>
                      </pic:pic>
                    </a:graphicData>
                  </a:graphic>
                </wp:anchor>
              </w:drawing>
            </w:r>
          </w:p>
        </w:tc>
      </w:tr>
      <w:tr w:rsidR="00CD4551" w14:paraId="3D81A34E" w14:textId="77777777">
        <w:trPr>
          <w:trHeight w:val="3384"/>
        </w:trPr>
        <w:tc>
          <w:tcPr>
            <w:tcW w:w="9026" w:type="dxa"/>
          </w:tcPr>
          <w:p w14:paraId="18834F69" w14:textId="77777777" w:rsidR="00CD4551" w:rsidRDefault="00792B1D">
            <w:pPr>
              <w:pStyle w:val="Title"/>
              <w:rPr>
                <w:rFonts w:ascii="Arial" w:hAnsi="Arial" w:cs="Arial"/>
                <w:bCs/>
                <w:sz w:val="52"/>
                <w:lang w:eastAsia="zh-CN"/>
              </w:rPr>
            </w:pPr>
            <w:r>
              <w:rPr>
                <w:rFonts w:ascii="Arial" w:hAnsi="Arial" w:cs="Arial" w:hint="eastAsia"/>
                <w:bCs/>
                <w:sz w:val="52"/>
                <w:lang w:eastAsia="zh-CN"/>
              </w:rPr>
              <w:t>良好棉花原则及标准</w:t>
            </w:r>
            <w:r>
              <w:rPr>
                <w:rFonts w:ascii="Arial" w:hAnsi="Arial" w:cs="Arial"/>
                <w:bCs/>
                <w:sz w:val="52"/>
                <w:lang w:eastAsia="zh-CN"/>
              </w:rPr>
              <w:t xml:space="preserve"> </w:t>
            </w:r>
          </w:p>
          <w:p w14:paraId="008A3116" w14:textId="77777777" w:rsidR="00CD4551" w:rsidRDefault="00CD4551">
            <w:pPr>
              <w:rPr>
                <w:lang w:eastAsia="zh-CN"/>
              </w:rPr>
            </w:pPr>
          </w:p>
          <w:p w14:paraId="5089C679" w14:textId="77777777" w:rsidR="00CD4551" w:rsidRDefault="00792B1D">
            <w:pPr>
              <w:pStyle w:val="Title"/>
              <w:rPr>
                <w:rFonts w:ascii="Arial" w:hAnsi="Arial" w:cs="Arial"/>
                <w:bCs/>
                <w:sz w:val="52"/>
                <w:lang w:eastAsia="zh-CN"/>
              </w:rPr>
            </w:pPr>
            <w:r>
              <w:rPr>
                <w:rFonts w:ascii="Arial" w:hAnsi="Arial" w:cs="Arial" w:hint="eastAsia"/>
                <w:bCs/>
                <w:sz w:val="52"/>
                <w:lang w:eastAsia="zh-CN"/>
              </w:rPr>
              <w:t>第二次公众咨询草案</w:t>
            </w:r>
          </w:p>
          <w:p w14:paraId="508FF39D" w14:textId="77777777" w:rsidR="00CD4551" w:rsidRDefault="00792B1D">
            <w:pPr>
              <w:pStyle w:val="Title"/>
            </w:pPr>
            <w:r>
              <w:rPr>
                <w:rFonts w:ascii="Arial" w:hAnsi="Arial" w:cs="Arial" w:hint="eastAsia"/>
                <w:bCs/>
                <w:sz w:val="32"/>
                <w:szCs w:val="32"/>
              </w:rPr>
              <w:t>2016</w:t>
            </w:r>
            <w:r>
              <w:rPr>
                <w:rFonts w:ascii="Arial" w:hAnsi="Arial" w:cs="Arial" w:hint="eastAsia"/>
                <w:bCs/>
                <w:sz w:val="32"/>
                <w:szCs w:val="32"/>
              </w:rPr>
              <w:t>年</w:t>
            </w:r>
            <w:r>
              <w:rPr>
                <w:rFonts w:ascii="Arial" w:hAnsi="Arial" w:cs="Arial" w:hint="eastAsia"/>
                <w:bCs/>
                <w:sz w:val="32"/>
                <w:szCs w:val="32"/>
              </w:rPr>
              <w:t>11</w:t>
            </w:r>
            <w:r>
              <w:rPr>
                <w:rFonts w:ascii="Arial" w:hAnsi="Arial" w:cs="Arial" w:hint="eastAsia"/>
                <w:bCs/>
                <w:sz w:val="32"/>
                <w:szCs w:val="32"/>
              </w:rPr>
              <w:t>月</w:t>
            </w:r>
          </w:p>
        </w:tc>
      </w:tr>
    </w:tbl>
    <w:p w14:paraId="3162B5F0" w14:textId="77777777" w:rsidR="00CD4551" w:rsidRDefault="00CD4551">
      <w:pPr>
        <w:jc w:val="both"/>
        <w:rPr>
          <w:b/>
          <w:color w:val="595959" w:themeColor="text1" w:themeTint="A6"/>
          <w:sz w:val="28"/>
        </w:rPr>
      </w:pPr>
    </w:p>
    <w:p w14:paraId="32EA806B" w14:textId="77777777" w:rsidR="00CD4551" w:rsidRDefault="00CD4551">
      <w:pPr>
        <w:jc w:val="both"/>
        <w:rPr>
          <w:b/>
          <w:color w:val="595959" w:themeColor="text1" w:themeTint="A6"/>
          <w:sz w:val="28"/>
        </w:rPr>
      </w:pPr>
    </w:p>
    <w:p w14:paraId="694D669B" w14:textId="77777777" w:rsidR="00CD4551" w:rsidRDefault="00CD4551">
      <w:pPr>
        <w:pStyle w:val="11"/>
        <w:rPr>
          <w:rFonts w:ascii="Arial" w:hAnsi="Arial" w:cs="Arial"/>
        </w:rPr>
      </w:pPr>
    </w:p>
    <w:p w14:paraId="59662B10" w14:textId="77777777" w:rsidR="00CD4551" w:rsidRDefault="00CD4551"/>
    <w:p w14:paraId="3F8EEE16" w14:textId="77777777" w:rsidR="00CD4551" w:rsidRDefault="00CD4551">
      <w:pPr>
        <w:sectPr w:rsidR="00CD4551">
          <w:headerReference w:type="default" r:id="rId10"/>
          <w:footerReference w:type="default" r:id="rId11"/>
          <w:pgSz w:w="11906" w:h="16838"/>
          <w:pgMar w:top="567" w:right="1440" w:bottom="567" w:left="1440" w:header="709" w:footer="709" w:gutter="0"/>
          <w:cols w:space="708"/>
          <w:docGrid w:linePitch="360"/>
        </w:sectPr>
      </w:pPr>
    </w:p>
    <w:p w14:paraId="6950A3B2" w14:textId="77777777" w:rsidR="00CD4551" w:rsidRDefault="00CD4551"/>
    <w:p w14:paraId="55A4DE78" w14:textId="77777777" w:rsidR="00CD4551" w:rsidRDefault="00CD4551"/>
    <w:p w14:paraId="30F796A2" w14:textId="77777777" w:rsidR="00CD4551" w:rsidRDefault="00792B1D">
      <w:r>
        <w:rPr>
          <w:noProof/>
          <w:lang w:val="en-US"/>
        </w:rPr>
        <mc:AlternateContent>
          <mc:Choice Requires="wps">
            <w:drawing>
              <wp:anchor distT="45720" distB="45720" distL="114300" distR="114300" simplePos="0" relativeHeight="251736064" behindDoc="0" locked="0" layoutInCell="1" allowOverlap="1" wp14:anchorId="559E2F84" wp14:editId="3091C1D5">
                <wp:simplePos x="0" y="0"/>
                <wp:positionH relativeFrom="column">
                  <wp:posOffset>2294890</wp:posOffset>
                </wp:positionH>
                <wp:positionV relativeFrom="paragraph">
                  <wp:posOffset>191770</wp:posOffset>
                </wp:positionV>
                <wp:extent cx="3838575" cy="771525"/>
                <wp:effectExtent l="0" t="0" r="28575" b="28575"/>
                <wp:wrapSquare wrapText="bothSides"/>
                <wp:docPr id="25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71525"/>
                        </a:xfrm>
                        <a:prstGeom prst="rect">
                          <a:avLst/>
                        </a:prstGeom>
                        <a:solidFill>
                          <a:srgbClr val="FFFFFF"/>
                        </a:solidFill>
                        <a:ln w="9525">
                          <a:solidFill>
                            <a:srgbClr val="000000"/>
                          </a:solidFill>
                          <a:miter lim="800000"/>
                        </a:ln>
                      </wps:spPr>
                      <wps:txbx>
                        <w:txbxContent>
                          <w:p w14:paraId="1E7B71A5" w14:textId="77777777" w:rsidR="00CD4551" w:rsidRDefault="00792B1D">
                            <w:pPr>
                              <w:rPr>
                                <w:sz w:val="32"/>
                              </w:rPr>
                            </w:pPr>
                            <w:r>
                              <w:rPr>
                                <w:rFonts w:hint="eastAsia"/>
                                <w:sz w:val="32"/>
                              </w:rPr>
                              <w:t>联系人</w:t>
                            </w:r>
                            <w:r>
                              <w:rPr>
                                <w:sz w:val="32"/>
                              </w:rPr>
                              <w:t>: Gregory Jean</w:t>
                            </w:r>
                          </w:p>
                          <w:p w14:paraId="00C38BBB" w14:textId="77777777" w:rsidR="00CD4551" w:rsidRDefault="00792B1D">
                            <w:pPr>
                              <w:rPr>
                                <w:sz w:val="32"/>
                                <w:lang w:val="fr-CH"/>
                              </w:rPr>
                            </w:pPr>
                            <w:r>
                              <w:rPr>
                                <w:rFonts w:eastAsia="宋体" w:hint="eastAsia"/>
                                <w:sz w:val="32"/>
                                <w:lang w:eastAsia="zh-CN"/>
                              </w:rPr>
                              <w:t>电子</w:t>
                            </w:r>
                            <w:r>
                              <w:rPr>
                                <w:rFonts w:hint="eastAsia"/>
                                <w:sz w:val="32"/>
                              </w:rPr>
                              <w:t>邮箱</w:t>
                            </w:r>
                            <w:r>
                              <w:rPr>
                                <w:sz w:val="32"/>
                              </w:rPr>
                              <w:t>: gregory.jean@bettercotton.org</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Zone de texte 2" o:spid="_x0000_s1026" o:spt="202" type="#_x0000_t202" style="position:absolute;left:0pt;margin-left:180.7pt;margin-top:15.1pt;height:60.75pt;width:302.25pt;mso-wrap-distance-bottom:3.6pt;mso-wrap-distance-left:9pt;mso-wrap-distance-right:9pt;mso-wrap-distance-top:3.6pt;z-index:251736064;mso-width-relative:page;mso-height-relative:page;" fillcolor="#FFFFFF" filled="t" stroked="t" coordsize="21600,21600" o:gfxdata="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MTxdoAAAAKAQAADwAA&#10;AAAAAAABACAAAAAiAAAAZHJzL2Rvd25yZXYueG1sUEsBAhQAFAAAAAgAh07iQF4B8b8UAgAANAQA&#10;AA4AAAAAAAAAAQAgAAAAKQEAAGRycy9lMm9Eb2MueG1sUEsFBgAAAAAGAAYAWQEAAK8FAAAAAA==&#10;">
                <v:fill on="t" focussize="0,0"/>
                <v:stroke color="#000000" miterlimit="8" joinstyle="miter"/>
                <v:imagedata o:title=""/>
                <o:lock v:ext="edit" aspectratio="f"/>
                <v:textbox>
                  <w:txbxContent>
                    <w:p>
                      <w:pPr>
                        <w:rPr>
                          <w:sz w:val="32"/>
                        </w:rPr>
                      </w:pPr>
                      <w:r>
                        <w:rPr>
                          <w:rFonts w:hint="eastAsia"/>
                          <w:sz w:val="32"/>
                        </w:rPr>
                        <w:t>联系人</w:t>
                      </w:r>
                      <w:r>
                        <w:rPr>
                          <w:sz w:val="32"/>
                        </w:rPr>
                        <w:t>: Gregory Jean</w:t>
                      </w:r>
                    </w:p>
                    <w:p>
                      <w:pPr>
                        <w:rPr>
                          <w:sz w:val="32"/>
                          <w:lang w:val="fr-CH"/>
                        </w:rPr>
                      </w:pPr>
                      <w:r>
                        <w:rPr>
                          <w:rFonts w:hint="eastAsia" w:eastAsia="宋体"/>
                          <w:sz w:val="32"/>
                          <w:lang w:eastAsia="zh-CN"/>
                        </w:rPr>
                        <w:t>电子</w:t>
                      </w:r>
                      <w:r>
                        <w:rPr>
                          <w:rFonts w:hint="eastAsia"/>
                          <w:sz w:val="32"/>
                        </w:rPr>
                        <w:t>邮箱</w:t>
                      </w:r>
                      <w:r>
                        <w:rPr>
                          <w:sz w:val="32"/>
                        </w:rPr>
                        <w:t>: gregory.jean@bettercotton.org</w:t>
                      </w:r>
                    </w:p>
                  </w:txbxContent>
                </v:textbox>
                <w10:wrap type="square"/>
              </v:shape>
            </w:pict>
          </mc:Fallback>
        </mc:AlternateContent>
      </w:r>
    </w:p>
    <w:p w14:paraId="255A940D" w14:textId="77777777" w:rsidR="00CD4551" w:rsidRDefault="00CD4551"/>
    <w:p w14:paraId="1EEE9057" w14:textId="77777777" w:rsidR="00CD4551" w:rsidRDefault="00CD4551"/>
    <w:p w14:paraId="4124165F" w14:textId="77777777" w:rsidR="00CD4551" w:rsidRDefault="00CD4551"/>
    <w:p w14:paraId="207B2044" w14:textId="77777777" w:rsidR="00CD4551" w:rsidRDefault="00CD4551"/>
    <w:p w14:paraId="2E919DCE" w14:textId="77777777" w:rsidR="00CD4551" w:rsidRDefault="00CD4551">
      <w:pPr>
        <w:jc w:val="both"/>
        <w:rPr>
          <w:b/>
          <w:color w:val="595959" w:themeColor="text1" w:themeTint="A6"/>
          <w:sz w:val="28"/>
        </w:rPr>
      </w:pPr>
    </w:p>
    <w:p w14:paraId="235FBE28" w14:textId="77777777" w:rsidR="00CD4551" w:rsidRDefault="00CD4551">
      <w:pPr>
        <w:jc w:val="both"/>
        <w:rPr>
          <w:b/>
          <w:color w:val="595959" w:themeColor="text1" w:themeTint="A6"/>
          <w:sz w:val="28"/>
        </w:rPr>
      </w:pPr>
    </w:p>
    <w:p w14:paraId="2B0EC199" w14:textId="77777777" w:rsidR="00CD4551" w:rsidRDefault="00792B1D">
      <w:pPr>
        <w:jc w:val="both"/>
        <w:rPr>
          <w:b/>
          <w:color w:val="595959" w:themeColor="text1" w:themeTint="A6"/>
          <w:sz w:val="28"/>
          <w:u w:val="single"/>
        </w:rPr>
      </w:pPr>
      <w:r>
        <w:rPr>
          <w:rFonts w:hint="eastAsia"/>
          <w:b/>
          <w:color w:val="595959" w:themeColor="text1" w:themeTint="A6"/>
          <w:sz w:val="28"/>
          <w:u w:val="single"/>
        </w:rPr>
        <w:lastRenderedPageBreak/>
        <w:t>简介</w:t>
      </w:r>
    </w:p>
    <w:p w14:paraId="7025E5D8" w14:textId="77777777" w:rsidR="00CD4551" w:rsidRDefault="00CD4551">
      <w:pPr>
        <w:shd w:val="clear" w:color="auto" w:fill="FFFFFF"/>
        <w:rPr>
          <w:rFonts w:ascii="Arial" w:hAnsi="Arial" w:cs="Arial"/>
          <w:color w:val="000000"/>
          <w:sz w:val="18"/>
          <w:szCs w:val="18"/>
        </w:rPr>
      </w:pPr>
    </w:p>
    <w:p w14:paraId="78EF7272" w14:textId="77777777" w:rsidR="00CD4551" w:rsidRDefault="00792B1D">
      <w:pPr>
        <w:jc w:val="both"/>
        <w:rPr>
          <w:rFonts w:ascii="Arial" w:hAnsi="Arial" w:cs="Arial"/>
          <w:color w:val="000000"/>
          <w:sz w:val="20"/>
          <w:szCs w:val="20"/>
          <w:lang w:eastAsia="zh-CN"/>
        </w:rPr>
      </w:pPr>
      <w:r>
        <w:rPr>
          <w:rFonts w:ascii="Arial" w:hAnsi="Arial" w:cs="Arial" w:hint="eastAsia"/>
          <w:color w:val="000000"/>
          <w:sz w:val="20"/>
          <w:szCs w:val="20"/>
          <w:lang w:eastAsia="zh-CN"/>
        </w:rPr>
        <w:t>感谢您参与</w:t>
      </w:r>
      <w:r>
        <w:rPr>
          <w:rFonts w:ascii="Arial" w:hAnsi="Arial" w:cs="Arial" w:hint="eastAsia"/>
          <w:color w:val="000000"/>
          <w:sz w:val="20"/>
          <w:szCs w:val="20"/>
          <w:lang w:eastAsia="zh-CN"/>
        </w:rPr>
        <w:t>BCI</w:t>
      </w:r>
      <w:r>
        <w:rPr>
          <w:rFonts w:ascii="Arial" w:hAnsi="Arial" w:cs="Arial" w:hint="eastAsia"/>
          <w:color w:val="000000"/>
          <w:sz w:val="20"/>
          <w:szCs w:val="20"/>
          <w:lang w:eastAsia="zh-CN"/>
        </w:rPr>
        <w:t>标准审核流程！</w:t>
      </w:r>
    </w:p>
    <w:p w14:paraId="15067DAC" w14:textId="77777777" w:rsidR="00CD4551" w:rsidRDefault="00792B1D">
      <w:pPr>
        <w:jc w:val="both"/>
        <w:rPr>
          <w:rFonts w:ascii="Arial" w:hAnsi="Arial" w:cs="Arial"/>
          <w:color w:val="000000"/>
          <w:sz w:val="20"/>
          <w:szCs w:val="20"/>
          <w:lang w:eastAsia="zh-CN"/>
        </w:rPr>
      </w:pPr>
      <w:r>
        <w:rPr>
          <w:rFonts w:ascii="Arial" w:hAnsi="Arial" w:cs="Arial" w:hint="eastAsia"/>
          <w:color w:val="000000"/>
          <w:sz w:val="20"/>
          <w:szCs w:val="20"/>
          <w:lang w:eastAsia="zh-CN"/>
        </w:rPr>
        <w:t>作为其标准修订过程的关键步骤，</w:t>
      </w:r>
      <w:r>
        <w:rPr>
          <w:rFonts w:ascii="Arial" w:hAnsi="Arial" w:cs="Arial" w:hint="eastAsia"/>
          <w:color w:val="000000"/>
          <w:sz w:val="20"/>
          <w:szCs w:val="20"/>
          <w:lang w:eastAsia="zh-CN"/>
        </w:rPr>
        <w:t>BCI</w:t>
      </w:r>
      <w:r>
        <w:rPr>
          <w:rFonts w:ascii="Arial" w:hAnsi="Arial" w:cs="Arial" w:hint="eastAsia"/>
          <w:color w:val="000000"/>
          <w:sz w:val="20"/>
          <w:szCs w:val="20"/>
          <w:lang w:eastAsia="zh-CN"/>
        </w:rPr>
        <w:t>向利益相关者进行咨询，以确保经过修订的原则和标准反映了满足生产商现实情况以及贸易商、供应商、制造商和投资者期望的</w:t>
      </w:r>
      <w:r>
        <w:rPr>
          <w:rFonts w:ascii="Arial" w:hAnsi="Arial" w:cs="Arial" w:hint="eastAsia"/>
          <w:color w:val="000000"/>
          <w:sz w:val="20"/>
          <w:szCs w:val="20"/>
          <w:lang w:eastAsia="zh-CN"/>
        </w:rPr>
        <w:t>BCI</w:t>
      </w:r>
      <w:r>
        <w:rPr>
          <w:rFonts w:ascii="Arial" w:hAnsi="Arial" w:cs="Arial" w:hint="eastAsia"/>
          <w:color w:val="000000"/>
          <w:sz w:val="20"/>
          <w:szCs w:val="20"/>
          <w:lang w:eastAsia="zh-CN"/>
        </w:rPr>
        <w:t>可持续发展目标。</w:t>
      </w:r>
      <w:r>
        <w:rPr>
          <w:rFonts w:ascii="Arial" w:hAnsi="Arial" w:cs="Arial" w:hint="eastAsia"/>
          <w:color w:val="000000"/>
          <w:sz w:val="20"/>
          <w:szCs w:val="20"/>
          <w:lang w:eastAsia="zh-CN"/>
        </w:rPr>
        <w:t xml:space="preserve"> </w:t>
      </w:r>
      <w:r>
        <w:rPr>
          <w:rFonts w:ascii="Arial" w:hAnsi="Arial" w:cs="Arial" w:hint="eastAsia"/>
          <w:color w:val="000000"/>
          <w:sz w:val="20"/>
          <w:szCs w:val="20"/>
          <w:lang w:eastAsia="zh-CN"/>
        </w:rPr>
        <w:t>因此，我们邀请您参加有关</w:t>
      </w:r>
      <w:r>
        <w:rPr>
          <w:rFonts w:ascii="Arial" w:hAnsi="Arial" w:cs="Arial" w:hint="eastAsia"/>
          <w:color w:val="000000"/>
          <w:sz w:val="20"/>
          <w:szCs w:val="20"/>
          <w:lang w:eastAsia="zh-CN"/>
        </w:rPr>
        <w:t>BCI</w:t>
      </w:r>
      <w:r>
        <w:rPr>
          <w:rFonts w:ascii="Arial" w:hAnsi="Arial" w:cs="Arial" w:hint="eastAsia"/>
          <w:color w:val="000000"/>
          <w:sz w:val="20"/>
          <w:szCs w:val="20"/>
          <w:lang w:eastAsia="zh-CN"/>
        </w:rPr>
        <w:t>标准的第二次公众咨询。</w:t>
      </w:r>
    </w:p>
    <w:p w14:paraId="350FE582" w14:textId="77777777" w:rsidR="00CD4551" w:rsidRDefault="00792B1D">
      <w:pPr>
        <w:jc w:val="both"/>
        <w:rPr>
          <w:rFonts w:ascii="Arial" w:hAnsi="Arial" w:cs="Arial"/>
          <w:color w:val="000000"/>
          <w:sz w:val="20"/>
          <w:szCs w:val="20"/>
          <w:lang w:eastAsia="zh-CN"/>
        </w:rPr>
      </w:pPr>
      <w:r>
        <w:rPr>
          <w:rFonts w:ascii="Arial" w:hAnsi="Arial" w:cs="Arial" w:hint="eastAsia"/>
          <w:color w:val="000000"/>
          <w:sz w:val="20"/>
          <w:szCs w:val="20"/>
          <w:lang w:eastAsia="zh-CN"/>
        </w:rPr>
        <w:t>此调查问卷是标准草案的简短版本，仅重点介绍最重要的新特性。</w:t>
      </w:r>
      <w:r>
        <w:rPr>
          <w:rFonts w:ascii="Arial" w:hAnsi="Arial" w:cs="Arial" w:hint="eastAsia"/>
          <w:color w:val="000000"/>
          <w:sz w:val="20"/>
          <w:szCs w:val="20"/>
          <w:lang w:eastAsia="zh-CN"/>
        </w:rPr>
        <w:t xml:space="preserve"> </w:t>
      </w:r>
      <w:r>
        <w:rPr>
          <w:rFonts w:ascii="Arial" w:hAnsi="Arial" w:cs="Arial" w:hint="eastAsia"/>
          <w:color w:val="000000"/>
          <w:sz w:val="20"/>
          <w:szCs w:val="20"/>
          <w:lang w:eastAsia="zh-CN"/>
        </w:rPr>
        <w:t>查阅完整草案，请访问</w:t>
      </w:r>
      <w:r>
        <w:rPr>
          <w:rFonts w:ascii="Arial" w:hAnsi="Arial" w:cs="Arial" w:hint="eastAsia"/>
          <w:color w:val="000000"/>
          <w:sz w:val="20"/>
          <w:szCs w:val="20"/>
          <w:lang w:eastAsia="zh-CN"/>
        </w:rPr>
        <w:t>BCI</w:t>
      </w:r>
      <w:r>
        <w:rPr>
          <w:rFonts w:ascii="Arial" w:hAnsi="Arial" w:cs="Arial" w:hint="eastAsia"/>
          <w:color w:val="000000"/>
          <w:sz w:val="20"/>
          <w:szCs w:val="20"/>
          <w:lang w:eastAsia="zh-CN"/>
        </w:rPr>
        <w:t>标准修订页面</w:t>
      </w:r>
      <w:r>
        <w:rPr>
          <w:rFonts w:ascii="Arial" w:hAnsi="Arial" w:cs="Arial" w:hint="eastAsia"/>
          <w:color w:val="FF0000"/>
          <w:sz w:val="20"/>
          <w:szCs w:val="20"/>
          <w:lang w:eastAsia="zh-CN"/>
        </w:rPr>
        <w:t>[</w:t>
      </w:r>
      <w:r>
        <w:rPr>
          <w:rFonts w:ascii="Arial" w:hAnsi="Arial" w:cs="Arial" w:hint="eastAsia"/>
          <w:color w:val="FF0000"/>
          <w:sz w:val="20"/>
          <w:szCs w:val="20"/>
          <w:lang w:eastAsia="zh-CN"/>
        </w:rPr>
        <w:t>点击这里</w:t>
      </w:r>
      <w:r>
        <w:rPr>
          <w:rFonts w:ascii="Arial" w:hAnsi="Arial" w:cs="Arial" w:hint="eastAsia"/>
          <w:color w:val="FF0000"/>
          <w:sz w:val="20"/>
          <w:szCs w:val="20"/>
          <w:lang w:eastAsia="zh-CN"/>
        </w:rPr>
        <w:t>]</w:t>
      </w:r>
      <w:r>
        <w:rPr>
          <w:rFonts w:ascii="Arial" w:hAnsi="Arial" w:cs="Arial" w:hint="eastAsia"/>
          <w:color w:val="000000"/>
          <w:sz w:val="20"/>
          <w:szCs w:val="20"/>
          <w:lang w:eastAsia="zh-CN"/>
        </w:rPr>
        <w:t>。</w:t>
      </w:r>
    </w:p>
    <w:p w14:paraId="3DE484A4" w14:textId="77777777" w:rsidR="00CD4551" w:rsidRDefault="00792B1D">
      <w:pPr>
        <w:jc w:val="both"/>
        <w:rPr>
          <w:rFonts w:ascii="Arial" w:hAnsi="Arial" w:cs="Arial"/>
          <w:color w:val="000000"/>
          <w:sz w:val="20"/>
          <w:szCs w:val="20"/>
          <w:lang w:eastAsia="zh-CN"/>
        </w:rPr>
      </w:pPr>
      <w:r>
        <w:rPr>
          <w:rFonts w:ascii="Arial" w:hAnsi="Arial" w:cs="Arial" w:hint="eastAsia"/>
          <w:color w:val="000000"/>
          <w:sz w:val="20"/>
          <w:szCs w:val="20"/>
          <w:lang w:eastAsia="zh-CN"/>
        </w:rPr>
        <w:t>欢迎您查阅指南，详细了解如何有效地提供您的意见</w:t>
      </w:r>
      <w:r>
        <w:rPr>
          <w:rFonts w:ascii="Arial" w:hAnsi="Arial" w:cs="Arial" w:hint="eastAsia"/>
          <w:color w:val="FF0000"/>
          <w:sz w:val="20"/>
          <w:szCs w:val="20"/>
          <w:lang w:eastAsia="zh-CN"/>
        </w:rPr>
        <w:t>[</w:t>
      </w:r>
      <w:r>
        <w:rPr>
          <w:rFonts w:ascii="Arial" w:hAnsi="Arial" w:cs="Arial" w:hint="eastAsia"/>
          <w:color w:val="FF0000"/>
          <w:sz w:val="20"/>
          <w:szCs w:val="20"/>
          <w:lang w:eastAsia="zh-CN"/>
        </w:rPr>
        <w:t>点击这里</w:t>
      </w:r>
      <w:r>
        <w:rPr>
          <w:rFonts w:ascii="Arial" w:hAnsi="Arial" w:cs="Arial" w:hint="eastAsia"/>
          <w:color w:val="FF0000"/>
          <w:sz w:val="20"/>
          <w:szCs w:val="20"/>
          <w:lang w:eastAsia="zh-CN"/>
        </w:rPr>
        <w:t>]</w:t>
      </w:r>
      <w:r>
        <w:rPr>
          <w:rFonts w:ascii="Arial" w:hAnsi="Arial" w:cs="Arial" w:hint="eastAsia"/>
          <w:color w:val="000000"/>
          <w:sz w:val="20"/>
          <w:szCs w:val="20"/>
          <w:lang w:eastAsia="zh-CN"/>
        </w:rPr>
        <w:t>。</w:t>
      </w:r>
    </w:p>
    <w:p w14:paraId="02C16E4F" w14:textId="77777777" w:rsidR="00CD4551" w:rsidRDefault="00792B1D">
      <w:pPr>
        <w:jc w:val="both"/>
        <w:rPr>
          <w:rFonts w:ascii="Arial" w:hAnsi="Arial" w:cs="Arial"/>
          <w:color w:val="000000"/>
          <w:sz w:val="20"/>
          <w:szCs w:val="20"/>
        </w:rPr>
      </w:pPr>
      <w:r>
        <w:rPr>
          <w:rFonts w:ascii="Arial" w:hAnsi="Arial" w:cs="Arial" w:hint="eastAsia"/>
          <w:color w:val="000000"/>
          <w:sz w:val="20"/>
          <w:szCs w:val="20"/>
        </w:rPr>
        <w:t>请在</w:t>
      </w:r>
      <w:r>
        <w:rPr>
          <w:rFonts w:ascii="Arial" w:hAnsi="Arial" w:cs="Arial" w:hint="eastAsia"/>
          <w:color w:val="000000"/>
          <w:sz w:val="20"/>
          <w:szCs w:val="20"/>
        </w:rPr>
        <w:t>2016</w:t>
      </w:r>
      <w:r>
        <w:rPr>
          <w:rFonts w:ascii="Arial" w:hAnsi="Arial" w:cs="Arial" w:hint="eastAsia"/>
          <w:color w:val="000000"/>
          <w:sz w:val="20"/>
          <w:szCs w:val="20"/>
        </w:rPr>
        <w:t>年</w:t>
      </w:r>
      <w:r>
        <w:rPr>
          <w:rFonts w:ascii="Arial" w:hAnsi="Arial" w:cs="Arial" w:hint="eastAsia"/>
          <w:color w:val="000000"/>
          <w:sz w:val="20"/>
          <w:szCs w:val="20"/>
        </w:rPr>
        <w:t>12</w:t>
      </w:r>
      <w:r>
        <w:rPr>
          <w:rFonts w:ascii="Arial" w:hAnsi="Arial" w:cs="Arial" w:hint="eastAsia"/>
          <w:color w:val="000000"/>
          <w:sz w:val="20"/>
          <w:szCs w:val="20"/>
        </w:rPr>
        <w:t>月</w:t>
      </w:r>
      <w:r>
        <w:rPr>
          <w:rFonts w:ascii="Arial" w:hAnsi="Arial" w:cs="Arial" w:hint="eastAsia"/>
          <w:color w:val="000000"/>
          <w:sz w:val="20"/>
          <w:szCs w:val="20"/>
        </w:rPr>
        <w:t>05</w:t>
      </w:r>
      <w:r>
        <w:rPr>
          <w:rFonts w:ascii="Arial" w:hAnsi="Arial" w:cs="Arial" w:hint="eastAsia"/>
          <w:color w:val="000000"/>
          <w:sz w:val="20"/>
          <w:szCs w:val="20"/>
        </w:rPr>
        <w:t>日至</w:t>
      </w:r>
      <w:r>
        <w:rPr>
          <w:rFonts w:ascii="Arial" w:hAnsi="Arial" w:cs="Arial" w:hint="eastAsia"/>
          <w:color w:val="000000"/>
          <w:sz w:val="20"/>
          <w:szCs w:val="20"/>
        </w:rPr>
        <w:t>201</w:t>
      </w:r>
      <w:r>
        <w:rPr>
          <w:rFonts w:ascii="Arial" w:eastAsia="宋体" w:hAnsi="Arial" w:cs="Arial" w:hint="eastAsia"/>
          <w:color w:val="000000"/>
          <w:sz w:val="20"/>
          <w:szCs w:val="20"/>
          <w:lang w:val="en-US" w:eastAsia="zh-CN"/>
        </w:rPr>
        <w:t>7</w:t>
      </w:r>
      <w:r>
        <w:rPr>
          <w:rFonts w:ascii="Arial" w:hAnsi="Arial" w:cs="Arial" w:hint="eastAsia"/>
          <w:color w:val="000000"/>
          <w:sz w:val="20"/>
          <w:szCs w:val="20"/>
        </w:rPr>
        <w:t>年</w:t>
      </w:r>
      <w:r>
        <w:rPr>
          <w:rFonts w:ascii="Arial" w:hAnsi="Arial" w:cs="Arial" w:hint="eastAsia"/>
          <w:color w:val="000000"/>
          <w:sz w:val="20"/>
          <w:szCs w:val="20"/>
        </w:rPr>
        <w:t>1</w:t>
      </w:r>
      <w:r>
        <w:rPr>
          <w:rFonts w:ascii="Arial" w:hAnsi="Arial" w:cs="Arial" w:hint="eastAsia"/>
          <w:color w:val="000000"/>
          <w:sz w:val="20"/>
          <w:szCs w:val="20"/>
        </w:rPr>
        <w:t>月</w:t>
      </w:r>
      <w:r>
        <w:rPr>
          <w:rFonts w:ascii="Arial" w:hAnsi="Arial" w:cs="Arial" w:hint="eastAsia"/>
          <w:color w:val="000000"/>
          <w:sz w:val="20"/>
          <w:szCs w:val="20"/>
        </w:rPr>
        <w:t>5</w:t>
      </w:r>
      <w:r>
        <w:rPr>
          <w:rFonts w:ascii="Arial" w:hAnsi="Arial" w:cs="Arial" w:hint="eastAsia"/>
          <w:color w:val="000000"/>
          <w:sz w:val="20"/>
          <w:szCs w:val="20"/>
        </w:rPr>
        <w:t>日期间将您的意见提交至</w:t>
      </w:r>
      <w:r>
        <w:rPr>
          <w:rFonts w:ascii="Arial" w:hAnsi="Arial" w:cs="Arial" w:hint="eastAsia"/>
          <w:color w:val="000000"/>
          <w:sz w:val="20"/>
          <w:szCs w:val="20"/>
        </w:rPr>
        <w:t>gregory.jean@bettercotton.org</w:t>
      </w:r>
      <w:r>
        <w:rPr>
          <w:rFonts w:ascii="Arial" w:hAnsi="Arial" w:cs="Arial" w:hint="eastAsia"/>
          <w:color w:val="000000"/>
          <w:sz w:val="20"/>
          <w:szCs w:val="20"/>
        </w:rPr>
        <w:t>。</w:t>
      </w:r>
    </w:p>
    <w:p w14:paraId="51B1814C" w14:textId="77777777" w:rsidR="00CD4551" w:rsidRDefault="00792B1D">
      <w:pPr>
        <w:jc w:val="both"/>
        <w:rPr>
          <w:rFonts w:ascii="Arial" w:hAnsi="Arial" w:cs="Arial"/>
          <w:color w:val="000000"/>
          <w:sz w:val="20"/>
          <w:szCs w:val="20"/>
          <w:lang w:eastAsia="zh-CN"/>
        </w:rPr>
      </w:pPr>
      <w:r>
        <w:rPr>
          <w:rFonts w:ascii="Arial" w:hAnsi="Arial" w:cs="Arial" w:hint="eastAsia"/>
          <w:color w:val="000000"/>
          <w:sz w:val="20"/>
          <w:szCs w:val="20"/>
          <w:lang w:eastAsia="zh-CN"/>
        </w:rPr>
        <w:t>更多信息，请联系</w:t>
      </w:r>
      <w:r>
        <w:rPr>
          <w:rFonts w:ascii="Arial" w:hAnsi="Arial" w:cs="Arial" w:hint="eastAsia"/>
          <w:color w:val="000000"/>
          <w:sz w:val="20"/>
          <w:szCs w:val="20"/>
          <w:lang w:eastAsia="zh-CN"/>
        </w:rPr>
        <w:t>BCI</w:t>
      </w:r>
      <w:r>
        <w:rPr>
          <w:rFonts w:ascii="Arial" w:hAnsi="Arial" w:cs="Arial" w:hint="eastAsia"/>
          <w:color w:val="000000"/>
          <w:sz w:val="20"/>
          <w:szCs w:val="20"/>
          <w:lang w:eastAsia="zh-CN"/>
        </w:rPr>
        <w:t>标准经理：</w:t>
      </w:r>
    </w:p>
    <w:p w14:paraId="21BA2E16" w14:textId="77777777" w:rsidR="00CD4551" w:rsidRDefault="00792B1D">
      <w:pPr>
        <w:jc w:val="both"/>
        <w:rPr>
          <w:rFonts w:ascii="Arial" w:hAnsi="Arial" w:cs="Arial"/>
          <w:color w:val="000000"/>
          <w:sz w:val="20"/>
          <w:szCs w:val="20"/>
        </w:rPr>
      </w:pPr>
      <w:r>
        <w:rPr>
          <w:rFonts w:ascii="Arial" w:hAnsi="Arial" w:cs="Arial"/>
          <w:color w:val="000000"/>
          <w:sz w:val="20"/>
          <w:szCs w:val="20"/>
        </w:rPr>
        <w:t>Gregory Jean</w:t>
      </w:r>
    </w:p>
    <w:p w14:paraId="7E86B491" w14:textId="77777777" w:rsidR="00CD4551" w:rsidRDefault="00792B1D">
      <w:pPr>
        <w:jc w:val="both"/>
        <w:rPr>
          <w:rFonts w:ascii="Arial" w:hAnsi="Arial" w:cs="Arial"/>
          <w:color w:val="000000"/>
          <w:sz w:val="20"/>
          <w:szCs w:val="20"/>
        </w:rPr>
      </w:pPr>
      <w:r>
        <w:rPr>
          <w:rFonts w:ascii="Arial" w:eastAsia="宋体" w:hAnsi="Arial" w:cs="Arial" w:hint="eastAsia"/>
          <w:color w:val="000000"/>
          <w:sz w:val="20"/>
          <w:szCs w:val="20"/>
          <w:lang w:eastAsia="zh-CN"/>
        </w:rPr>
        <w:t>电子邮箱</w:t>
      </w:r>
      <w:r>
        <w:rPr>
          <w:rFonts w:ascii="Arial" w:hAnsi="Arial" w:cs="Arial"/>
          <w:color w:val="000000"/>
          <w:sz w:val="20"/>
          <w:szCs w:val="20"/>
        </w:rPr>
        <w:t>: gregory.jean@bettercotton.org</w:t>
      </w:r>
    </w:p>
    <w:p w14:paraId="10CA0FD2" w14:textId="77777777" w:rsidR="00CD4551" w:rsidRDefault="00792B1D">
      <w:pPr>
        <w:jc w:val="both"/>
        <w:rPr>
          <w:b/>
          <w:color w:val="595959" w:themeColor="text1" w:themeTint="A6"/>
          <w:sz w:val="20"/>
          <w:szCs w:val="20"/>
        </w:rPr>
      </w:pPr>
      <w:r>
        <w:rPr>
          <w:rFonts w:ascii="Arial" w:eastAsia="宋体" w:hAnsi="Arial" w:cs="Arial" w:hint="eastAsia"/>
          <w:color w:val="000000"/>
          <w:sz w:val="20"/>
          <w:szCs w:val="20"/>
          <w:lang w:eastAsia="zh-CN"/>
        </w:rPr>
        <w:t>联系电话</w:t>
      </w:r>
      <w:r>
        <w:rPr>
          <w:rFonts w:ascii="Arial" w:hAnsi="Arial" w:cs="Arial"/>
          <w:color w:val="000000"/>
          <w:sz w:val="20"/>
          <w:szCs w:val="20"/>
        </w:rPr>
        <w:t>: +41 22 939 12 94</w:t>
      </w:r>
    </w:p>
    <w:p w14:paraId="32CDA98E" w14:textId="77777777" w:rsidR="00CD4551" w:rsidRDefault="00CD4551">
      <w:pPr>
        <w:jc w:val="both"/>
        <w:rPr>
          <w:b/>
          <w:color w:val="595959" w:themeColor="text1" w:themeTint="A6"/>
          <w:sz w:val="28"/>
        </w:rPr>
      </w:pPr>
    </w:p>
    <w:p w14:paraId="16EE8441" w14:textId="77777777" w:rsidR="00CD4551" w:rsidRDefault="00CD4551">
      <w:pPr>
        <w:jc w:val="both"/>
        <w:rPr>
          <w:b/>
          <w:color w:val="595959" w:themeColor="text1" w:themeTint="A6"/>
          <w:sz w:val="28"/>
        </w:rPr>
      </w:pPr>
    </w:p>
    <w:p w14:paraId="57547905" w14:textId="77777777" w:rsidR="00CD4551" w:rsidRDefault="00CD4551">
      <w:pPr>
        <w:jc w:val="both"/>
        <w:rPr>
          <w:b/>
          <w:color w:val="595959" w:themeColor="text1" w:themeTint="A6"/>
          <w:sz w:val="28"/>
        </w:rPr>
      </w:pPr>
    </w:p>
    <w:p w14:paraId="5EB392A0" w14:textId="77777777" w:rsidR="00CD4551" w:rsidRDefault="00CD4551">
      <w:pPr>
        <w:jc w:val="both"/>
        <w:rPr>
          <w:b/>
          <w:color w:val="595959" w:themeColor="text1" w:themeTint="A6"/>
          <w:sz w:val="28"/>
        </w:rPr>
      </w:pPr>
    </w:p>
    <w:p w14:paraId="2A0CEDDA" w14:textId="77777777" w:rsidR="00CD4551" w:rsidRDefault="00792B1D">
      <w:pPr>
        <w:tabs>
          <w:tab w:val="left" w:pos="3632"/>
        </w:tabs>
        <w:jc w:val="both"/>
        <w:rPr>
          <w:b/>
          <w:color w:val="595959" w:themeColor="text1" w:themeTint="A6"/>
          <w:sz w:val="28"/>
        </w:rPr>
      </w:pPr>
      <w:r>
        <w:rPr>
          <w:b/>
          <w:color w:val="595959" w:themeColor="text1" w:themeTint="A6"/>
          <w:sz w:val="28"/>
        </w:rPr>
        <w:tab/>
      </w:r>
    </w:p>
    <w:p w14:paraId="4D0D82FC" w14:textId="77777777" w:rsidR="00CD4551" w:rsidRDefault="00CD4551">
      <w:pPr>
        <w:jc w:val="both"/>
        <w:rPr>
          <w:b/>
          <w:color w:val="595959" w:themeColor="text1" w:themeTint="A6"/>
          <w:sz w:val="28"/>
        </w:rPr>
      </w:pPr>
    </w:p>
    <w:p w14:paraId="1A66DFA1" w14:textId="77777777" w:rsidR="00CD4551" w:rsidRDefault="00CD4551">
      <w:pPr>
        <w:jc w:val="both"/>
        <w:rPr>
          <w:b/>
          <w:color w:val="595959" w:themeColor="text1" w:themeTint="A6"/>
          <w:sz w:val="28"/>
        </w:rPr>
      </w:pPr>
    </w:p>
    <w:p w14:paraId="779DF468" w14:textId="77777777" w:rsidR="00CD4551" w:rsidRDefault="00CD4551">
      <w:pPr>
        <w:jc w:val="both"/>
        <w:rPr>
          <w:b/>
          <w:color w:val="595959" w:themeColor="text1" w:themeTint="A6"/>
          <w:sz w:val="28"/>
        </w:rPr>
      </w:pPr>
    </w:p>
    <w:p w14:paraId="01B64095" w14:textId="77777777" w:rsidR="00CD4551" w:rsidRDefault="00CD4551">
      <w:pPr>
        <w:jc w:val="both"/>
        <w:rPr>
          <w:b/>
          <w:color w:val="595959" w:themeColor="text1" w:themeTint="A6"/>
          <w:sz w:val="28"/>
        </w:rPr>
      </w:pPr>
    </w:p>
    <w:p w14:paraId="47D83EEA" w14:textId="77777777" w:rsidR="00CD4551" w:rsidRDefault="00CD4551">
      <w:pPr>
        <w:jc w:val="both"/>
        <w:rPr>
          <w:b/>
          <w:color w:val="595959" w:themeColor="text1" w:themeTint="A6"/>
          <w:sz w:val="28"/>
        </w:rPr>
      </w:pPr>
    </w:p>
    <w:p w14:paraId="4DF265FC" w14:textId="77777777" w:rsidR="00CD4551" w:rsidRDefault="00CD4551">
      <w:pPr>
        <w:jc w:val="both"/>
        <w:rPr>
          <w:b/>
          <w:color w:val="595959" w:themeColor="text1" w:themeTint="A6"/>
          <w:sz w:val="28"/>
        </w:rPr>
      </w:pPr>
    </w:p>
    <w:p w14:paraId="673F5042" w14:textId="77777777" w:rsidR="00CD4551" w:rsidRDefault="00CD4551">
      <w:pPr>
        <w:jc w:val="both"/>
        <w:rPr>
          <w:b/>
          <w:color w:val="595959" w:themeColor="text1" w:themeTint="A6"/>
          <w:sz w:val="28"/>
        </w:rPr>
      </w:pPr>
    </w:p>
    <w:p w14:paraId="02F6DA68" w14:textId="77777777" w:rsidR="00CD4551" w:rsidRDefault="00CD4551">
      <w:pPr>
        <w:jc w:val="both"/>
        <w:rPr>
          <w:b/>
          <w:color w:val="595959" w:themeColor="text1" w:themeTint="A6"/>
          <w:sz w:val="28"/>
        </w:rPr>
      </w:pPr>
    </w:p>
    <w:p w14:paraId="532586DF" w14:textId="77777777" w:rsidR="00CD4551" w:rsidRDefault="00792B1D">
      <w:pPr>
        <w:jc w:val="both"/>
        <w:rPr>
          <w:b/>
          <w:color w:val="595959" w:themeColor="text1" w:themeTint="A6"/>
          <w:sz w:val="28"/>
          <w:u w:val="single"/>
        </w:rPr>
      </w:pPr>
      <w:r>
        <w:rPr>
          <w:b/>
          <w:color w:val="595959" w:themeColor="text1" w:themeTint="A6"/>
          <w:sz w:val="28"/>
          <w:u w:val="single"/>
        </w:rPr>
        <w:br w:type="page"/>
      </w:r>
    </w:p>
    <w:p w14:paraId="61B3F09A" w14:textId="77777777" w:rsidR="00CD4551" w:rsidRDefault="00792B1D">
      <w:pPr>
        <w:jc w:val="both"/>
        <w:rPr>
          <w:b/>
          <w:color w:val="595959" w:themeColor="text1" w:themeTint="A6"/>
          <w:sz w:val="28"/>
          <w:u w:val="single"/>
        </w:rPr>
      </w:pPr>
      <w:r>
        <w:rPr>
          <w:rFonts w:hint="eastAsia"/>
          <w:b/>
          <w:color w:val="595959" w:themeColor="text1" w:themeTint="A6"/>
          <w:sz w:val="28"/>
          <w:u w:val="single"/>
        </w:rPr>
        <w:lastRenderedPageBreak/>
        <w:t>关于您的信息</w:t>
      </w:r>
    </w:p>
    <w:p w14:paraId="4F2241C0" w14:textId="77777777" w:rsidR="00CD4551" w:rsidRDefault="00CD4551">
      <w:pPr>
        <w:jc w:val="both"/>
        <w:rPr>
          <w:b/>
          <w:color w:val="595959" w:themeColor="text1" w:themeTint="A6"/>
          <w:sz w:val="28"/>
          <w:u w:val="single"/>
        </w:rPr>
      </w:pPr>
    </w:p>
    <w:p w14:paraId="70413B9D" w14:textId="77777777" w:rsidR="00CD4551" w:rsidRDefault="00792B1D">
      <w:pPr>
        <w:pStyle w:val="1"/>
        <w:numPr>
          <w:ilvl w:val="0"/>
          <w:numId w:val="1"/>
        </w:numPr>
        <w:jc w:val="both"/>
        <w:rPr>
          <w:rFonts w:ascii="Arial" w:hAnsi="Arial" w:cs="Arial"/>
          <w:color w:val="000000"/>
          <w:sz w:val="4"/>
          <w:szCs w:val="4"/>
          <w:lang w:eastAsia="zh-CN"/>
        </w:rPr>
      </w:pPr>
      <w:r>
        <w:rPr>
          <w:rFonts w:ascii="Arial" w:hAnsi="Arial" w:cs="Arial" w:hint="eastAsia"/>
          <w:color w:val="000000"/>
          <w:sz w:val="20"/>
          <w:szCs w:val="20"/>
          <w:lang w:eastAsia="zh-CN"/>
        </w:rPr>
        <w:t>请向我们提供贵公司的信息，以便我们能够准确地分析数据并在需要时与您联系确认。</w:t>
      </w:r>
      <w:r>
        <w:rPr>
          <w:rFonts w:ascii="Arial" w:hAnsi="Arial" w:cs="Arial" w:hint="eastAsia"/>
          <w:color w:val="000000"/>
          <w:sz w:val="20"/>
          <w:szCs w:val="20"/>
          <w:lang w:eastAsia="zh-CN"/>
        </w:rPr>
        <w:t xml:space="preserve"> </w:t>
      </w:r>
      <w:r>
        <w:rPr>
          <w:rFonts w:ascii="Arial" w:hAnsi="Arial" w:cs="Arial" w:hint="eastAsia"/>
          <w:color w:val="000000"/>
          <w:sz w:val="20"/>
          <w:szCs w:val="20"/>
          <w:lang w:eastAsia="zh-CN"/>
        </w:rPr>
        <w:t>调查结果仅以汇总形式提供，所有受访者的信息都将保密。</w:t>
      </w:r>
    </w:p>
    <w:p w14:paraId="1198E036" w14:textId="77777777" w:rsidR="00CD4551" w:rsidRDefault="00CD4551">
      <w:pPr>
        <w:pStyle w:val="1"/>
        <w:ind w:left="360"/>
        <w:jc w:val="both"/>
        <w:rPr>
          <w:rFonts w:ascii="Arial" w:hAnsi="Arial" w:cs="Arial"/>
          <w:color w:val="000000"/>
          <w:sz w:val="4"/>
          <w:szCs w:val="4"/>
          <w:lang w:eastAsia="zh-CN"/>
        </w:rPr>
      </w:pPr>
    </w:p>
    <w:p w14:paraId="30DE39EE" w14:textId="77777777" w:rsidR="00CD4551" w:rsidRDefault="00792B1D">
      <w:pPr>
        <w:pStyle w:val="1"/>
        <w:numPr>
          <w:ilvl w:val="0"/>
          <w:numId w:val="2"/>
        </w:numPr>
        <w:jc w:val="both"/>
        <w:rPr>
          <w:rFonts w:ascii="Arial" w:hAnsi="Arial" w:cs="Arial"/>
          <w:color w:val="000000"/>
          <w:sz w:val="20"/>
          <w:szCs w:val="20"/>
        </w:rPr>
      </w:pPr>
      <w:r>
        <w:rPr>
          <w:rFonts w:ascii="Arial" w:hAnsi="Arial" w:cs="Arial" w:hint="eastAsia"/>
          <w:color w:val="000000"/>
          <w:sz w:val="20"/>
          <w:szCs w:val="20"/>
        </w:rPr>
        <w:t>公司名称：</w:t>
      </w:r>
    </w:p>
    <w:p w14:paraId="58612FC8" w14:textId="77777777" w:rsidR="00CD4551" w:rsidRDefault="00792B1D">
      <w:pPr>
        <w:pStyle w:val="1"/>
        <w:numPr>
          <w:ilvl w:val="0"/>
          <w:numId w:val="2"/>
        </w:numPr>
        <w:jc w:val="both"/>
        <w:rPr>
          <w:rFonts w:ascii="Arial" w:hAnsi="Arial" w:cs="Arial"/>
          <w:color w:val="000000"/>
          <w:sz w:val="20"/>
          <w:szCs w:val="20"/>
        </w:rPr>
      </w:pPr>
      <w:r>
        <w:rPr>
          <w:rFonts w:ascii="Arial" w:hAnsi="Arial" w:cs="Arial" w:hint="eastAsia"/>
          <w:color w:val="000000"/>
          <w:sz w:val="20"/>
          <w:szCs w:val="20"/>
        </w:rPr>
        <w:t>联系人姓名：</w:t>
      </w:r>
    </w:p>
    <w:p w14:paraId="23730112" w14:textId="77777777" w:rsidR="00CD4551" w:rsidRDefault="00792B1D">
      <w:pPr>
        <w:pStyle w:val="1"/>
        <w:numPr>
          <w:ilvl w:val="0"/>
          <w:numId w:val="2"/>
        </w:numPr>
        <w:jc w:val="both"/>
        <w:rPr>
          <w:rFonts w:ascii="Arial" w:hAnsi="Arial" w:cs="Arial"/>
          <w:color w:val="000000"/>
          <w:sz w:val="20"/>
          <w:szCs w:val="20"/>
        </w:rPr>
      </w:pPr>
      <w:r>
        <w:rPr>
          <w:rFonts w:ascii="Arial" w:hAnsi="Arial" w:cs="Arial" w:hint="eastAsia"/>
          <w:color w:val="000000"/>
          <w:sz w:val="20"/>
          <w:szCs w:val="20"/>
        </w:rPr>
        <w:t>联系人电子邮件地址：</w:t>
      </w:r>
    </w:p>
    <w:p w14:paraId="0DFCDB38" w14:textId="77777777" w:rsidR="00CD4551" w:rsidRDefault="00792B1D">
      <w:pPr>
        <w:pStyle w:val="1"/>
        <w:numPr>
          <w:ilvl w:val="0"/>
          <w:numId w:val="2"/>
        </w:numPr>
        <w:jc w:val="both"/>
        <w:rPr>
          <w:rFonts w:ascii="Arial" w:hAnsi="Arial" w:cs="Arial"/>
          <w:color w:val="000000"/>
          <w:sz w:val="20"/>
          <w:szCs w:val="20"/>
        </w:rPr>
      </w:pPr>
      <w:r>
        <w:rPr>
          <w:rFonts w:ascii="Arial" w:hAnsi="Arial" w:cs="Arial" w:hint="eastAsia"/>
          <w:color w:val="000000"/>
          <w:sz w:val="20"/>
          <w:szCs w:val="20"/>
        </w:rPr>
        <w:t>国家</w:t>
      </w:r>
    </w:p>
    <w:p w14:paraId="3872B85A" w14:textId="77777777" w:rsidR="00CD4551" w:rsidRDefault="00CD4551">
      <w:pPr>
        <w:jc w:val="both"/>
        <w:rPr>
          <w:rFonts w:ascii="Arial" w:hAnsi="Arial" w:cs="Arial"/>
          <w:color w:val="000000"/>
          <w:sz w:val="20"/>
          <w:szCs w:val="20"/>
        </w:rPr>
      </w:pPr>
    </w:p>
    <w:p w14:paraId="241739B3" w14:textId="77777777" w:rsidR="00CD4551" w:rsidRDefault="00792B1D">
      <w:pPr>
        <w:pStyle w:val="1"/>
        <w:numPr>
          <w:ilvl w:val="0"/>
          <w:numId w:val="1"/>
        </w:numPr>
        <w:jc w:val="both"/>
        <w:rPr>
          <w:rFonts w:ascii="Arial" w:hAnsi="Arial" w:cs="Arial"/>
          <w:color w:val="000000"/>
          <w:sz w:val="20"/>
          <w:szCs w:val="20"/>
          <w:lang w:eastAsia="zh-CN"/>
        </w:rPr>
      </w:pPr>
      <w:r>
        <w:rPr>
          <w:rFonts w:ascii="Arial" w:hAnsi="Arial" w:cs="Arial" w:hint="eastAsia"/>
          <w:color w:val="000000"/>
          <w:sz w:val="20"/>
          <w:szCs w:val="20"/>
          <w:lang w:eastAsia="zh-CN"/>
        </w:rPr>
        <w:t>您在供应链中的责任是什么（如适用）？</w:t>
      </w:r>
    </w:p>
    <w:p w14:paraId="2A0D5C2C"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9258735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生产商</w:t>
      </w:r>
      <w:bookmarkStart w:id="0" w:name="_GoBack"/>
      <w:bookmarkEnd w:id="0"/>
    </w:p>
    <w:p w14:paraId="5D95DD26"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3214653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轧棉厂</w:t>
      </w:r>
    </w:p>
    <w:p w14:paraId="5951DA7D"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50463715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品牌商</w:t>
      </w:r>
    </w:p>
    <w:p w14:paraId="3437C587"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79922269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零售商</w:t>
      </w:r>
    </w:p>
    <w:p w14:paraId="5AA196E5"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40467504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纺织厂</w:t>
      </w:r>
    </w:p>
    <w:p w14:paraId="0426BAA4"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85962207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贸易商</w:t>
      </w:r>
    </w:p>
    <w:p w14:paraId="5CD2EB2F"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813676344"/>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被许可方</w:t>
      </w:r>
    </w:p>
    <w:p w14:paraId="22956077" w14:textId="77777777" w:rsidR="00CD4551" w:rsidRDefault="00792B1D">
      <w:pPr>
        <w:jc w:val="both"/>
        <w:rPr>
          <w:rFonts w:ascii="Arial" w:hAnsi="Arial" w:cs="Arial"/>
          <w:sz w:val="20"/>
          <w:szCs w:val="20"/>
          <w:lang w:eastAsia="zh-CN"/>
        </w:rPr>
      </w:pPr>
      <w:sdt>
        <w:sdtPr>
          <w:rPr>
            <w:lang w:eastAsia="zh-CN"/>
          </w:rPr>
          <w:id w:val="-1883239873"/>
          <w14:checkbox>
            <w14:checked w14:val="0"/>
            <w14:checkedState w14:val="2612" w14:font="MS Gothic"/>
            <w14:uncheckedState w14:val="2610" w14:font="MS Gothic"/>
          </w14:checkbox>
        </w:sdtPr>
        <w:sdtEndPr/>
        <w:sdtContent>
          <w:r>
            <w:rPr>
              <w:rFonts w:ascii="Segoe UI Symbol" w:hAnsi="Segoe UI Symbol" w:cs="Segoe UI Symbol"/>
              <w:lang w:eastAsia="zh-CN"/>
            </w:rPr>
            <w:t>☐</w:t>
          </w:r>
        </w:sdtContent>
      </w:sdt>
      <w:r>
        <w:rPr>
          <w:lang w:eastAsia="zh-CN"/>
        </w:rPr>
        <w:tab/>
      </w:r>
      <w:r>
        <w:rPr>
          <w:rFonts w:ascii="Arial" w:hAnsi="Arial" w:cs="Arial"/>
          <w:sz w:val="20"/>
          <w:szCs w:val="20"/>
          <w:lang w:eastAsia="zh-CN"/>
        </w:rPr>
        <w:t xml:space="preserve"> </w:t>
      </w:r>
      <w:r>
        <w:rPr>
          <w:rFonts w:ascii="Arial" w:hAnsi="Arial" w:cs="Arial" w:hint="eastAsia"/>
          <w:sz w:val="20"/>
          <w:szCs w:val="20"/>
          <w:lang w:eastAsia="zh-CN"/>
        </w:rPr>
        <w:t>请注明（如：倡导组织、</w:t>
      </w:r>
      <w:r>
        <w:rPr>
          <w:rFonts w:ascii="Arial" w:hAnsi="Arial" w:cs="Arial" w:hint="eastAsia"/>
          <w:sz w:val="20"/>
          <w:szCs w:val="20"/>
          <w:lang w:eastAsia="zh-CN"/>
        </w:rPr>
        <w:t>NGO</w:t>
      </w:r>
      <w:r>
        <w:rPr>
          <w:rFonts w:ascii="Arial" w:hAnsi="Arial" w:cs="Arial" w:hint="eastAsia"/>
          <w:sz w:val="20"/>
          <w:szCs w:val="20"/>
          <w:lang w:eastAsia="zh-CN"/>
        </w:rPr>
        <w:t>、联盟）</w:t>
      </w:r>
    </w:p>
    <w:p w14:paraId="57A26868" w14:textId="77777777" w:rsidR="00CD4551" w:rsidRDefault="00792B1D">
      <w:pPr>
        <w:jc w:val="both"/>
        <w:rPr>
          <w:rFonts w:ascii="Arial" w:hAnsi="Arial" w:cs="Arial"/>
          <w:sz w:val="20"/>
          <w:szCs w:val="20"/>
        </w:rPr>
      </w:pPr>
      <w:r>
        <w:rPr>
          <w:rFonts w:ascii="Arial" w:hAnsi="Arial" w:cs="Arial"/>
          <w:sz w:val="20"/>
          <w:szCs w:val="20"/>
        </w:rPr>
        <w:t>_____________________________________________________</w:t>
      </w:r>
    </w:p>
    <w:p w14:paraId="0C8C39F2" w14:textId="77777777" w:rsidR="00CD4551" w:rsidRDefault="00CD4551">
      <w:pPr>
        <w:jc w:val="both"/>
        <w:rPr>
          <w:rFonts w:ascii="Arial" w:hAnsi="Arial" w:cs="Arial"/>
          <w:color w:val="000000"/>
          <w:sz w:val="20"/>
          <w:szCs w:val="20"/>
        </w:rPr>
      </w:pPr>
    </w:p>
    <w:p w14:paraId="7A97BC6C" w14:textId="77777777" w:rsidR="00CD4551" w:rsidRDefault="00792B1D">
      <w:pPr>
        <w:pStyle w:val="1"/>
        <w:numPr>
          <w:ilvl w:val="0"/>
          <w:numId w:val="1"/>
        </w:numPr>
        <w:jc w:val="both"/>
        <w:rPr>
          <w:rFonts w:ascii="Arial" w:hAnsi="Arial" w:cs="Arial"/>
          <w:color w:val="000000"/>
          <w:sz w:val="20"/>
          <w:szCs w:val="20"/>
        </w:rPr>
      </w:pPr>
      <w:r>
        <w:rPr>
          <w:rFonts w:ascii="Arial" w:hAnsi="Arial" w:cs="Arial" w:hint="eastAsia"/>
          <w:color w:val="000000"/>
          <w:sz w:val="20"/>
          <w:szCs w:val="20"/>
        </w:rPr>
        <w:t>您是</w:t>
      </w:r>
      <w:r>
        <w:rPr>
          <w:rFonts w:ascii="Arial" w:hAnsi="Arial" w:cs="Arial" w:hint="eastAsia"/>
          <w:color w:val="000000"/>
          <w:sz w:val="20"/>
          <w:szCs w:val="20"/>
        </w:rPr>
        <w:t>BCI</w:t>
      </w:r>
      <w:r>
        <w:rPr>
          <w:rFonts w:ascii="Arial" w:hAnsi="Arial" w:cs="Arial" w:hint="eastAsia"/>
          <w:color w:val="000000"/>
          <w:sz w:val="20"/>
          <w:szCs w:val="20"/>
        </w:rPr>
        <w:t>成员吗？</w:t>
      </w:r>
    </w:p>
    <w:p w14:paraId="2A246E53" w14:textId="77777777" w:rsidR="00CD4551" w:rsidRDefault="00792B1D">
      <w:pPr>
        <w:jc w:val="both"/>
        <w:rPr>
          <w:rFonts w:ascii="Arial" w:hAnsi="Arial" w:cs="Arial"/>
          <w:color w:val="000000"/>
          <w:sz w:val="20"/>
          <w:szCs w:val="20"/>
        </w:rPr>
      </w:pPr>
      <w:sdt>
        <w:sdtPr>
          <w:rPr>
            <w:color w:val="595959" w:themeColor="text1" w:themeTint="A6"/>
          </w:rPr>
          <w:id w:val="161092404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ab/>
      </w:r>
      <w:r>
        <w:rPr>
          <w:rFonts w:ascii="Arial" w:hAnsi="Arial" w:cs="Arial"/>
          <w:color w:val="000000"/>
          <w:sz w:val="20"/>
          <w:szCs w:val="20"/>
        </w:rPr>
        <w:t xml:space="preserve"> </w:t>
      </w:r>
      <w:r>
        <w:rPr>
          <w:rFonts w:ascii="Arial" w:eastAsia="宋体" w:hAnsi="Arial" w:cs="Arial" w:hint="eastAsia"/>
          <w:color w:val="000000"/>
          <w:sz w:val="20"/>
          <w:szCs w:val="20"/>
          <w:lang w:eastAsia="zh-CN"/>
        </w:rPr>
        <w:t>是</w:t>
      </w:r>
    </w:p>
    <w:p w14:paraId="52A93FFE" w14:textId="77777777" w:rsidR="00CD4551" w:rsidRDefault="00792B1D">
      <w:pPr>
        <w:jc w:val="both"/>
        <w:rPr>
          <w:rFonts w:ascii="Arial" w:hAnsi="Arial" w:cs="Arial"/>
          <w:color w:val="000000"/>
          <w:sz w:val="20"/>
          <w:szCs w:val="20"/>
        </w:rPr>
      </w:pPr>
      <w:sdt>
        <w:sdtPr>
          <w:rPr>
            <w:color w:val="595959" w:themeColor="text1" w:themeTint="A6"/>
          </w:rPr>
          <w:id w:val="-124749650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ab/>
      </w:r>
      <w:r>
        <w:rPr>
          <w:rFonts w:ascii="Arial" w:hAnsi="Arial" w:cs="Arial"/>
          <w:color w:val="000000"/>
          <w:sz w:val="20"/>
          <w:szCs w:val="20"/>
        </w:rPr>
        <w:t xml:space="preserve"> </w:t>
      </w:r>
      <w:r>
        <w:rPr>
          <w:rFonts w:ascii="Arial" w:eastAsia="宋体" w:hAnsi="Arial" w:cs="Arial" w:hint="eastAsia"/>
          <w:color w:val="000000"/>
          <w:sz w:val="20"/>
          <w:szCs w:val="20"/>
          <w:lang w:eastAsia="zh-CN"/>
        </w:rPr>
        <w:t>否</w:t>
      </w:r>
    </w:p>
    <w:p w14:paraId="4208C4F2" w14:textId="77777777" w:rsidR="00CD4551" w:rsidRDefault="00CD4551">
      <w:pPr>
        <w:jc w:val="both"/>
        <w:rPr>
          <w:rFonts w:ascii="Arial" w:hAnsi="Arial" w:cs="Arial"/>
          <w:color w:val="000000"/>
          <w:sz w:val="20"/>
          <w:szCs w:val="20"/>
        </w:rPr>
      </w:pPr>
    </w:p>
    <w:p w14:paraId="6578514D" w14:textId="77777777" w:rsidR="00CD4551" w:rsidRDefault="00792B1D">
      <w:pPr>
        <w:pStyle w:val="1"/>
        <w:numPr>
          <w:ilvl w:val="0"/>
          <w:numId w:val="1"/>
        </w:numPr>
        <w:jc w:val="both"/>
        <w:rPr>
          <w:rFonts w:ascii="Arial" w:hAnsi="Arial" w:cs="Arial"/>
          <w:color w:val="000000"/>
          <w:sz w:val="20"/>
          <w:szCs w:val="20"/>
          <w:lang w:eastAsia="zh-CN"/>
        </w:rPr>
      </w:pPr>
      <w:r>
        <w:rPr>
          <w:rFonts w:ascii="Arial" w:hAnsi="Arial" w:cs="Arial" w:hint="eastAsia"/>
          <w:color w:val="000000"/>
          <w:sz w:val="20"/>
          <w:szCs w:val="20"/>
          <w:lang w:eastAsia="zh-CN"/>
        </w:rPr>
        <w:t>如是</w:t>
      </w:r>
      <w:r>
        <w:rPr>
          <w:rFonts w:ascii="Arial" w:hAnsi="Arial" w:cs="Arial" w:hint="eastAsia"/>
          <w:color w:val="000000"/>
          <w:sz w:val="20"/>
          <w:szCs w:val="20"/>
          <w:lang w:eastAsia="zh-CN"/>
        </w:rPr>
        <w:t>BCI</w:t>
      </w:r>
      <w:r>
        <w:rPr>
          <w:rFonts w:ascii="Arial" w:hAnsi="Arial" w:cs="Arial" w:hint="eastAsia"/>
          <w:color w:val="000000"/>
          <w:sz w:val="20"/>
          <w:szCs w:val="20"/>
          <w:lang w:eastAsia="zh-CN"/>
        </w:rPr>
        <w:t>成员，请选择您的类别</w:t>
      </w:r>
    </w:p>
    <w:p w14:paraId="53D3EB8F"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66613979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民间团体</w:t>
      </w:r>
    </w:p>
    <w:p w14:paraId="0400BF12"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40212618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零售商及品牌商</w:t>
      </w:r>
    </w:p>
    <w:p w14:paraId="2BAEBB28"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60226447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生产商</w:t>
      </w:r>
    </w:p>
    <w:p w14:paraId="694EA80C"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79090191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供应商及制造商</w:t>
      </w:r>
    </w:p>
    <w:p w14:paraId="0991CF3F"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13495268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准会员</w:t>
      </w:r>
    </w:p>
    <w:p w14:paraId="39C8532B" w14:textId="77777777" w:rsidR="00CD4551" w:rsidRDefault="00CD4551">
      <w:pPr>
        <w:jc w:val="both"/>
        <w:rPr>
          <w:rFonts w:ascii="Arial" w:hAnsi="Arial" w:cs="Arial"/>
          <w:color w:val="000000"/>
          <w:sz w:val="20"/>
          <w:szCs w:val="20"/>
          <w:lang w:eastAsia="zh-CN"/>
        </w:rPr>
      </w:pPr>
    </w:p>
    <w:p w14:paraId="552B63B3" w14:textId="77777777" w:rsidR="00CD4551" w:rsidRDefault="00792B1D">
      <w:pPr>
        <w:pStyle w:val="1"/>
        <w:numPr>
          <w:ilvl w:val="0"/>
          <w:numId w:val="1"/>
        </w:numPr>
        <w:jc w:val="both"/>
        <w:rPr>
          <w:rFonts w:ascii="Arial" w:hAnsi="Arial" w:cs="Arial"/>
          <w:color w:val="000000"/>
          <w:sz w:val="20"/>
          <w:szCs w:val="20"/>
          <w:lang w:eastAsia="zh-CN"/>
        </w:rPr>
      </w:pPr>
      <w:r>
        <w:rPr>
          <w:rFonts w:ascii="Arial" w:hAnsi="Arial" w:cs="Arial" w:hint="eastAsia"/>
          <w:color w:val="000000"/>
          <w:sz w:val="20"/>
          <w:szCs w:val="20"/>
          <w:lang w:eastAsia="zh-CN"/>
        </w:rPr>
        <w:lastRenderedPageBreak/>
        <w:t>您认为，在标准修订期间，可持续性的哪些方面值得特别注意？</w:t>
      </w:r>
      <w:r>
        <w:rPr>
          <w:rFonts w:ascii="Arial" w:hAnsi="Arial" w:cs="Arial" w:hint="eastAsia"/>
          <w:color w:val="000000"/>
          <w:sz w:val="20"/>
          <w:szCs w:val="20"/>
          <w:lang w:eastAsia="zh-CN"/>
        </w:rPr>
        <w:t xml:space="preserve"> </w:t>
      </w:r>
      <w:r>
        <w:rPr>
          <w:rFonts w:ascii="Arial" w:eastAsia="宋体" w:hAnsi="Arial" w:cs="Arial" w:hint="eastAsia"/>
          <w:color w:val="000000"/>
          <w:sz w:val="20"/>
          <w:szCs w:val="20"/>
          <w:lang w:eastAsia="zh-CN"/>
        </w:rPr>
        <w:t>它们每一个</w:t>
      </w:r>
      <w:r>
        <w:rPr>
          <w:rFonts w:ascii="Arial" w:eastAsia="宋体" w:hAnsi="Arial" w:cs="Arial" w:hint="eastAsia"/>
          <w:color w:val="000000"/>
          <w:sz w:val="20"/>
          <w:szCs w:val="20"/>
          <w:lang w:val="en-US" w:eastAsia="zh-CN"/>
        </w:rPr>
        <w:t>的</w:t>
      </w:r>
      <w:r>
        <w:rPr>
          <w:rFonts w:ascii="Arial" w:eastAsia="宋体" w:hAnsi="Arial" w:cs="Arial" w:hint="eastAsia"/>
          <w:color w:val="000000"/>
          <w:sz w:val="20"/>
          <w:szCs w:val="20"/>
          <w:lang w:eastAsia="zh-CN"/>
        </w:rPr>
        <w:t>重要</w:t>
      </w:r>
      <w:r>
        <w:rPr>
          <w:rFonts w:ascii="Arial" w:eastAsia="宋体" w:hAnsi="Arial" w:cs="Arial" w:hint="eastAsia"/>
          <w:color w:val="000000"/>
          <w:sz w:val="20"/>
          <w:szCs w:val="20"/>
          <w:lang w:val="en-US" w:eastAsia="zh-CN"/>
        </w:rPr>
        <w:t>性如何</w:t>
      </w:r>
      <w:r>
        <w:rPr>
          <w:rFonts w:ascii="Arial" w:hAnsi="Arial" w:cs="Arial" w:hint="eastAsia"/>
          <w:color w:val="000000"/>
          <w:sz w:val="20"/>
          <w:szCs w:val="20"/>
          <w:lang w:eastAsia="zh-CN"/>
        </w:rPr>
        <w:t>？</w:t>
      </w:r>
    </w:p>
    <w:p w14:paraId="7C9CA403"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71826555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作物保护</w:t>
      </w:r>
    </w:p>
    <w:p w14:paraId="204D0D10"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29201986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水资源管护</w:t>
      </w:r>
    </w:p>
    <w:p w14:paraId="46FAEFF6"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13776159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土壤健康</w:t>
      </w:r>
    </w:p>
    <w:p w14:paraId="23D47F58"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17764612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加强生物多样性</w:t>
      </w:r>
    </w:p>
    <w:p w14:paraId="2A2617AE"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65822647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color w:val="000000"/>
          <w:sz w:val="20"/>
          <w:szCs w:val="20"/>
          <w:lang w:eastAsia="zh-CN"/>
        </w:rPr>
        <w:t xml:space="preserve"> </w:t>
      </w:r>
      <w:r>
        <w:rPr>
          <w:rFonts w:ascii="Arial" w:hAnsi="Arial" w:cs="Arial" w:hint="eastAsia"/>
          <w:color w:val="000000"/>
          <w:sz w:val="20"/>
          <w:szCs w:val="20"/>
          <w:lang w:eastAsia="zh-CN"/>
        </w:rPr>
        <w:t>纤维保护</w:t>
      </w:r>
    </w:p>
    <w:p w14:paraId="12673758"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4650503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hint="eastAsia"/>
          <w:color w:val="000000"/>
          <w:sz w:val="20"/>
          <w:szCs w:val="20"/>
          <w:lang w:eastAsia="zh-CN"/>
        </w:rPr>
        <w:t>体面劳动</w:t>
      </w:r>
    </w:p>
    <w:p w14:paraId="1CC2E93D"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52987653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ab/>
      </w:r>
      <w:r>
        <w:rPr>
          <w:rFonts w:ascii="Arial" w:hAnsi="Arial" w:cs="Arial" w:hint="eastAsia"/>
          <w:color w:val="000000"/>
          <w:sz w:val="20"/>
          <w:szCs w:val="20"/>
          <w:lang w:eastAsia="zh-CN"/>
        </w:rPr>
        <w:t>管理</w:t>
      </w:r>
    </w:p>
    <w:p w14:paraId="7C7A7A76" w14:textId="77777777" w:rsidR="00CD4551" w:rsidRDefault="00CD4551">
      <w:pPr>
        <w:jc w:val="both"/>
        <w:rPr>
          <w:rFonts w:ascii="Arial" w:hAnsi="Arial" w:cs="Arial"/>
          <w:color w:val="000000"/>
          <w:sz w:val="20"/>
          <w:szCs w:val="20"/>
          <w:lang w:eastAsia="zh-CN"/>
        </w:rPr>
      </w:pPr>
    </w:p>
    <w:p w14:paraId="01B8EEA4" w14:textId="77777777" w:rsidR="00CD4551" w:rsidRDefault="00792B1D">
      <w:pPr>
        <w:jc w:val="both"/>
        <w:rPr>
          <w:rFonts w:ascii="Arial" w:hAnsi="Arial" w:cs="Arial"/>
          <w:sz w:val="20"/>
          <w:szCs w:val="20"/>
          <w:lang w:eastAsia="zh-CN"/>
        </w:rPr>
      </w:pPr>
      <w:r>
        <w:rPr>
          <w:rFonts w:ascii="Arial" w:hAnsi="Arial" w:cs="Arial" w:hint="eastAsia"/>
          <w:sz w:val="20"/>
          <w:szCs w:val="20"/>
          <w:lang w:eastAsia="zh-CN"/>
        </w:rPr>
        <w:t>请解释您的回答：</w:t>
      </w:r>
    </w:p>
    <w:p w14:paraId="2EA7C11A" w14:textId="77777777" w:rsidR="00CD4551" w:rsidRDefault="00CD4551">
      <w:pPr>
        <w:jc w:val="both"/>
        <w:rPr>
          <w:rFonts w:ascii="Arial" w:hAnsi="Arial" w:cs="Arial"/>
          <w:sz w:val="20"/>
          <w:szCs w:val="20"/>
          <w:lang w:eastAsia="zh-CN"/>
        </w:rPr>
      </w:pPr>
    </w:p>
    <w:p w14:paraId="74A7CCC6" w14:textId="77777777" w:rsidR="00CD4551" w:rsidRDefault="00792B1D">
      <w:pPr>
        <w:jc w:val="both"/>
        <w:rPr>
          <w:rFonts w:ascii="Arial" w:hAnsi="Arial" w:cs="Arial"/>
          <w:sz w:val="20"/>
          <w:szCs w:val="20"/>
          <w:lang w:eastAsia="zh-CN"/>
        </w:rPr>
      </w:pPr>
      <w:r>
        <w:rPr>
          <w:rFonts w:ascii="Arial" w:hAnsi="Arial" w:cs="Arial"/>
          <w:sz w:val="20"/>
          <w:szCs w:val="20"/>
          <w:lang w:eastAsia="zh-CN"/>
        </w:rPr>
        <w:t>_________________________________________________________________________________</w:t>
      </w:r>
    </w:p>
    <w:p w14:paraId="6467BFF7" w14:textId="77777777" w:rsidR="00CD4551" w:rsidRDefault="00CD4551">
      <w:pPr>
        <w:jc w:val="both"/>
        <w:rPr>
          <w:rFonts w:ascii="Arial" w:hAnsi="Arial" w:cs="Arial"/>
          <w:color w:val="000000"/>
          <w:sz w:val="20"/>
          <w:szCs w:val="20"/>
          <w:lang w:eastAsia="zh-CN"/>
        </w:rPr>
      </w:pPr>
    </w:p>
    <w:p w14:paraId="7B3C4044" w14:textId="77777777" w:rsidR="00CD4551" w:rsidRDefault="00792B1D">
      <w:pPr>
        <w:pStyle w:val="1"/>
        <w:numPr>
          <w:ilvl w:val="0"/>
          <w:numId w:val="1"/>
        </w:numPr>
        <w:jc w:val="both"/>
        <w:rPr>
          <w:rFonts w:ascii="Arial" w:hAnsi="Arial" w:cs="Arial"/>
          <w:color w:val="000000"/>
          <w:sz w:val="20"/>
          <w:szCs w:val="20"/>
          <w:lang w:eastAsia="zh-CN"/>
        </w:rPr>
      </w:pPr>
      <w:r>
        <w:rPr>
          <w:rFonts w:ascii="Arial" w:hAnsi="Arial" w:cs="Arial" w:hint="eastAsia"/>
          <w:color w:val="000000"/>
          <w:sz w:val="20"/>
          <w:szCs w:val="20"/>
          <w:lang w:eastAsia="zh-CN"/>
        </w:rPr>
        <w:t>请说明您对棉花生产实践的总体了解程度？</w:t>
      </w:r>
    </w:p>
    <w:p w14:paraId="517A733A"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91539006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充分了解</w:t>
      </w:r>
    </w:p>
    <w:p w14:paraId="61A36218"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52917908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较好了解</w:t>
      </w:r>
    </w:p>
    <w:p w14:paraId="53F70D62"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74193087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一般了解</w:t>
      </w:r>
    </w:p>
    <w:p w14:paraId="47C93A33" w14:textId="77777777" w:rsidR="00CD4551" w:rsidRDefault="00792B1D">
      <w:pPr>
        <w:jc w:val="both"/>
        <w:rPr>
          <w:rFonts w:ascii="Arial" w:hAnsi="Arial" w:cs="Arial"/>
          <w:color w:val="000000"/>
          <w:sz w:val="20"/>
          <w:szCs w:val="20"/>
        </w:rPr>
      </w:pPr>
      <w:sdt>
        <w:sdtPr>
          <w:rPr>
            <w:color w:val="595959" w:themeColor="text1" w:themeTint="A6"/>
          </w:rPr>
          <w:id w:val="83418976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Arial" w:hAnsi="Arial" w:cs="Arial"/>
          <w:color w:val="000000"/>
          <w:sz w:val="20"/>
          <w:szCs w:val="20"/>
        </w:rPr>
        <w:t xml:space="preserve"> </w:t>
      </w:r>
      <w:r>
        <w:rPr>
          <w:rFonts w:ascii="Arial" w:hAnsi="Arial" w:cs="Arial" w:hint="eastAsia"/>
          <w:color w:val="000000"/>
          <w:sz w:val="20"/>
          <w:szCs w:val="20"/>
          <w:lang w:eastAsia="zh-CN"/>
        </w:rPr>
        <w:t>不太了解</w:t>
      </w:r>
    </w:p>
    <w:p w14:paraId="0DCA88F4" w14:textId="77777777" w:rsidR="00CD4551" w:rsidRDefault="00792B1D">
      <w:pPr>
        <w:jc w:val="both"/>
        <w:rPr>
          <w:rFonts w:ascii="Arial" w:hAnsi="Arial" w:cs="Arial"/>
          <w:color w:val="000000"/>
          <w:sz w:val="20"/>
          <w:szCs w:val="20"/>
        </w:rPr>
      </w:pPr>
      <w:sdt>
        <w:sdtPr>
          <w:rPr>
            <w:color w:val="595959" w:themeColor="text1" w:themeTint="A6"/>
          </w:rPr>
          <w:id w:val="91027409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Arial" w:hAnsi="Arial" w:cs="Arial"/>
          <w:color w:val="000000"/>
          <w:sz w:val="20"/>
          <w:szCs w:val="20"/>
        </w:rPr>
        <w:t xml:space="preserve"> </w:t>
      </w:r>
      <w:r>
        <w:rPr>
          <w:rFonts w:ascii="Arial" w:hAnsi="Arial" w:cs="Arial" w:hint="eastAsia"/>
          <w:color w:val="000000"/>
          <w:sz w:val="20"/>
          <w:szCs w:val="20"/>
          <w:lang w:eastAsia="zh-CN"/>
        </w:rPr>
        <w:t>不了解</w:t>
      </w:r>
    </w:p>
    <w:p w14:paraId="2DF4A4A0" w14:textId="77777777" w:rsidR="00CD4551" w:rsidRDefault="00CD4551">
      <w:pPr>
        <w:jc w:val="both"/>
        <w:rPr>
          <w:rFonts w:ascii="Arial" w:hAnsi="Arial" w:cs="Arial"/>
          <w:color w:val="000000"/>
          <w:sz w:val="20"/>
          <w:szCs w:val="20"/>
        </w:rPr>
      </w:pPr>
    </w:p>
    <w:p w14:paraId="1D5C5981" w14:textId="77777777" w:rsidR="00CD4551" w:rsidRDefault="00792B1D">
      <w:pPr>
        <w:pStyle w:val="1"/>
        <w:numPr>
          <w:ilvl w:val="0"/>
          <w:numId w:val="1"/>
        </w:numPr>
        <w:jc w:val="both"/>
        <w:rPr>
          <w:rFonts w:ascii="Arial" w:hAnsi="Arial" w:cs="Arial"/>
          <w:color w:val="000000"/>
          <w:sz w:val="20"/>
          <w:szCs w:val="20"/>
          <w:lang w:eastAsia="zh-CN"/>
        </w:rPr>
      </w:pPr>
      <w:r>
        <w:rPr>
          <w:rFonts w:ascii="Arial" w:hAnsi="Arial" w:cs="Arial" w:hint="eastAsia"/>
          <w:color w:val="000000"/>
          <w:sz w:val="20"/>
          <w:szCs w:val="20"/>
          <w:lang w:eastAsia="zh-CN"/>
        </w:rPr>
        <w:t>请说明您对“良好棉花发展协会的原则和标准”及其实施的了解程度？</w:t>
      </w:r>
    </w:p>
    <w:p w14:paraId="7AE2795C"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19723034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充分了解</w:t>
      </w:r>
    </w:p>
    <w:p w14:paraId="5D56B3E8"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30277453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较好了解</w:t>
      </w:r>
    </w:p>
    <w:p w14:paraId="6240C44A"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62026700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一般了解</w:t>
      </w:r>
    </w:p>
    <w:p w14:paraId="69B73222"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9547536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不太了解</w:t>
      </w:r>
    </w:p>
    <w:p w14:paraId="340B27BB" w14:textId="77777777" w:rsidR="00CD4551" w:rsidRDefault="00792B1D">
      <w:pPr>
        <w:jc w:val="both"/>
        <w:rPr>
          <w:rFonts w:ascii="Arial" w:hAnsi="Arial" w:cs="Arial"/>
          <w:color w:val="000000"/>
          <w:sz w:val="20"/>
          <w:szCs w:val="20"/>
          <w:lang w:eastAsia="zh-CN"/>
        </w:rPr>
      </w:pPr>
      <w:sdt>
        <w:sdtPr>
          <w:rPr>
            <w:color w:val="595959" w:themeColor="text1" w:themeTint="A6"/>
            <w:lang w:eastAsia="zh-CN"/>
          </w:rPr>
          <w:id w:val="-162953590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rFonts w:ascii="Arial" w:hAnsi="Arial" w:cs="Arial"/>
          <w:color w:val="000000"/>
          <w:sz w:val="20"/>
          <w:szCs w:val="20"/>
          <w:lang w:eastAsia="zh-CN"/>
        </w:rPr>
        <w:t xml:space="preserve"> </w:t>
      </w:r>
      <w:r>
        <w:rPr>
          <w:rFonts w:ascii="Arial" w:hAnsi="Arial" w:cs="Arial" w:hint="eastAsia"/>
          <w:color w:val="000000"/>
          <w:sz w:val="20"/>
          <w:szCs w:val="20"/>
          <w:lang w:eastAsia="zh-CN"/>
        </w:rPr>
        <w:t>不了解</w:t>
      </w:r>
    </w:p>
    <w:p w14:paraId="2B00018F" w14:textId="77777777" w:rsidR="00CD4551" w:rsidRDefault="00792B1D">
      <w:pPr>
        <w:jc w:val="both"/>
        <w:rPr>
          <w:rFonts w:ascii="Arial" w:hAnsi="Arial" w:cs="Arial"/>
          <w:color w:val="000000"/>
          <w:sz w:val="20"/>
          <w:szCs w:val="20"/>
          <w:lang w:eastAsia="zh-CN"/>
        </w:rPr>
      </w:pPr>
      <w:r>
        <w:rPr>
          <w:rFonts w:ascii="Arial" w:hAnsi="Arial" w:cs="Arial"/>
          <w:color w:val="000000"/>
          <w:sz w:val="20"/>
          <w:szCs w:val="20"/>
          <w:lang w:eastAsia="zh-CN"/>
        </w:rPr>
        <w:br w:type="page"/>
      </w:r>
    </w:p>
    <w:p w14:paraId="3A488F82" w14:textId="77777777" w:rsidR="00CD4551" w:rsidRDefault="00792B1D">
      <w:pPr>
        <w:jc w:val="both"/>
        <w:rPr>
          <w:b/>
          <w:color w:val="595959" w:themeColor="text1" w:themeTint="A6"/>
          <w:sz w:val="28"/>
          <w:u w:val="single"/>
          <w:lang w:eastAsia="zh-CN"/>
        </w:rPr>
      </w:pPr>
      <w:r>
        <w:rPr>
          <w:rFonts w:hint="eastAsia"/>
          <w:b/>
          <w:color w:val="595959" w:themeColor="text1" w:themeTint="A6"/>
          <w:sz w:val="28"/>
          <w:u w:val="single"/>
          <w:lang w:eastAsia="zh-CN"/>
        </w:rPr>
        <w:lastRenderedPageBreak/>
        <w:t>完整草案目录</w:t>
      </w:r>
    </w:p>
    <w:p w14:paraId="0CB64FC9" w14:textId="77777777" w:rsidR="00CD4551" w:rsidRDefault="00CD4551">
      <w:pPr>
        <w:jc w:val="both"/>
        <w:rPr>
          <w:b/>
          <w:color w:val="595959" w:themeColor="text1" w:themeTint="A6"/>
          <w:sz w:val="28"/>
          <w:lang w:eastAsia="zh-CN"/>
        </w:rPr>
      </w:pPr>
    </w:p>
    <w:p w14:paraId="491F9887" w14:textId="77777777" w:rsidR="00CD4551" w:rsidRDefault="00792B1D">
      <w:pPr>
        <w:jc w:val="both"/>
        <w:outlineLvl w:val="0"/>
        <w:rPr>
          <w:b/>
          <w:color w:val="595959" w:themeColor="text1" w:themeTint="A6"/>
          <w:sz w:val="28"/>
          <w:u w:val="single"/>
          <w:lang w:eastAsia="zh-CN"/>
        </w:rPr>
      </w:pPr>
      <w:r>
        <w:rPr>
          <w:rFonts w:hint="eastAsia"/>
          <w:b/>
          <w:color w:val="595959" w:themeColor="text1" w:themeTint="A6"/>
          <w:sz w:val="28"/>
          <w:u w:val="single"/>
          <w:lang w:eastAsia="zh-CN"/>
        </w:rPr>
        <w:t>目录</w:t>
      </w:r>
    </w:p>
    <w:p w14:paraId="5C2B49F5" w14:textId="77777777" w:rsidR="00CD4551" w:rsidRDefault="00CD4551">
      <w:pPr>
        <w:jc w:val="both"/>
        <w:rPr>
          <w:b/>
          <w:lang w:eastAsia="zh-CN"/>
        </w:rPr>
      </w:pPr>
    </w:p>
    <w:p w14:paraId="03C130D2" w14:textId="77777777" w:rsidR="00CD4551" w:rsidRDefault="00792B1D">
      <w:pPr>
        <w:jc w:val="both"/>
        <w:outlineLvl w:val="0"/>
        <w:rPr>
          <w:rFonts w:ascii="Arial" w:hAnsi="Arial" w:cs="Arial"/>
          <w:lang w:eastAsia="zh-CN"/>
        </w:rPr>
      </w:pPr>
      <w:r>
        <w:rPr>
          <w:rFonts w:ascii="Arial" w:hAnsi="Arial" w:cs="Arial"/>
          <w:b/>
          <w:lang w:eastAsia="zh-CN"/>
        </w:rPr>
        <w:t>A-</w:t>
      </w:r>
      <w:r>
        <w:rPr>
          <w:rFonts w:ascii="Arial" w:hAnsi="Arial" w:cs="Arial"/>
          <w:lang w:eastAsia="zh-CN"/>
        </w:rPr>
        <w:t xml:space="preserve"> </w:t>
      </w:r>
      <w:r>
        <w:rPr>
          <w:rFonts w:ascii="Arial" w:hAnsi="Arial" w:cs="Arial" w:hint="eastAsia"/>
          <w:lang w:eastAsia="zh-CN"/>
        </w:rPr>
        <w:t>生效期</w:t>
      </w:r>
    </w:p>
    <w:p w14:paraId="257AA296" w14:textId="77777777" w:rsidR="00CD4551" w:rsidRDefault="00792B1D">
      <w:pPr>
        <w:jc w:val="both"/>
        <w:rPr>
          <w:rFonts w:ascii="Arial" w:hAnsi="Arial" w:cs="Arial"/>
          <w:lang w:eastAsia="zh-CN"/>
        </w:rPr>
      </w:pPr>
      <w:r>
        <w:rPr>
          <w:rFonts w:ascii="Arial" w:hAnsi="Arial" w:cs="Arial"/>
          <w:b/>
          <w:lang w:eastAsia="zh-CN"/>
        </w:rPr>
        <w:t>B-</w:t>
      </w:r>
      <w:r>
        <w:rPr>
          <w:rFonts w:ascii="Arial" w:hAnsi="Arial" w:cs="Arial"/>
          <w:lang w:eastAsia="zh-CN"/>
        </w:rPr>
        <w:t xml:space="preserve"> </w:t>
      </w:r>
      <w:r>
        <w:rPr>
          <w:rFonts w:ascii="Arial" w:hAnsi="Arial" w:cs="Arial" w:hint="eastAsia"/>
          <w:lang w:eastAsia="zh-CN"/>
        </w:rPr>
        <w:t>历史及目标</w:t>
      </w:r>
    </w:p>
    <w:p w14:paraId="6CBC141B" w14:textId="77777777" w:rsidR="00CD4551" w:rsidRDefault="00792B1D">
      <w:pPr>
        <w:jc w:val="both"/>
        <w:outlineLvl w:val="0"/>
        <w:rPr>
          <w:rFonts w:ascii="Arial" w:hAnsi="Arial" w:cs="Arial"/>
          <w:lang w:eastAsia="zh-CN"/>
        </w:rPr>
      </w:pPr>
      <w:r>
        <w:rPr>
          <w:rFonts w:ascii="Arial" w:hAnsi="Arial" w:cs="Arial"/>
          <w:b/>
          <w:lang w:eastAsia="zh-CN"/>
        </w:rPr>
        <w:t>C-</w:t>
      </w:r>
      <w:r>
        <w:rPr>
          <w:rFonts w:ascii="Arial" w:hAnsi="Arial" w:cs="Arial"/>
          <w:lang w:eastAsia="zh-CN"/>
        </w:rPr>
        <w:t xml:space="preserve"> </w:t>
      </w:r>
      <w:r>
        <w:rPr>
          <w:rFonts w:ascii="Arial" w:hAnsi="Arial" w:cs="Arial" w:hint="eastAsia"/>
          <w:lang w:eastAsia="zh-CN"/>
        </w:rPr>
        <w:t>范围</w:t>
      </w:r>
    </w:p>
    <w:p w14:paraId="065C31D2" w14:textId="77777777" w:rsidR="00CD4551" w:rsidRDefault="00792B1D">
      <w:pPr>
        <w:jc w:val="both"/>
        <w:outlineLvl w:val="0"/>
        <w:rPr>
          <w:rFonts w:ascii="Arial" w:hAnsi="Arial" w:cs="Arial"/>
          <w:lang w:eastAsia="zh-CN"/>
        </w:rPr>
      </w:pPr>
      <w:r>
        <w:rPr>
          <w:rFonts w:ascii="Arial" w:hAnsi="Arial" w:cs="Arial"/>
          <w:b/>
          <w:lang w:eastAsia="zh-CN"/>
        </w:rPr>
        <w:t>D-</w:t>
      </w:r>
      <w:r>
        <w:rPr>
          <w:rFonts w:ascii="Arial" w:hAnsi="Arial" w:cs="Arial"/>
          <w:lang w:eastAsia="zh-CN"/>
        </w:rPr>
        <w:t xml:space="preserve"> </w:t>
      </w:r>
      <w:r>
        <w:rPr>
          <w:rFonts w:ascii="Arial" w:hAnsi="Arial" w:cs="Arial" w:hint="eastAsia"/>
          <w:lang w:eastAsia="zh-CN"/>
        </w:rPr>
        <w:t>参考资料</w:t>
      </w:r>
    </w:p>
    <w:p w14:paraId="19EFE8E2" w14:textId="77777777" w:rsidR="00CD4551" w:rsidRDefault="00792B1D">
      <w:pPr>
        <w:jc w:val="both"/>
        <w:rPr>
          <w:rFonts w:ascii="Arial" w:hAnsi="Arial" w:cs="Arial"/>
        </w:rPr>
      </w:pPr>
      <w:r>
        <w:rPr>
          <w:rFonts w:ascii="Arial" w:hAnsi="Arial" w:cs="Arial"/>
          <w:b/>
        </w:rPr>
        <w:t>E-</w:t>
      </w:r>
      <w:r>
        <w:rPr>
          <w:rFonts w:ascii="Arial" w:hAnsi="Arial" w:cs="Arial"/>
        </w:rPr>
        <w:t xml:space="preserve"> </w:t>
      </w:r>
      <w:r>
        <w:rPr>
          <w:rFonts w:ascii="Arial" w:hAnsi="Arial" w:cs="Arial" w:hint="eastAsia"/>
        </w:rPr>
        <w:t>良好棉花原则及标准</w:t>
      </w:r>
    </w:p>
    <w:p w14:paraId="23C5E44B" w14:textId="77777777" w:rsidR="00CD4551" w:rsidRDefault="00792B1D">
      <w:pPr>
        <w:pStyle w:val="1"/>
        <w:numPr>
          <w:ilvl w:val="0"/>
          <w:numId w:val="3"/>
        </w:numPr>
        <w:jc w:val="both"/>
        <w:rPr>
          <w:rFonts w:ascii="Arial" w:hAnsi="Arial" w:cs="Arial"/>
        </w:rPr>
      </w:pPr>
      <w:r>
        <w:rPr>
          <w:rFonts w:ascii="Arial" w:hAnsi="Arial" w:cs="Arial" w:hint="eastAsia"/>
        </w:rPr>
        <w:t>结构</w:t>
      </w:r>
    </w:p>
    <w:p w14:paraId="79D3E1F1" w14:textId="77777777" w:rsidR="00CD4551" w:rsidRDefault="00792B1D">
      <w:pPr>
        <w:pStyle w:val="1"/>
        <w:numPr>
          <w:ilvl w:val="0"/>
          <w:numId w:val="3"/>
        </w:numPr>
        <w:jc w:val="both"/>
        <w:rPr>
          <w:rFonts w:ascii="Arial" w:hAnsi="Arial" w:cs="Arial"/>
        </w:rPr>
      </w:pPr>
      <w:r>
        <w:rPr>
          <w:rFonts w:ascii="Arial" w:hAnsi="Arial" w:cs="Arial" w:hint="eastAsia"/>
        </w:rPr>
        <w:t>起草规则</w:t>
      </w:r>
    </w:p>
    <w:p w14:paraId="508FCC71" w14:textId="77777777" w:rsidR="00CD4551" w:rsidRDefault="00CD4551">
      <w:pPr>
        <w:jc w:val="both"/>
        <w:rPr>
          <w:rFonts w:ascii="Arial" w:hAnsi="Arial" w:cs="Arial"/>
        </w:rPr>
      </w:pPr>
    </w:p>
    <w:p w14:paraId="37A2E87D" w14:textId="77777777" w:rsidR="00CD4551" w:rsidRDefault="00792B1D">
      <w:pPr>
        <w:jc w:val="both"/>
        <w:rPr>
          <w:rFonts w:ascii="Arial" w:hAnsi="Arial" w:cs="Arial"/>
          <w:lang w:eastAsia="zh-CN"/>
        </w:rPr>
      </w:pPr>
      <w:r>
        <w:rPr>
          <w:rFonts w:ascii="Arial" w:hAnsi="Arial" w:cs="Arial" w:hint="eastAsia"/>
          <w:b/>
          <w:bCs/>
          <w:lang w:eastAsia="zh-CN"/>
        </w:rPr>
        <w:t>原则</w:t>
      </w:r>
      <w:r>
        <w:rPr>
          <w:rFonts w:ascii="Arial" w:hAnsi="Arial" w:cs="Arial" w:hint="eastAsia"/>
          <w:b/>
          <w:bCs/>
          <w:lang w:eastAsia="zh-CN"/>
        </w:rPr>
        <w:t>1</w:t>
      </w:r>
      <w:r>
        <w:rPr>
          <w:rFonts w:ascii="Arial" w:hAnsi="Arial" w:cs="Arial" w:hint="eastAsia"/>
          <w:b/>
          <w:bCs/>
          <w:lang w:eastAsia="zh-CN"/>
        </w:rPr>
        <w:t>：</w:t>
      </w:r>
      <w:r>
        <w:rPr>
          <w:rFonts w:ascii="Arial" w:hAnsi="Arial" w:cs="Arial" w:hint="eastAsia"/>
          <w:lang w:eastAsia="zh-CN"/>
        </w:rPr>
        <w:t>良好棉花棉农应最大限度地减少作物保护实践的有害影响</w:t>
      </w:r>
    </w:p>
    <w:p w14:paraId="7FBDCA4A" w14:textId="77777777" w:rsidR="00CD4551" w:rsidRDefault="00792B1D">
      <w:pPr>
        <w:jc w:val="both"/>
        <w:outlineLvl w:val="0"/>
        <w:rPr>
          <w:rFonts w:ascii="Arial" w:hAnsi="Arial" w:cs="Arial"/>
          <w:lang w:eastAsia="zh-CN"/>
        </w:rPr>
      </w:pPr>
      <w:r>
        <w:rPr>
          <w:rFonts w:ascii="Arial" w:hAnsi="Arial" w:cs="Arial" w:hint="eastAsia"/>
          <w:b/>
          <w:lang w:eastAsia="zh-CN"/>
        </w:rPr>
        <w:t>原则</w:t>
      </w:r>
      <w:r>
        <w:rPr>
          <w:rFonts w:ascii="Arial" w:hAnsi="Arial" w:cs="Arial" w:hint="eastAsia"/>
          <w:b/>
          <w:lang w:eastAsia="zh-CN"/>
        </w:rPr>
        <w:t>2</w:t>
      </w:r>
      <w:r>
        <w:rPr>
          <w:rFonts w:ascii="Arial" w:hAnsi="Arial" w:cs="Arial" w:hint="eastAsia"/>
          <w:b/>
          <w:lang w:eastAsia="zh-CN"/>
        </w:rPr>
        <w:t>：</w:t>
      </w:r>
      <w:r>
        <w:rPr>
          <w:rFonts w:ascii="Arial" w:hAnsi="Arial" w:cs="Arial" w:hint="eastAsia"/>
          <w:bCs/>
          <w:lang w:eastAsia="zh-CN"/>
        </w:rPr>
        <w:t>良好棉花棉农应促进</w:t>
      </w:r>
      <w:r>
        <w:rPr>
          <w:rFonts w:ascii="Arial" w:eastAsia="宋体" w:hAnsi="Arial" w:cs="Arial" w:hint="eastAsia"/>
          <w:bCs/>
          <w:lang w:eastAsia="zh-CN"/>
        </w:rPr>
        <w:t>水资源管护</w:t>
      </w:r>
    </w:p>
    <w:p w14:paraId="2F0672A5" w14:textId="77777777" w:rsidR="00CD4551" w:rsidRDefault="00792B1D">
      <w:pPr>
        <w:jc w:val="both"/>
        <w:rPr>
          <w:rFonts w:ascii="Arial" w:hAnsi="Arial" w:cs="Arial"/>
          <w:lang w:eastAsia="zh-CN"/>
        </w:rPr>
      </w:pPr>
      <w:r>
        <w:rPr>
          <w:rFonts w:ascii="Arial" w:hAnsi="Arial" w:cs="Arial" w:hint="eastAsia"/>
          <w:b/>
          <w:lang w:eastAsia="zh-CN"/>
        </w:rPr>
        <w:t>原则</w:t>
      </w:r>
      <w:r>
        <w:rPr>
          <w:rFonts w:ascii="Arial" w:hAnsi="Arial" w:cs="Arial" w:hint="eastAsia"/>
          <w:b/>
          <w:lang w:eastAsia="zh-CN"/>
        </w:rPr>
        <w:t>3</w:t>
      </w:r>
      <w:r>
        <w:rPr>
          <w:rFonts w:ascii="Arial" w:hAnsi="Arial" w:cs="Arial" w:hint="eastAsia"/>
          <w:b/>
          <w:lang w:eastAsia="zh-CN"/>
        </w:rPr>
        <w:t>：</w:t>
      </w:r>
      <w:r>
        <w:rPr>
          <w:rFonts w:ascii="Arial" w:hAnsi="Arial" w:cs="Arial" w:hint="eastAsia"/>
          <w:bCs/>
          <w:lang w:eastAsia="zh-CN"/>
        </w:rPr>
        <w:t>良好棉花棉农应关注土壤健康</w:t>
      </w:r>
    </w:p>
    <w:p w14:paraId="2568DDDD" w14:textId="77777777" w:rsidR="00CD4551" w:rsidRDefault="00792B1D">
      <w:pPr>
        <w:jc w:val="both"/>
        <w:outlineLvl w:val="0"/>
        <w:rPr>
          <w:rFonts w:ascii="Arial" w:hAnsi="Arial" w:cs="Arial"/>
          <w:lang w:eastAsia="zh-CN"/>
        </w:rPr>
      </w:pPr>
      <w:r>
        <w:rPr>
          <w:rFonts w:ascii="Arial" w:hAnsi="Arial" w:cs="Arial" w:hint="eastAsia"/>
          <w:b/>
          <w:lang w:eastAsia="zh-CN"/>
        </w:rPr>
        <w:t>原则</w:t>
      </w:r>
      <w:r>
        <w:rPr>
          <w:rFonts w:ascii="Arial" w:hAnsi="Arial" w:cs="Arial" w:hint="eastAsia"/>
          <w:b/>
          <w:lang w:eastAsia="zh-CN"/>
        </w:rPr>
        <w:t>4</w:t>
      </w:r>
      <w:r>
        <w:rPr>
          <w:rFonts w:ascii="Arial" w:hAnsi="Arial" w:cs="Arial" w:hint="eastAsia"/>
          <w:b/>
          <w:lang w:eastAsia="zh-CN"/>
        </w:rPr>
        <w:t>：</w:t>
      </w:r>
      <w:r>
        <w:rPr>
          <w:rFonts w:ascii="Arial" w:hAnsi="Arial" w:cs="Arial" w:hint="eastAsia"/>
          <w:bCs/>
          <w:lang w:eastAsia="zh-CN"/>
        </w:rPr>
        <w:t>良好棉花棉农应加强生物多样性</w:t>
      </w:r>
    </w:p>
    <w:p w14:paraId="43142A6C" w14:textId="77777777" w:rsidR="00CD4551" w:rsidRDefault="00792B1D">
      <w:pPr>
        <w:jc w:val="both"/>
        <w:rPr>
          <w:rFonts w:ascii="Arial" w:hAnsi="Arial" w:cs="Arial"/>
          <w:lang w:eastAsia="zh-CN"/>
        </w:rPr>
      </w:pPr>
      <w:r>
        <w:rPr>
          <w:rFonts w:ascii="Arial" w:hAnsi="Arial" w:cs="Arial" w:hint="eastAsia"/>
          <w:b/>
          <w:lang w:eastAsia="zh-CN"/>
        </w:rPr>
        <w:t>原则</w:t>
      </w:r>
      <w:r>
        <w:rPr>
          <w:rFonts w:ascii="Arial" w:hAnsi="Arial" w:cs="Arial" w:hint="eastAsia"/>
          <w:b/>
          <w:lang w:eastAsia="zh-CN"/>
        </w:rPr>
        <w:t>5</w:t>
      </w:r>
      <w:r>
        <w:rPr>
          <w:rFonts w:ascii="Arial" w:hAnsi="Arial" w:cs="Arial" w:hint="eastAsia"/>
          <w:b/>
          <w:lang w:eastAsia="zh-CN"/>
        </w:rPr>
        <w:t>：</w:t>
      </w:r>
      <w:r>
        <w:rPr>
          <w:rFonts w:ascii="Arial" w:hAnsi="Arial" w:cs="Arial" w:hint="eastAsia"/>
          <w:bCs/>
          <w:lang w:eastAsia="zh-CN"/>
        </w:rPr>
        <w:t>良好棉花棉农应关注并</w:t>
      </w:r>
      <w:r>
        <w:rPr>
          <w:rFonts w:ascii="Arial" w:eastAsia="宋体" w:hAnsi="Arial" w:cs="Arial" w:hint="eastAsia"/>
          <w:bCs/>
          <w:lang w:eastAsia="zh-CN"/>
        </w:rPr>
        <w:t>保护纤维质量</w:t>
      </w:r>
      <w:r>
        <w:rPr>
          <w:rFonts w:ascii="Arial" w:eastAsia="宋体" w:hAnsi="Arial" w:cs="Arial" w:hint="eastAsia"/>
          <w:bCs/>
          <w:lang w:eastAsia="zh-CN"/>
        </w:rPr>
        <w:t xml:space="preserve"> </w:t>
      </w:r>
    </w:p>
    <w:p w14:paraId="77AC417B" w14:textId="77777777" w:rsidR="00CD4551" w:rsidRDefault="00792B1D">
      <w:pPr>
        <w:jc w:val="both"/>
        <w:outlineLvl w:val="0"/>
        <w:rPr>
          <w:rFonts w:ascii="Arial" w:hAnsi="Arial" w:cs="Arial"/>
          <w:lang w:eastAsia="zh-CN"/>
        </w:rPr>
      </w:pPr>
      <w:r>
        <w:rPr>
          <w:rFonts w:ascii="Arial" w:hAnsi="Arial" w:cs="Arial" w:hint="eastAsia"/>
          <w:b/>
          <w:lang w:eastAsia="zh-CN"/>
        </w:rPr>
        <w:t>原则</w:t>
      </w:r>
      <w:r>
        <w:rPr>
          <w:rFonts w:ascii="Arial" w:hAnsi="Arial" w:cs="Arial" w:hint="eastAsia"/>
          <w:b/>
          <w:lang w:eastAsia="zh-CN"/>
        </w:rPr>
        <w:t>6</w:t>
      </w:r>
      <w:r>
        <w:rPr>
          <w:rFonts w:ascii="Arial" w:hAnsi="Arial" w:cs="Arial" w:hint="eastAsia"/>
          <w:b/>
          <w:lang w:eastAsia="zh-CN"/>
        </w:rPr>
        <w:t>：</w:t>
      </w:r>
      <w:r>
        <w:rPr>
          <w:rFonts w:ascii="Arial" w:hAnsi="Arial" w:cs="Arial" w:hint="eastAsia"/>
          <w:bCs/>
          <w:lang w:eastAsia="zh-CN"/>
        </w:rPr>
        <w:t>良好棉花棉农应促进体面劳动</w:t>
      </w:r>
    </w:p>
    <w:p w14:paraId="2658FA21" w14:textId="77777777" w:rsidR="00CD4551" w:rsidRDefault="00792B1D">
      <w:pPr>
        <w:jc w:val="both"/>
        <w:rPr>
          <w:rFonts w:ascii="Arial" w:hAnsi="Arial" w:cs="Arial"/>
          <w:lang w:eastAsia="zh-CN"/>
        </w:rPr>
      </w:pPr>
      <w:r>
        <w:rPr>
          <w:rFonts w:ascii="Arial" w:hAnsi="Arial" w:cs="Arial" w:hint="eastAsia"/>
          <w:b/>
          <w:lang w:eastAsia="zh-CN"/>
        </w:rPr>
        <w:t>原则</w:t>
      </w:r>
      <w:r>
        <w:rPr>
          <w:rFonts w:ascii="Arial" w:hAnsi="Arial" w:cs="Arial" w:hint="eastAsia"/>
          <w:b/>
          <w:lang w:eastAsia="zh-CN"/>
        </w:rPr>
        <w:t>7</w:t>
      </w:r>
      <w:r>
        <w:rPr>
          <w:rFonts w:ascii="Arial" w:hAnsi="Arial" w:cs="Arial" w:hint="eastAsia"/>
          <w:b/>
          <w:lang w:eastAsia="zh-CN"/>
        </w:rPr>
        <w:t>：</w:t>
      </w:r>
      <w:r>
        <w:rPr>
          <w:rFonts w:ascii="Arial" w:hAnsi="Arial" w:cs="Arial" w:hint="eastAsia"/>
          <w:bCs/>
          <w:lang w:eastAsia="zh-CN"/>
        </w:rPr>
        <w:t>良好棉花棉农应运行有效的管理系统</w:t>
      </w:r>
    </w:p>
    <w:p w14:paraId="3E8093F0" w14:textId="77777777" w:rsidR="00CD4551" w:rsidRDefault="00CD4551">
      <w:pPr>
        <w:jc w:val="both"/>
        <w:rPr>
          <w:rFonts w:ascii="Arial" w:hAnsi="Arial" w:cs="Arial"/>
          <w:lang w:eastAsia="zh-CN"/>
        </w:rPr>
      </w:pPr>
    </w:p>
    <w:p w14:paraId="65B830C2" w14:textId="77777777" w:rsidR="00CD4551" w:rsidRDefault="00792B1D">
      <w:pPr>
        <w:jc w:val="both"/>
        <w:rPr>
          <w:rFonts w:ascii="Arial" w:hAnsi="Arial" w:cs="Arial"/>
          <w:lang w:eastAsia="zh-CN"/>
        </w:rPr>
      </w:pPr>
      <w:r>
        <w:rPr>
          <w:rFonts w:ascii="Arial" w:hAnsi="Arial" w:cs="Arial"/>
          <w:b/>
          <w:lang w:eastAsia="zh-CN"/>
        </w:rPr>
        <w:t>F-</w:t>
      </w:r>
      <w:r>
        <w:rPr>
          <w:rFonts w:ascii="Arial" w:hAnsi="Arial" w:cs="Arial"/>
          <w:lang w:eastAsia="zh-CN"/>
        </w:rPr>
        <w:t xml:space="preserve"> </w:t>
      </w:r>
      <w:r>
        <w:rPr>
          <w:rFonts w:ascii="Arial" w:hAnsi="Arial" w:cs="Arial" w:hint="eastAsia"/>
          <w:lang w:eastAsia="zh-CN"/>
        </w:rPr>
        <w:t>附件</w:t>
      </w:r>
      <w:r>
        <w:rPr>
          <w:rFonts w:ascii="Arial" w:hAnsi="Arial" w:cs="Arial" w:hint="eastAsia"/>
          <w:lang w:eastAsia="zh-CN"/>
        </w:rPr>
        <w:t xml:space="preserve"> </w:t>
      </w:r>
      <w:r>
        <w:rPr>
          <w:rFonts w:ascii="Arial" w:hAnsi="Arial" w:cs="Arial" w:hint="eastAsia"/>
          <w:lang w:eastAsia="zh-CN"/>
        </w:rPr>
        <w:t>：</w:t>
      </w:r>
    </w:p>
    <w:p w14:paraId="663362C2" w14:textId="77777777" w:rsidR="00CD4551" w:rsidRDefault="00792B1D">
      <w:pPr>
        <w:jc w:val="both"/>
        <w:rPr>
          <w:rFonts w:ascii="Arial" w:hAnsi="Arial" w:cs="Arial"/>
          <w:lang w:eastAsia="zh-CN"/>
        </w:rPr>
      </w:pPr>
      <w:r>
        <w:rPr>
          <w:rFonts w:ascii="Arial" w:hAnsi="Arial" w:cs="Arial" w:hint="eastAsia"/>
          <w:iCs/>
          <w:lang w:eastAsia="zh-CN"/>
        </w:rPr>
        <w:t>附件</w:t>
      </w:r>
      <w:r>
        <w:rPr>
          <w:rFonts w:ascii="Arial" w:hAnsi="Arial" w:cs="Arial" w:hint="eastAsia"/>
          <w:iCs/>
          <w:lang w:eastAsia="zh-CN"/>
        </w:rPr>
        <w:t>1</w:t>
      </w:r>
      <w:r>
        <w:rPr>
          <w:rFonts w:ascii="Arial" w:hAnsi="Arial" w:cs="Arial"/>
          <w:lang w:eastAsia="zh-CN"/>
        </w:rPr>
        <w:t xml:space="preserve"> – </w:t>
      </w:r>
      <w:r>
        <w:rPr>
          <w:rFonts w:ascii="Arial" w:hAnsi="Arial" w:cs="Arial" w:hint="eastAsia"/>
          <w:lang w:eastAsia="zh-CN"/>
        </w:rPr>
        <w:t>术语和定义</w:t>
      </w:r>
    </w:p>
    <w:p w14:paraId="5C6095F9" w14:textId="77777777" w:rsidR="00CD4551" w:rsidRDefault="00792B1D">
      <w:pPr>
        <w:jc w:val="both"/>
        <w:rPr>
          <w:rFonts w:ascii="Arial" w:hAnsi="Arial" w:cs="Arial"/>
          <w:lang w:eastAsia="zh-CN"/>
        </w:rPr>
      </w:pPr>
      <w:r>
        <w:rPr>
          <w:rFonts w:ascii="Arial" w:hAnsi="Arial" w:cs="Arial" w:hint="eastAsia"/>
          <w:iCs/>
          <w:lang w:eastAsia="zh-CN"/>
        </w:rPr>
        <w:t>附件</w:t>
      </w:r>
      <w:r>
        <w:rPr>
          <w:rFonts w:ascii="Arial" w:hAnsi="Arial" w:cs="Arial"/>
          <w:iCs/>
          <w:lang w:eastAsia="zh-CN"/>
        </w:rPr>
        <w:t xml:space="preserve"> 2</w:t>
      </w:r>
      <w:r>
        <w:rPr>
          <w:rFonts w:ascii="Arial" w:hAnsi="Arial" w:cs="Arial"/>
          <w:lang w:eastAsia="zh-CN"/>
        </w:rPr>
        <w:t xml:space="preserve"> – </w:t>
      </w:r>
      <w:r>
        <w:rPr>
          <w:rFonts w:ascii="Arial" w:hAnsi="Arial" w:cs="Arial" w:hint="eastAsia"/>
          <w:lang w:eastAsia="zh-CN"/>
        </w:rPr>
        <w:t>世界卫生组织（</w:t>
      </w:r>
      <w:r>
        <w:rPr>
          <w:rFonts w:ascii="Arial" w:hAnsi="Arial" w:cs="Arial" w:hint="eastAsia"/>
          <w:lang w:eastAsia="zh-CN"/>
        </w:rPr>
        <w:t>WHO</w:t>
      </w:r>
      <w:r>
        <w:rPr>
          <w:rFonts w:ascii="Arial" w:hAnsi="Arial" w:cs="Arial" w:hint="eastAsia"/>
          <w:lang w:eastAsia="zh-CN"/>
        </w:rPr>
        <w:t>）、斯德哥尔摩公约以及鹿特丹公约中的化学品指南</w:t>
      </w:r>
    </w:p>
    <w:p w14:paraId="00666813" w14:textId="77777777" w:rsidR="00CD4551" w:rsidRDefault="00792B1D">
      <w:pPr>
        <w:jc w:val="both"/>
        <w:rPr>
          <w:rFonts w:ascii="Arial" w:hAnsi="Arial" w:cs="Arial"/>
          <w:lang w:eastAsia="zh-CN"/>
        </w:rPr>
      </w:pPr>
      <w:r>
        <w:rPr>
          <w:rFonts w:ascii="Arial" w:hAnsi="Arial" w:cs="Arial" w:hint="eastAsia"/>
          <w:lang w:eastAsia="zh-CN"/>
        </w:rPr>
        <w:t>附件</w:t>
      </w:r>
      <w:r>
        <w:rPr>
          <w:rFonts w:ascii="Arial" w:hAnsi="Arial" w:cs="Arial"/>
          <w:i/>
          <w:lang w:eastAsia="zh-CN"/>
        </w:rPr>
        <w:t>3</w:t>
      </w:r>
      <w:r>
        <w:rPr>
          <w:rFonts w:ascii="Arial" w:hAnsi="Arial" w:cs="Arial"/>
          <w:lang w:eastAsia="zh-CN"/>
        </w:rPr>
        <w:t xml:space="preserve"> – </w:t>
      </w:r>
      <w:r>
        <w:rPr>
          <w:rFonts w:ascii="Arial" w:hAnsi="Arial" w:cs="Arial" w:hint="eastAsia"/>
          <w:lang w:eastAsia="zh-CN"/>
        </w:rPr>
        <w:t>国际劳工组织公约摘要</w:t>
      </w:r>
    </w:p>
    <w:p w14:paraId="73B3429E" w14:textId="77777777" w:rsidR="00CD4551" w:rsidRDefault="00792B1D">
      <w:pPr>
        <w:jc w:val="both"/>
        <w:outlineLvl w:val="0"/>
        <w:rPr>
          <w:rFonts w:ascii="Arial" w:hAnsi="Arial" w:cs="Arial"/>
          <w:lang w:eastAsia="zh-CN"/>
        </w:rPr>
      </w:pPr>
      <w:r>
        <w:rPr>
          <w:rFonts w:ascii="Arial" w:hAnsi="Arial" w:cs="Arial" w:hint="eastAsia"/>
          <w:lang w:eastAsia="zh-CN"/>
        </w:rPr>
        <w:t>附件</w:t>
      </w:r>
      <w:r>
        <w:rPr>
          <w:rFonts w:ascii="Arial" w:hAnsi="Arial" w:cs="Arial"/>
          <w:i/>
          <w:lang w:eastAsia="zh-CN"/>
        </w:rPr>
        <w:t xml:space="preserve"> 4</w:t>
      </w:r>
      <w:r>
        <w:rPr>
          <w:rFonts w:ascii="Arial" w:hAnsi="Arial" w:cs="Arial"/>
          <w:lang w:eastAsia="zh-CN"/>
        </w:rPr>
        <w:t xml:space="preserve"> – </w:t>
      </w:r>
      <w:r>
        <w:rPr>
          <w:rFonts w:ascii="Arial" w:hAnsi="Arial" w:cs="Arial" w:hint="eastAsia"/>
          <w:lang w:eastAsia="zh-CN"/>
        </w:rPr>
        <w:t>BCI</w:t>
      </w:r>
      <w:r>
        <w:rPr>
          <w:rFonts w:ascii="Arial" w:hAnsi="Arial" w:cs="Arial" w:hint="eastAsia"/>
          <w:lang w:eastAsia="zh-CN"/>
        </w:rPr>
        <w:t>棉农分类</w:t>
      </w:r>
    </w:p>
    <w:p w14:paraId="3F0F9D90" w14:textId="77777777" w:rsidR="00CD4551" w:rsidRDefault="00792B1D">
      <w:pPr>
        <w:jc w:val="both"/>
        <w:outlineLvl w:val="0"/>
        <w:rPr>
          <w:rFonts w:ascii="Arial" w:hAnsi="Arial" w:cs="Arial"/>
          <w:lang w:eastAsia="zh-CN"/>
        </w:rPr>
      </w:pPr>
      <w:r>
        <w:rPr>
          <w:rFonts w:ascii="Arial" w:hAnsi="Arial" w:cs="Arial" w:hint="eastAsia"/>
          <w:lang w:eastAsia="zh-CN"/>
        </w:rPr>
        <w:t>附件</w:t>
      </w:r>
      <w:r>
        <w:rPr>
          <w:rFonts w:ascii="Arial" w:hAnsi="Arial" w:cs="Arial"/>
          <w:i/>
          <w:lang w:eastAsia="zh-CN"/>
        </w:rPr>
        <w:t xml:space="preserve"> 5</w:t>
      </w:r>
      <w:r>
        <w:rPr>
          <w:rFonts w:ascii="Arial" w:hAnsi="Arial" w:cs="Arial"/>
          <w:lang w:eastAsia="zh-CN"/>
        </w:rPr>
        <w:t xml:space="preserve"> – </w:t>
      </w:r>
      <w:r>
        <w:rPr>
          <w:rFonts w:ascii="Arial" w:hAnsi="Arial" w:cs="Arial" w:hint="eastAsia"/>
          <w:lang w:eastAsia="zh-CN"/>
        </w:rPr>
        <w:t>BCI</w:t>
      </w:r>
      <w:r>
        <w:rPr>
          <w:rFonts w:ascii="Arial" w:hAnsi="Arial" w:cs="Arial" w:hint="eastAsia"/>
          <w:lang w:eastAsia="zh-CN"/>
        </w:rPr>
        <w:t>棉农及工人的定义</w:t>
      </w:r>
    </w:p>
    <w:p w14:paraId="551C7068" w14:textId="77777777" w:rsidR="00CD4551" w:rsidRDefault="00792B1D">
      <w:pPr>
        <w:jc w:val="both"/>
        <w:outlineLvl w:val="0"/>
        <w:rPr>
          <w:rFonts w:ascii="Arial" w:hAnsi="Arial" w:cs="Arial"/>
          <w:lang w:eastAsia="zh-CN"/>
        </w:rPr>
      </w:pPr>
      <w:r>
        <w:rPr>
          <w:rFonts w:ascii="Arial" w:hAnsi="Arial" w:cs="Arial" w:hint="eastAsia"/>
          <w:lang w:eastAsia="zh-CN"/>
        </w:rPr>
        <w:t>附件</w:t>
      </w:r>
      <w:r>
        <w:rPr>
          <w:rFonts w:ascii="Arial" w:hAnsi="Arial" w:cs="Arial"/>
          <w:i/>
          <w:lang w:eastAsia="zh-CN"/>
        </w:rPr>
        <w:t xml:space="preserve"> 6</w:t>
      </w:r>
      <w:r>
        <w:rPr>
          <w:rFonts w:ascii="Arial" w:hAnsi="Arial" w:cs="Arial"/>
          <w:lang w:eastAsia="zh-CN"/>
        </w:rPr>
        <w:t xml:space="preserve"> – </w:t>
      </w:r>
      <w:r>
        <w:rPr>
          <w:rFonts w:ascii="Arial" w:hAnsi="Arial" w:cs="Arial" w:hint="eastAsia"/>
          <w:lang w:eastAsia="zh-CN"/>
        </w:rPr>
        <w:t>良好棉花原则和标准中气候变化的缓解与适应</w:t>
      </w:r>
    </w:p>
    <w:p w14:paraId="3F11307B" w14:textId="77777777" w:rsidR="00CD4551" w:rsidRDefault="00CD4551">
      <w:pPr>
        <w:jc w:val="both"/>
        <w:rPr>
          <w:rFonts w:ascii="Arial" w:hAnsi="Arial" w:cs="Arial"/>
          <w:color w:val="000000"/>
          <w:sz w:val="20"/>
          <w:szCs w:val="20"/>
          <w:lang w:eastAsia="zh-CN"/>
        </w:rPr>
      </w:pPr>
    </w:p>
    <w:p w14:paraId="117DAB57" w14:textId="77777777" w:rsidR="00CD4551" w:rsidRDefault="00CD4551">
      <w:pPr>
        <w:rPr>
          <w:b/>
          <w:color w:val="595959" w:themeColor="text1" w:themeTint="A6"/>
          <w:sz w:val="28"/>
          <w:lang w:val="en-US" w:eastAsia="zh-CN"/>
        </w:rPr>
        <w:sectPr w:rsidR="00CD4551">
          <w:headerReference w:type="even" r:id="rId12"/>
          <w:headerReference w:type="default" r:id="rId13"/>
          <w:footerReference w:type="default" r:id="rId14"/>
          <w:headerReference w:type="first" r:id="rId15"/>
          <w:type w:val="continuous"/>
          <w:pgSz w:w="11906" w:h="16838"/>
          <w:pgMar w:top="567" w:right="1440" w:bottom="567" w:left="1440" w:header="709" w:footer="709" w:gutter="0"/>
          <w:cols w:space="708"/>
          <w:docGrid w:linePitch="360"/>
        </w:sectPr>
      </w:pPr>
    </w:p>
    <w:p w14:paraId="1D22D51E" w14:textId="77777777" w:rsidR="00CD4551" w:rsidRDefault="00792B1D">
      <w:pPr>
        <w:pStyle w:val="1"/>
        <w:numPr>
          <w:ilvl w:val="0"/>
          <w:numId w:val="4"/>
        </w:numPr>
        <w:jc w:val="both"/>
        <w:rPr>
          <w:b/>
          <w:color w:val="595959" w:themeColor="text1" w:themeTint="A6"/>
          <w:sz w:val="28"/>
          <w:u w:val="single"/>
        </w:rPr>
      </w:pPr>
      <w:r>
        <w:rPr>
          <w:rFonts w:hint="eastAsia"/>
          <w:b/>
          <w:color w:val="595959" w:themeColor="text1" w:themeTint="A6"/>
          <w:sz w:val="28"/>
          <w:u w:val="single"/>
        </w:rPr>
        <w:lastRenderedPageBreak/>
        <w:t>范围</w:t>
      </w:r>
    </w:p>
    <w:p w14:paraId="5C568F54" w14:textId="77777777" w:rsidR="00CD4551" w:rsidRDefault="00792B1D">
      <w:pPr>
        <w:jc w:val="both"/>
        <w:rPr>
          <w:sz w:val="24"/>
          <w:lang w:eastAsia="zh-CN"/>
        </w:rPr>
      </w:pPr>
      <w:r>
        <w:rPr>
          <w:rFonts w:hint="eastAsia"/>
          <w:sz w:val="24"/>
          <w:lang w:eastAsia="zh-CN"/>
        </w:rPr>
        <w:t>原则和标准涵盖了有关棉花种植最重要的全球性问题，并通过满足原则和标准来解释预期的结果。</w:t>
      </w:r>
      <w:r>
        <w:rPr>
          <w:rFonts w:hint="eastAsia"/>
          <w:sz w:val="24"/>
          <w:lang w:eastAsia="zh-CN"/>
        </w:rPr>
        <w:t xml:space="preserve"> </w:t>
      </w:r>
      <w:r>
        <w:rPr>
          <w:rFonts w:eastAsia="宋体" w:hint="eastAsia"/>
          <w:sz w:val="24"/>
          <w:lang w:val="en-US" w:eastAsia="zh-CN"/>
        </w:rPr>
        <w:t>原则和标准</w:t>
      </w:r>
      <w:r>
        <w:rPr>
          <w:rFonts w:hint="eastAsia"/>
          <w:sz w:val="24"/>
          <w:lang w:eastAsia="zh-CN"/>
        </w:rPr>
        <w:t>专为适合应用于全球</w:t>
      </w:r>
      <w:r>
        <w:rPr>
          <w:rFonts w:eastAsia="宋体" w:hint="eastAsia"/>
          <w:sz w:val="24"/>
          <w:lang w:val="en-US" w:eastAsia="zh-CN"/>
        </w:rPr>
        <w:t>性的情况</w:t>
      </w:r>
      <w:r>
        <w:rPr>
          <w:rFonts w:hint="eastAsia"/>
          <w:sz w:val="24"/>
          <w:lang w:eastAsia="zh-CN"/>
        </w:rPr>
        <w:t>来拟定。</w:t>
      </w:r>
      <w:r>
        <w:rPr>
          <w:sz w:val="24"/>
          <w:lang w:eastAsia="zh-CN"/>
        </w:rPr>
        <w:t xml:space="preserve"> </w:t>
      </w:r>
    </w:p>
    <w:p w14:paraId="7FC56287" w14:textId="77777777" w:rsidR="00CD4551" w:rsidRDefault="00792B1D">
      <w:pPr>
        <w:jc w:val="both"/>
        <w:rPr>
          <w:sz w:val="24"/>
          <w:lang w:eastAsia="zh-CN"/>
        </w:rPr>
      </w:pPr>
      <w:r>
        <w:rPr>
          <w:rFonts w:hint="eastAsia"/>
          <w:sz w:val="24"/>
          <w:lang w:eastAsia="zh-CN"/>
        </w:rPr>
        <w:t>这些原则和标准通常适用于在棉农负责的地理边界内种植良好棉花的耕作区域，即：</w:t>
      </w:r>
      <w:r>
        <w:rPr>
          <w:rFonts w:hint="eastAsia"/>
          <w:sz w:val="24"/>
          <w:lang w:eastAsia="zh-CN"/>
        </w:rPr>
        <w:t>BCI</w:t>
      </w:r>
      <w:r>
        <w:rPr>
          <w:rFonts w:hint="eastAsia"/>
          <w:sz w:val="24"/>
          <w:lang w:eastAsia="zh-CN"/>
        </w:rPr>
        <w:t>授权棉农的棉田以内或附近的所有区域。</w:t>
      </w:r>
      <w:r>
        <w:rPr>
          <w:rFonts w:hint="eastAsia"/>
          <w:sz w:val="24"/>
          <w:lang w:eastAsia="zh-CN"/>
        </w:rPr>
        <w:t xml:space="preserve"> </w:t>
      </w:r>
      <w:r>
        <w:rPr>
          <w:rFonts w:hint="eastAsia"/>
          <w:sz w:val="24"/>
          <w:lang w:eastAsia="zh-CN"/>
        </w:rPr>
        <w:t>但是，不用于棉花生产的区域则不受“原则和标准”的约束，除非管理计划中的对策涵盖了这些区域。</w:t>
      </w:r>
      <w:r>
        <w:rPr>
          <w:sz w:val="24"/>
          <w:lang w:eastAsia="zh-CN"/>
        </w:rPr>
        <w:t xml:space="preserve"> </w:t>
      </w:r>
    </w:p>
    <w:p w14:paraId="5261CD27" w14:textId="77777777" w:rsidR="00CD4551" w:rsidRDefault="00792B1D">
      <w:pPr>
        <w:rPr>
          <w:sz w:val="24"/>
          <w:lang w:eastAsia="zh-CN"/>
        </w:rPr>
      </w:pPr>
      <w:r>
        <w:rPr>
          <w:rFonts w:hint="eastAsia"/>
          <w:sz w:val="24"/>
          <w:lang w:eastAsia="zh-CN"/>
        </w:rPr>
        <w:t>BCI</w:t>
      </w:r>
      <w:r>
        <w:rPr>
          <w:rFonts w:hint="eastAsia"/>
          <w:sz w:val="24"/>
          <w:lang w:eastAsia="zh-CN"/>
        </w:rPr>
        <w:t>将棉农分为三类（小农、中型农场和大型农场），以便对其采用的生产方法和劳动力差异进行识别。</w:t>
      </w:r>
      <w:r>
        <w:rPr>
          <w:rFonts w:hint="eastAsia"/>
          <w:sz w:val="24"/>
          <w:lang w:eastAsia="zh-CN"/>
        </w:rPr>
        <w:t xml:space="preserve"> </w:t>
      </w:r>
      <w:r>
        <w:rPr>
          <w:rFonts w:hint="eastAsia"/>
          <w:sz w:val="24"/>
          <w:lang w:eastAsia="zh-CN"/>
        </w:rPr>
        <w:t>所有类别均有一套通用的</w:t>
      </w:r>
      <w:r>
        <w:rPr>
          <w:rFonts w:hint="eastAsia"/>
          <w:sz w:val="24"/>
          <w:lang w:eastAsia="zh-CN"/>
        </w:rPr>
        <w:t>40</w:t>
      </w:r>
      <w:r>
        <w:rPr>
          <w:rFonts w:hint="eastAsia"/>
          <w:sz w:val="24"/>
          <w:lang w:eastAsia="zh-CN"/>
        </w:rPr>
        <w:t>条标准。</w:t>
      </w:r>
      <w:r>
        <w:rPr>
          <w:sz w:val="24"/>
          <w:lang w:eastAsia="zh-CN"/>
        </w:rPr>
        <w:t xml:space="preserve"> </w:t>
      </w:r>
    </w:p>
    <w:p w14:paraId="0D08319B" w14:textId="77777777" w:rsidR="00CD4551" w:rsidRDefault="00792B1D">
      <w:pPr>
        <w:jc w:val="both"/>
        <w:rPr>
          <w:sz w:val="24"/>
          <w:lang w:eastAsia="zh-CN"/>
        </w:rPr>
      </w:pPr>
      <w:r>
        <w:rPr>
          <w:rFonts w:hint="eastAsia"/>
          <w:sz w:val="24"/>
          <w:lang w:eastAsia="zh-CN"/>
        </w:rPr>
        <w:t>尊重国家和其它适用法律是制定种植良好棉花原则和标准的前提。</w:t>
      </w:r>
      <w:r>
        <w:rPr>
          <w:rFonts w:hint="eastAsia"/>
          <w:sz w:val="24"/>
          <w:lang w:eastAsia="zh-CN"/>
        </w:rPr>
        <w:t xml:space="preserve"> </w:t>
      </w:r>
      <w:r>
        <w:rPr>
          <w:rFonts w:hint="eastAsia"/>
          <w:sz w:val="24"/>
          <w:lang w:eastAsia="zh-CN"/>
        </w:rPr>
        <w:t>棉花生产者应始终遵守国家立法，除非该立法规定的标准低于所引用的国际公认标准和公约，在这种情况下，以国际标准为准。</w:t>
      </w:r>
      <w:r>
        <w:rPr>
          <w:rFonts w:hint="eastAsia"/>
          <w:sz w:val="24"/>
          <w:lang w:eastAsia="zh-CN"/>
        </w:rPr>
        <w:t xml:space="preserve"> </w:t>
      </w:r>
      <w:r>
        <w:rPr>
          <w:rFonts w:hint="eastAsia"/>
          <w:sz w:val="24"/>
          <w:lang w:eastAsia="zh-CN"/>
        </w:rPr>
        <w:t>但是，如果国家立法对于具体问题提出超过这些标准的要求，则应以国家立法的为准。</w:t>
      </w:r>
      <w:r>
        <w:rPr>
          <w:sz w:val="24"/>
          <w:lang w:eastAsia="zh-CN"/>
        </w:rPr>
        <w:t xml:space="preserve"> </w:t>
      </w:r>
    </w:p>
    <w:p w14:paraId="0E63B205" w14:textId="77777777" w:rsidR="00CD4551" w:rsidRDefault="00792B1D">
      <w:pPr>
        <w:jc w:val="both"/>
        <w:rPr>
          <w:sz w:val="24"/>
          <w:lang w:eastAsia="zh-CN"/>
        </w:rPr>
      </w:pPr>
      <w:r>
        <w:rPr>
          <w:rFonts w:hint="eastAsia"/>
          <w:sz w:val="24"/>
          <w:lang w:eastAsia="zh-CN"/>
        </w:rPr>
        <w:t>确保遵守良好棉花原则和标准的责任由持有许可证的实体承担。</w:t>
      </w:r>
      <w:r>
        <w:rPr>
          <w:rFonts w:hint="eastAsia"/>
          <w:sz w:val="24"/>
          <w:lang w:eastAsia="zh-CN"/>
        </w:rPr>
        <w:t xml:space="preserve"> </w:t>
      </w:r>
      <w:r>
        <w:rPr>
          <w:rFonts w:hint="eastAsia"/>
          <w:sz w:val="24"/>
          <w:lang w:eastAsia="zh-CN"/>
        </w:rPr>
        <w:t>为了良好棉花标准体系的实施，这个</w:t>
      </w:r>
      <w:r>
        <w:rPr>
          <w:rFonts w:hint="eastAsia"/>
          <w:sz w:val="24"/>
          <w:lang w:eastAsia="zh-CN"/>
        </w:rPr>
        <w:t>/</w:t>
      </w:r>
      <w:r>
        <w:rPr>
          <w:rFonts w:hint="eastAsia"/>
          <w:sz w:val="24"/>
          <w:lang w:eastAsia="zh-CN"/>
        </w:rPr>
        <w:t>这些人</w:t>
      </w:r>
      <w:r>
        <w:rPr>
          <w:rFonts w:hint="eastAsia"/>
          <w:sz w:val="24"/>
          <w:lang w:eastAsia="zh-CN"/>
        </w:rPr>
        <w:t>/</w:t>
      </w:r>
      <w:r>
        <w:rPr>
          <w:rFonts w:hint="eastAsia"/>
          <w:sz w:val="24"/>
          <w:lang w:eastAsia="zh-CN"/>
        </w:rPr>
        <w:t>人员或实体被称为“生产者”。</w:t>
      </w:r>
      <w:r>
        <w:rPr>
          <w:rFonts w:hint="eastAsia"/>
          <w:sz w:val="24"/>
          <w:lang w:eastAsia="zh-CN"/>
        </w:rPr>
        <w:t xml:space="preserve"> </w:t>
      </w:r>
      <w:r>
        <w:rPr>
          <w:rFonts w:hint="eastAsia"/>
          <w:sz w:val="24"/>
          <w:lang w:eastAsia="zh-CN"/>
        </w:rPr>
        <w:t>生产者对生产单位相关的决策和生产</w:t>
      </w:r>
      <w:r>
        <w:rPr>
          <w:rFonts w:hint="eastAsia"/>
          <w:sz w:val="24"/>
          <w:lang w:eastAsia="zh-CN"/>
        </w:rPr>
        <w:t>/</w:t>
      </w:r>
      <w:r>
        <w:rPr>
          <w:rFonts w:hint="eastAsia"/>
          <w:sz w:val="24"/>
          <w:lang w:eastAsia="zh-CN"/>
        </w:rPr>
        <w:t>管理活动负责。</w:t>
      </w:r>
      <w:r>
        <w:rPr>
          <w:rFonts w:hint="eastAsia"/>
          <w:sz w:val="24"/>
          <w:lang w:eastAsia="zh-CN"/>
        </w:rPr>
        <w:t xml:space="preserve"> </w:t>
      </w:r>
      <w:r>
        <w:rPr>
          <w:rFonts w:hint="eastAsia"/>
          <w:sz w:val="24"/>
          <w:lang w:eastAsia="zh-CN"/>
        </w:rPr>
        <w:t>生产者还负责证明生产者允许或签约的其他人</w:t>
      </w:r>
      <w:r>
        <w:rPr>
          <w:rFonts w:hint="eastAsia"/>
          <w:sz w:val="24"/>
          <w:lang w:eastAsia="zh-CN"/>
        </w:rPr>
        <w:t>员或实体依照良好棉花原则和标准要求运营或出于生产单位的利益遵守良好棉花原则和标准要求。</w:t>
      </w:r>
      <w:r>
        <w:rPr>
          <w:rFonts w:hint="eastAsia"/>
          <w:sz w:val="24"/>
          <w:lang w:eastAsia="zh-CN"/>
        </w:rPr>
        <w:t xml:space="preserve"> </w:t>
      </w:r>
      <w:r>
        <w:rPr>
          <w:rFonts w:hint="eastAsia"/>
          <w:sz w:val="24"/>
          <w:lang w:eastAsia="zh-CN"/>
        </w:rPr>
        <w:t>因此，生产者需要设计和实施纠错措施计划，以防这些实体不符合原则和标准。</w:t>
      </w:r>
    </w:p>
    <w:p w14:paraId="21B131D3" w14:textId="77777777" w:rsidR="00CD4551" w:rsidRDefault="00CD4551">
      <w:pPr>
        <w:jc w:val="both"/>
        <w:rPr>
          <w:rFonts w:ascii="Calibri" w:hAnsi="Calibri" w:cs="Arial"/>
          <w:color w:val="806000" w:themeColor="accent4" w:themeShade="80"/>
          <w:sz w:val="24"/>
          <w:szCs w:val="24"/>
          <w:lang w:eastAsia="zh-CN"/>
        </w:rPr>
      </w:pPr>
    </w:p>
    <w:p w14:paraId="25D1347C" w14:textId="77777777" w:rsidR="00CD4551" w:rsidRDefault="00792B1D">
      <w:pPr>
        <w:jc w:val="both"/>
        <w:rPr>
          <w:b/>
          <w:color w:val="8DC640"/>
          <w:sz w:val="26"/>
          <w:szCs w:val="26"/>
          <w:lang w:eastAsia="zh-CN"/>
        </w:rPr>
      </w:pPr>
      <w:r>
        <w:rPr>
          <w:noProof/>
          <w:lang w:val="en-US"/>
        </w:rPr>
        <w:lastRenderedPageBreak/>
        <mc:AlternateContent>
          <mc:Choice Requires="wps">
            <w:drawing>
              <wp:anchor distT="0" distB="0" distL="114300" distR="114300" simplePos="0" relativeHeight="252081152" behindDoc="0" locked="0" layoutInCell="1" allowOverlap="1" wp14:anchorId="62C5CAEA" wp14:editId="5906583C">
                <wp:simplePos x="0" y="0"/>
                <wp:positionH relativeFrom="margin">
                  <wp:posOffset>0</wp:posOffset>
                </wp:positionH>
                <wp:positionV relativeFrom="paragraph">
                  <wp:posOffset>333375</wp:posOffset>
                </wp:positionV>
                <wp:extent cx="5944870" cy="1943100"/>
                <wp:effectExtent l="19050" t="19050" r="1778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1943100"/>
                        </a:xfrm>
                        <a:prstGeom prst="rect">
                          <a:avLst/>
                        </a:prstGeom>
                        <a:solidFill>
                          <a:srgbClr val="CC6600">
                            <a:alpha val="18039"/>
                          </a:srgbClr>
                        </a:solidFill>
                        <a:ln w="38100">
                          <a:solidFill>
                            <a:srgbClr val="CC6600"/>
                          </a:solidFill>
                          <a:miter lim="800000"/>
                        </a:ln>
                      </wps:spPr>
                      <wps:txbx>
                        <w:txbxContent>
                          <w:p w14:paraId="2F0F36A2"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sz w:val="24"/>
                                <w:lang w:eastAsia="zh-CN"/>
                              </w:rPr>
                              <w:t xml:space="preserve"> </w:t>
                            </w:r>
                          </w:p>
                          <w:p w14:paraId="75AFA1FD" w14:textId="77777777" w:rsidR="00CD4551" w:rsidRDefault="00792B1D">
                            <w:pPr>
                              <w:rPr>
                                <w:color w:val="595959" w:themeColor="text1" w:themeTint="A6"/>
                                <w:lang w:eastAsia="zh-CN"/>
                              </w:rPr>
                            </w:pPr>
                            <w:r>
                              <w:rPr>
                                <w:rFonts w:hint="eastAsia"/>
                                <w:color w:val="595959" w:themeColor="text1" w:themeTint="A6"/>
                                <w:lang w:eastAsia="zh-CN"/>
                              </w:rPr>
                              <w:t>你</w:t>
                            </w:r>
                            <w:r>
                              <w:rPr>
                                <w:rFonts w:eastAsia="宋体" w:hint="eastAsia"/>
                                <w:color w:val="595959" w:themeColor="text1" w:themeTint="A6"/>
                                <w:lang w:eastAsia="zh-CN"/>
                              </w:rPr>
                              <w:t>是否</w:t>
                            </w:r>
                            <w:r>
                              <w:rPr>
                                <w:rFonts w:hint="eastAsia"/>
                                <w:color w:val="595959" w:themeColor="text1" w:themeTint="A6"/>
                                <w:lang w:eastAsia="zh-CN"/>
                              </w:rPr>
                              <w:t>同意“范围”部分列出的所有</w:t>
                            </w:r>
                            <w:r>
                              <w:rPr>
                                <w:rFonts w:eastAsia="宋体" w:hint="eastAsia"/>
                                <w:color w:val="595959" w:themeColor="text1" w:themeTint="A6"/>
                                <w:lang w:eastAsia="zh-CN"/>
                              </w:rPr>
                              <w:t>方</w:t>
                            </w:r>
                            <w:r>
                              <w:rPr>
                                <w:rFonts w:hint="eastAsia"/>
                                <w:color w:val="595959" w:themeColor="text1" w:themeTint="A6"/>
                                <w:lang w:eastAsia="zh-CN"/>
                              </w:rPr>
                              <w:t>方</w:t>
                            </w:r>
                            <w:r>
                              <w:rPr>
                                <w:rFonts w:eastAsia="宋体" w:hint="eastAsia"/>
                                <w:color w:val="595959" w:themeColor="text1" w:themeTint="A6"/>
                                <w:lang w:eastAsia="zh-CN"/>
                              </w:rPr>
                              <w:t>面</w:t>
                            </w:r>
                            <w:r>
                              <w:rPr>
                                <w:rFonts w:hint="eastAsia"/>
                                <w:color w:val="595959" w:themeColor="text1" w:themeTint="A6"/>
                                <w:lang w:eastAsia="zh-CN"/>
                              </w:rPr>
                              <w:t>面吗？</w:t>
                            </w:r>
                          </w:p>
                          <w:p w14:paraId="6DE66F81" w14:textId="77777777" w:rsidR="00CD4551" w:rsidRDefault="00792B1D">
                            <w:pPr>
                              <w:rPr>
                                <w:color w:val="595959" w:themeColor="text1" w:themeTint="A6"/>
                              </w:rPr>
                            </w:pPr>
                            <w:r>
                              <w:rPr>
                                <w:color w:val="595959" w:themeColor="text1" w:themeTint="A6"/>
                                <w:lang w:eastAsia="zh-CN"/>
                              </w:rPr>
                              <w:br/>
                            </w:r>
                            <w:sdt>
                              <w:sdtPr>
                                <w:rPr>
                                  <w:color w:val="595959" w:themeColor="text1" w:themeTint="A6"/>
                                </w:rPr>
                                <w:id w:val="41630020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eastAsia="宋体" w:hint="eastAsia"/>
                                <w:color w:val="595959" w:themeColor="text1" w:themeTint="A6"/>
                                <w:lang w:eastAsia="zh-CN"/>
                              </w:rPr>
                              <w:t>是</w:t>
                            </w:r>
                          </w:p>
                          <w:p w14:paraId="3C5086CC" w14:textId="77777777" w:rsidR="00CD4551" w:rsidRDefault="00792B1D">
                            <w:pPr>
                              <w:rPr>
                                <w:color w:val="595959" w:themeColor="text1" w:themeTint="A6"/>
                              </w:rPr>
                            </w:pPr>
                            <w:sdt>
                              <w:sdtPr>
                                <w:rPr>
                                  <w:color w:val="595959" w:themeColor="text1" w:themeTint="A6"/>
                                </w:rPr>
                                <w:id w:val="112465031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eastAsia="宋体" w:hint="eastAsia"/>
                                <w:color w:val="595959" w:themeColor="text1" w:themeTint="A6"/>
                                <w:lang w:eastAsia="zh-CN"/>
                              </w:rPr>
                              <w:t>否</w:t>
                            </w:r>
                            <w:r>
                              <w:rPr>
                                <w:color w:val="595959" w:themeColor="text1" w:themeTint="A6"/>
                              </w:rPr>
                              <w:t xml:space="preserve">    </w:t>
                            </w:r>
                          </w:p>
                          <w:p w14:paraId="78501F57" w14:textId="77777777" w:rsidR="00CD4551" w:rsidRDefault="00792B1D">
                            <w:sdt>
                              <w:sdtPr>
                                <w:rPr>
                                  <w:color w:val="595959" w:themeColor="text1" w:themeTint="A6"/>
                                </w:rPr>
                                <w:id w:val="-151722890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eastAsia="宋体" w:hint="eastAsia"/>
                                <w:color w:val="595959" w:themeColor="text1" w:themeTint="A6"/>
                                <w:lang w:eastAsia="zh-CN"/>
                              </w:rPr>
                              <w:t>不知道</w:t>
                            </w:r>
                            <w:r>
                              <w:rPr>
                                <w:color w:val="595959" w:themeColor="text1" w:themeTint="A6"/>
                              </w:rPr>
                              <w:t xml:space="preserve"> </w:t>
                            </w:r>
                          </w:p>
                          <w:p w14:paraId="34CF47A4" w14:textId="77777777" w:rsidR="00CD4551" w:rsidRDefault="00CD4551">
                            <w:pPr>
                              <w:rPr>
                                <w:color w:val="595959" w:themeColor="text1" w:themeTint="A6"/>
                              </w:rPr>
                            </w:pPr>
                          </w:p>
                          <w:p w14:paraId="0EFC1BF3" w14:textId="77777777" w:rsidR="00CD4551" w:rsidRDefault="00CD4551">
                            <w:pPr>
                              <w:rPr>
                                <w:color w:val="595959" w:themeColor="text1" w:themeTint="A6"/>
                              </w:rPr>
                            </w:pPr>
                          </w:p>
                          <w:p w14:paraId="78C8E3AF"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26.25pt;height:153pt;width:468.1pt;mso-position-horizontal-relative:margin;mso-wrap-distance-bottom:0pt;mso-wrap-distance-left:9pt;mso-wrap-distance-right:9pt;mso-wrap-distance-top:0pt;z-index:252081152;mso-width-relative:page;mso-height-relative:page;" fillcolor="#CC6600" filled="t" stroked="t" coordsize="21600,21600" o:gfxdata="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gO8c&#10;1gAAAAcBAAAPAAAAAAAAAAEAIAAAACIAAABkcnMvZG93bnJldi54bWxQSwECFAAUAAAACACHTuJA&#10;eeR/ziMCAABQBAAADgAAAAAAAAABACAAAAAlAQAAZHJzL2Uyb0RvYy54bWxQSwUGAAAAAAYABgBZ&#10;AQAAugU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问题2：</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你</w:t>
                      </w:r>
                      <w:r>
                        <w:rPr>
                          <w:rFonts w:hint="eastAsia" w:eastAsia="宋体"/>
                          <w:color w:val="595959" w:themeColor="text1" w:themeTint="A6"/>
                          <w:lang w:eastAsia="zh-CN"/>
                          <w14:textFill>
                            <w14:solidFill>
                              <w14:schemeClr w14:val="tx1">
                                <w14:lumMod w14:val="65000"/>
                                <w14:lumOff w14:val="35000"/>
                              </w14:schemeClr>
                            </w14:solidFill>
                          </w14:textFill>
                        </w:rPr>
                        <w:t>是否</w:t>
                      </w:r>
                      <w:r>
                        <w:rPr>
                          <w:rFonts w:hint="eastAsia"/>
                          <w:color w:val="595959" w:themeColor="text1" w:themeTint="A6"/>
                          <w:lang w:eastAsia="zh-CN"/>
                          <w14:textFill>
                            <w14:solidFill>
                              <w14:schemeClr w14:val="tx1">
                                <w14:lumMod w14:val="65000"/>
                                <w14:lumOff w14:val="35000"/>
                              </w14:schemeClr>
                            </w14:solidFill>
                          </w14:textFill>
                        </w:rPr>
                        <w:t>同意“范围”部分列出的所有</w:t>
                      </w:r>
                      <w:r>
                        <w:rPr>
                          <w:rFonts w:hint="eastAsia" w:eastAsia="宋体"/>
                          <w:color w:val="595959" w:themeColor="text1" w:themeTint="A6"/>
                          <w:lang w:eastAsia="zh-CN"/>
                          <w14:textFill>
                            <w14:solidFill>
                              <w14:schemeClr w14:val="tx1">
                                <w14:lumMod w14:val="65000"/>
                                <w14:lumOff w14:val="35000"/>
                              </w14:schemeClr>
                            </w14:solidFill>
                          </w14:textFill>
                        </w:rPr>
                        <w:t>方</w:t>
                      </w:r>
                      <w:r>
                        <w:rPr>
                          <w:rFonts w:hint="eastAsia"/>
                          <w:color w:val="595959" w:themeColor="text1" w:themeTint="A6"/>
                          <w:lang w:eastAsia="zh-CN"/>
                          <w14:textFill>
                            <w14:solidFill>
                              <w14:schemeClr w14:val="tx1">
                                <w14:lumMod w14:val="65000"/>
                                <w14:lumOff w14:val="35000"/>
                              </w14:schemeClr>
                            </w14:solidFill>
                          </w14:textFill>
                        </w:rPr>
                        <w:t>方</w:t>
                      </w:r>
                      <w:r>
                        <w:rPr>
                          <w:rFonts w:hint="eastAsia" w:eastAsia="宋体"/>
                          <w:color w:val="595959" w:themeColor="text1" w:themeTint="A6"/>
                          <w:lang w:eastAsia="zh-CN"/>
                          <w14:textFill>
                            <w14:solidFill>
                              <w14:schemeClr w14:val="tx1">
                                <w14:lumMod w14:val="65000"/>
                                <w14:lumOff w14:val="35000"/>
                              </w14:schemeClr>
                            </w14:solidFill>
                          </w14:textFill>
                        </w:rPr>
                        <w:t>面</w:t>
                      </w:r>
                      <w:r>
                        <w:rPr>
                          <w:rFonts w:hint="eastAsia"/>
                          <w:color w:val="595959" w:themeColor="text1" w:themeTint="A6"/>
                          <w:lang w:eastAsia="zh-CN"/>
                          <w14:textFill>
                            <w14:solidFill>
                              <w14:schemeClr w14:val="tx1">
                                <w14:lumMod w14:val="65000"/>
                                <w14:lumOff w14:val="35000"/>
                              </w14:schemeClr>
                            </w14:solidFill>
                          </w14:textFill>
                        </w:rPr>
                        <w:t>面吗？</w:t>
                      </w:r>
                    </w:p>
                    <w:p>
                      <w:pPr>
                        <w:rPr>
                          <w:color w:val="595959" w:themeColor="text1" w:themeTint="A6"/>
                          <w14:textFill>
                            <w14:solidFill>
                              <w14:schemeClr w14:val="tx1">
                                <w14:lumMod w14:val="65000"/>
                                <w14:lumOff w14:val="35000"/>
                              </w14:schemeClr>
                            </w14:solidFill>
                          </w14:textFill>
                        </w:rPr>
                      </w:pPr>
                      <w:r>
                        <w:rPr>
                          <w:color w:val="595959" w:themeColor="text1" w:themeTint="A6"/>
                          <w:lang w:eastAsia="zh-CN"/>
                          <w14:textFill>
                            <w14:solidFill>
                              <w14:schemeClr w14:val="tx1">
                                <w14:lumMod w14:val="65000"/>
                                <w14:lumOff w14:val="35000"/>
                              </w14:schemeClr>
                            </w14:solidFill>
                          </w14:textFill>
                        </w:rPr>
                        <w:br w:type="textWrapping"/>
                      </w:r>
                      <w:sdt>
                        <w:sdtPr>
                          <w:rPr>
                            <w:color w:val="595959" w:themeColor="text1" w:themeTint="A6"/>
                            <w14:textFill>
                              <w14:solidFill>
                                <w14:schemeClr w14:val="tx1">
                                  <w14:lumMod w14:val="65000"/>
                                  <w14:lumOff w14:val="35000"/>
                                </w14:schemeClr>
                              </w14:solidFill>
                            </w14:textFill>
                          </w:rPr>
                          <w:id w:val="41630020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eastAsia="宋体"/>
                          <w:color w:val="595959" w:themeColor="text1" w:themeTint="A6"/>
                          <w:lang w:eastAsia="zh-CN"/>
                          <w14:textFill>
                            <w14:solidFill>
                              <w14:schemeClr w14:val="tx1">
                                <w14:lumMod w14:val="65000"/>
                                <w14:lumOff w14:val="35000"/>
                              </w14:schemeClr>
                            </w14:solidFill>
                          </w14:textFill>
                        </w:rPr>
                        <w:t>是</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124650319"/>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eastAsia="宋体"/>
                          <w:color w:val="595959" w:themeColor="text1" w:themeTint="A6"/>
                          <w:lang w:eastAsia="zh-CN"/>
                          <w14:textFill>
                            <w14:solidFill>
                              <w14:schemeClr w14:val="tx1">
                                <w14:lumMod w14:val="65000"/>
                                <w14:lumOff w14:val="35000"/>
                              </w14:schemeClr>
                            </w14:solidFill>
                          </w14:textFill>
                        </w:rPr>
                        <w:t>否</w:t>
                      </w:r>
                      <w:r>
                        <w:rPr>
                          <w:color w:val="595959" w:themeColor="text1" w:themeTint="A6"/>
                          <w14:textFill>
                            <w14:solidFill>
                              <w14:schemeClr w14:val="tx1">
                                <w14:lumMod w14:val="65000"/>
                                <w14:lumOff w14:val="35000"/>
                              </w14:schemeClr>
                            </w14:solidFill>
                          </w14:textFill>
                        </w:rPr>
                        <w:t xml:space="preserve">    </w:t>
                      </w:r>
                    </w:p>
                    <w:p>
                      <w:sdt>
                        <w:sdtPr>
                          <w:rPr>
                            <w:color w:val="595959" w:themeColor="text1" w:themeTint="A6"/>
                            <w14:textFill>
                              <w14:solidFill>
                                <w14:schemeClr w14:val="tx1">
                                  <w14:lumMod w14:val="65000"/>
                                  <w14:lumOff w14:val="35000"/>
                                </w14:schemeClr>
                              </w14:solidFill>
                            </w14:textFill>
                          </w:rPr>
                          <w:id w:val="-1517228900"/>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eastAsia="宋体"/>
                          <w:color w:val="595959" w:themeColor="text1" w:themeTint="A6"/>
                          <w:lang w:eastAsia="zh-CN"/>
                          <w14:textFill>
                            <w14:solidFill>
                              <w14:schemeClr w14:val="tx1">
                                <w14:lumMod w14:val="65000"/>
                                <w14:lumOff w14:val="35000"/>
                              </w14:schemeClr>
                            </w14:solidFill>
                          </w14:textFill>
                        </w:rPr>
                        <w:t>不知道</w:t>
                      </w:r>
                      <w:r>
                        <w:rPr>
                          <w:color w:val="595959" w:themeColor="text1" w:themeTint="A6"/>
                          <w14:textFill>
                            <w14:solidFill>
                              <w14:schemeClr w14:val="tx1">
                                <w14:lumMod w14:val="65000"/>
                                <w14:lumOff w14:val="35000"/>
                              </w14:schemeClr>
                            </w14:solidFill>
                          </w14:textFill>
                        </w:rPr>
                        <w:t xml:space="preserve"> </w:t>
                      </w:r>
                    </w:p>
                    <w:p>
                      <w:pPr>
                        <w:rPr>
                          <w:color w:val="595959" w:themeColor="text1" w:themeTint="A6"/>
                          <w14:textFill>
                            <w14:solidFill>
                              <w14:schemeClr w14:val="tx1">
                                <w14:lumMod w14:val="65000"/>
                                <w14:lumOff w14:val="35000"/>
                              </w14:schemeClr>
                            </w14:solidFill>
                          </w14:textFill>
                        </w:rPr>
                      </w:pPr>
                    </w:p>
                    <w:p>
                      <w:pPr>
                        <w:rPr>
                          <w:color w:val="595959" w:themeColor="text1" w:themeTint="A6"/>
                          <w14:textFill>
                            <w14:solidFill>
                              <w14:schemeClr w14:val="tx1">
                                <w14:lumMod w14:val="65000"/>
                                <w14:lumOff w14:val="35000"/>
                              </w14:schemeClr>
                            </w14:solidFill>
                          </w14:textFill>
                        </w:rPr>
                      </w:pPr>
                    </w:p>
                    <w:p/>
                  </w:txbxContent>
                </v:textbox>
                <w10:wrap type="square"/>
              </v:shape>
            </w:pict>
          </mc:Fallback>
        </mc:AlternateContent>
      </w:r>
    </w:p>
    <w:p w14:paraId="65D741CD" w14:textId="77777777" w:rsidR="00CD4551" w:rsidRDefault="00CD4551">
      <w:pPr>
        <w:jc w:val="both"/>
        <w:rPr>
          <w:b/>
          <w:color w:val="8DC640"/>
          <w:sz w:val="26"/>
          <w:szCs w:val="26"/>
          <w:lang w:eastAsia="zh-CN"/>
        </w:rPr>
      </w:pPr>
    </w:p>
    <w:p w14:paraId="0E043DA0" w14:textId="77777777" w:rsidR="00CD4551" w:rsidRDefault="00CD4551">
      <w:pPr>
        <w:jc w:val="both"/>
        <w:rPr>
          <w:b/>
          <w:color w:val="8DC640"/>
          <w:sz w:val="26"/>
          <w:szCs w:val="26"/>
          <w:lang w:eastAsia="zh-CN"/>
        </w:rPr>
      </w:pPr>
    </w:p>
    <w:p w14:paraId="53BCE908"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请解释</w:t>
      </w:r>
      <w:r>
        <w:rPr>
          <w:rFonts w:hint="eastAsia"/>
          <w:b/>
          <w:color w:val="8DC640"/>
          <w:sz w:val="26"/>
          <w:szCs w:val="26"/>
          <w:lang w:eastAsia="zh-CN"/>
        </w:rPr>
        <w:t>/</w:t>
      </w:r>
      <w:r>
        <w:rPr>
          <w:rFonts w:hint="eastAsia"/>
          <w:b/>
          <w:color w:val="8DC640"/>
          <w:sz w:val="26"/>
          <w:szCs w:val="26"/>
          <w:lang w:eastAsia="zh-CN"/>
        </w:rPr>
        <w:t>说明您的回答：</w:t>
      </w:r>
    </w:p>
    <w:p w14:paraId="1144C3CE"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16187EE5" w14:textId="77777777" w:rsidR="00CD4551" w:rsidRDefault="00CD4551">
      <w:pPr>
        <w:jc w:val="both"/>
        <w:rPr>
          <w:b/>
          <w:color w:val="8DC640"/>
          <w:sz w:val="26"/>
          <w:szCs w:val="26"/>
          <w:lang w:eastAsia="zh-CN"/>
        </w:rPr>
      </w:pPr>
    </w:p>
    <w:p w14:paraId="44C8CE7D" w14:textId="77777777" w:rsidR="00CD4551" w:rsidRDefault="00CD4551">
      <w:pPr>
        <w:jc w:val="both"/>
        <w:rPr>
          <w:b/>
          <w:color w:val="8DC640"/>
          <w:sz w:val="26"/>
          <w:szCs w:val="26"/>
          <w:lang w:eastAsia="zh-CN"/>
        </w:rPr>
      </w:pPr>
    </w:p>
    <w:p w14:paraId="66A66D32" w14:textId="77777777" w:rsidR="00CD4551" w:rsidRDefault="00CD4551">
      <w:pPr>
        <w:jc w:val="both"/>
        <w:rPr>
          <w:b/>
          <w:color w:val="8DC640"/>
          <w:sz w:val="26"/>
          <w:szCs w:val="26"/>
          <w:lang w:eastAsia="zh-CN"/>
        </w:rPr>
      </w:pPr>
    </w:p>
    <w:p w14:paraId="19B80490" w14:textId="77777777" w:rsidR="00CD4551" w:rsidRDefault="00792B1D">
      <w:pPr>
        <w:jc w:val="both"/>
        <w:rPr>
          <w:b/>
          <w:color w:val="8DC640"/>
          <w:sz w:val="26"/>
          <w:szCs w:val="26"/>
          <w:lang w:eastAsia="zh-CN"/>
        </w:rPr>
      </w:pPr>
      <w:r>
        <w:rPr>
          <w:noProof/>
          <w:lang w:val="en-US"/>
        </w:rPr>
        <w:lastRenderedPageBreak/>
        <mc:AlternateContent>
          <mc:Choice Requires="wps">
            <w:drawing>
              <wp:anchor distT="0" distB="0" distL="114300" distR="114300" simplePos="0" relativeHeight="252076032" behindDoc="0" locked="0" layoutInCell="1" allowOverlap="1" wp14:anchorId="6373DED8" wp14:editId="6F38F7A2">
                <wp:simplePos x="0" y="0"/>
                <wp:positionH relativeFrom="margin">
                  <wp:posOffset>3810</wp:posOffset>
                </wp:positionH>
                <wp:positionV relativeFrom="paragraph">
                  <wp:posOffset>19050</wp:posOffset>
                </wp:positionV>
                <wp:extent cx="5982970" cy="2820035"/>
                <wp:effectExtent l="19050" t="19050" r="17780" b="28575"/>
                <wp:wrapThrough wrapText="bothSides">
                  <wp:wrapPolygon edited="0">
                    <wp:start x="-69" y="-219"/>
                    <wp:lineTo x="-69" y="21710"/>
                    <wp:lineTo x="21595" y="21710"/>
                    <wp:lineTo x="21595" y="-219"/>
                    <wp:lineTo x="-69" y="-219"/>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2820035"/>
                        </a:xfrm>
                        <a:prstGeom prst="rect">
                          <a:avLst/>
                        </a:prstGeom>
                        <a:solidFill>
                          <a:srgbClr val="CC6600">
                            <a:alpha val="18039"/>
                          </a:srgbClr>
                        </a:solidFill>
                        <a:ln w="38100">
                          <a:solidFill>
                            <a:srgbClr val="CC6600"/>
                          </a:solidFill>
                          <a:miter lim="800000"/>
                        </a:ln>
                      </wps:spPr>
                      <wps:txbx>
                        <w:txbxContent>
                          <w:p w14:paraId="4C17E0B7" w14:textId="77777777" w:rsidR="00CD4551" w:rsidRDefault="00792B1D">
                            <w:pPr>
                              <w:rPr>
                                <w:sz w:val="24"/>
                                <w:lang w:eastAsia="zh-CN"/>
                              </w:rPr>
                            </w:pPr>
                            <w:r>
                              <w:rPr>
                                <w:rFonts w:hint="eastAsia"/>
                                <w:b/>
                                <w:color w:val="663300"/>
                                <w:sz w:val="26"/>
                                <w:szCs w:val="26"/>
                                <w:lang w:eastAsia="zh-CN"/>
                              </w:rPr>
                              <w:t>问题</w:t>
                            </w:r>
                            <w:r>
                              <w:rPr>
                                <w:b/>
                                <w:color w:val="663300"/>
                                <w:sz w:val="26"/>
                                <w:szCs w:val="26"/>
                                <w:lang w:eastAsia="zh-CN"/>
                              </w:rPr>
                              <w:t xml:space="preserve"> 3:</w:t>
                            </w:r>
                            <w:r>
                              <w:rPr>
                                <w:sz w:val="24"/>
                                <w:lang w:eastAsia="zh-CN"/>
                              </w:rPr>
                              <w:t xml:space="preserve"> </w:t>
                            </w:r>
                          </w:p>
                          <w:p w14:paraId="4B149AB5" w14:textId="77777777" w:rsidR="00CD4551" w:rsidRDefault="00792B1D">
                            <w:pPr>
                              <w:rPr>
                                <w:color w:val="595959" w:themeColor="text1" w:themeTint="A6"/>
                                <w:lang w:eastAsia="zh-CN"/>
                              </w:rPr>
                            </w:pPr>
                            <w:r>
                              <w:rPr>
                                <w:rFonts w:hint="eastAsia"/>
                                <w:color w:val="595959" w:themeColor="text1" w:themeTint="A6"/>
                                <w:lang w:eastAsia="zh-CN"/>
                              </w:rPr>
                              <w:t>首次咨询的结果证实，气候是一个贯穿各个领域的问题，应反映在所有环境原则当中。</w:t>
                            </w:r>
                            <w:r>
                              <w:rPr>
                                <w:rFonts w:hint="eastAsia"/>
                                <w:color w:val="595959" w:themeColor="text1" w:themeTint="A6"/>
                                <w:lang w:eastAsia="zh-CN"/>
                              </w:rPr>
                              <w:t xml:space="preserve"> </w:t>
                            </w:r>
                            <w:r>
                              <w:rPr>
                                <w:rFonts w:hint="eastAsia"/>
                                <w:color w:val="595959" w:themeColor="text1" w:themeTint="A6"/>
                                <w:lang w:eastAsia="zh-CN"/>
                              </w:rPr>
                              <w:t>这第二次的草案，适应和减缓气候变化方面的内容就分散在以作物保护、水、土壤和生物多样性原则意图的章节当中。</w:t>
                            </w:r>
                            <w:r>
                              <w:rPr>
                                <w:rFonts w:hint="eastAsia"/>
                                <w:color w:val="595959" w:themeColor="text1" w:themeTint="A6"/>
                                <w:lang w:eastAsia="zh-CN"/>
                              </w:rPr>
                              <w:t xml:space="preserve"> </w:t>
                            </w:r>
                            <w:r>
                              <w:rPr>
                                <w:rFonts w:hint="eastAsia"/>
                                <w:color w:val="595959" w:themeColor="text1" w:themeTint="A6"/>
                                <w:lang w:eastAsia="zh-CN"/>
                              </w:rPr>
                              <w:t>此外，还</w:t>
                            </w:r>
                            <w:r>
                              <w:rPr>
                                <w:rFonts w:eastAsia="宋体" w:hint="eastAsia"/>
                                <w:color w:val="595959" w:themeColor="text1" w:themeTint="A6"/>
                                <w:lang w:eastAsia="zh-CN"/>
                              </w:rPr>
                              <w:t>有一个特别</w:t>
                            </w:r>
                            <w:r>
                              <w:rPr>
                                <w:rFonts w:hint="eastAsia"/>
                                <w:color w:val="595959" w:themeColor="text1" w:themeTint="A6"/>
                                <w:lang w:eastAsia="zh-CN"/>
                              </w:rPr>
                              <w:t>附件</w:t>
                            </w:r>
                            <w:r>
                              <w:rPr>
                                <w:rFonts w:eastAsia="宋体" w:hint="eastAsia"/>
                                <w:color w:val="595959" w:themeColor="text1" w:themeTint="A6"/>
                                <w:lang w:eastAsia="zh-CN"/>
                              </w:rPr>
                              <w:t>专用于</w:t>
                            </w:r>
                            <w:r>
                              <w:rPr>
                                <w:rFonts w:hint="eastAsia"/>
                                <w:color w:val="595959" w:themeColor="text1" w:themeTint="A6"/>
                                <w:lang w:eastAsia="zh-CN"/>
                              </w:rPr>
                              <w:t>解释在整个新草案当中，在适应和减缓气候变化上的应对解决方法。</w:t>
                            </w:r>
                          </w:p>
                          <w:p w14:paraId="707FDD81" w14:textId="77777777" w:rsidR="00CD4551" w:rsidRDefault="00792B1D">
                            <w:pPr>
                              <w:rPr>
                                <w:color w:val="595959" w:themeColor="text1" w:themeTint="A6"/>
                                <w:lang w:eastAsia="zh-CN"/>
                              </w:rPr>
                            </w:pPr>
                            <w:r>
                              <w:rPr>
                                <w:rFonts w:hint="eastAsia"/>
                                <w:color w:val="595959" w:themeColor="text1" w:themeTint="A6"/>
                                <w:lang w:eastAsia="zh-CN"/>
                              </w:rPr>
                              <w:t>您同意该方法吗？</w:t>
                            </w:r>
                          </w:p>
                          <w:p w14:paraId="74619033" w14:textId="77777777" w:rsidR="00CD4551" w:rsidRDefault="00792B1D">
                            <w:pPr>
                              <w:rPr>
                                <w:color w:val="595959" w:themeColor="text1" w:themeTint="A6"/>
                                <w:lang w:eastAsia="zh-CN"/>
                              </w:rPr>
                            </w:pPr>
                            <w:sdt>
                              <w:sdtPr>
                                <w:rPr>
                                  <w:color w:val="595959" w:themeColor="text1" w:themeTint="A6"/>
                                  <w:lang w:eastAsia="zh-CN"/>
                                </w:rPr>
                                <w:id w:val="11711949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是的，在“意图”章节中描述耕作方法和气候之间的相互联系就足够了</w:t>
                            </w:r>
                            <w:r>
                              <w:rPr>
                                <w:color w:val="595959" w:themeColor="text1" w:themeTint="A6"/>
                                <w:lang w:eastAsia="zh-CN"/>
                              </w:rPr>
                              <w:t xml:space="preserve"> </w:t>
                            </w:r>
                          </w:p>
                          <w:p w14:paraId="5DE5FBEC" w14:textId="77777777" w:rsidR="00CD4551" w:rsidRDefault="00792B1D">
                            <w:pPr>
                              <w:rPr>
                                <w:color w:val="595959" w:themeColor="text1" w:themeTint="A6"/>
                                <w:lang w:eastAsia="zh-CN"/>
                              </w:rPr>
                            </w:pPr>
                            <w:sdt>
                              <w:sdtPr>
                                <w:rPr>
                                  <w:color w:val="595959" w:themeColor="text1" w:themeTint="A6"/>
                                  <w:lang w:eastAsia="zh-CN"/>
                                </w:rPr>
                                <w:id w:val="191126268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不，</w:t>
                            </w:r>
                            <w:r>
                              <w:rPr>
                                <w:rFonts w:hint="eastAsia"/>
                                <w:color w:val="595959" w:themeColor="text1" w:themeTint="A6"/>
                                <w:lang w:eastAsia="zh-CN"/>
                              </w:rPr>
                              <w:t>BCI</w:t>
                            </w:r>
                            <w:r>
                              <w:rPr>
                                <w:rFonts w:hint="eastAsia"/>
                                <w:color w:val="595959" w:themeColor="text1" w:themeTint="A6"/>
                                <w:lang w:eastAsia="zh-CN"/>
                              </w:rPr>
                              <w:t>应具体标示对气候变化产生积极影响的标准</w:t>
                            </w:r>
                            <w:r>
                              <w:rPr>
                                <w:rFonts w:hint="eastAsia"/>
                                <w:color w:val="595959" w:themeColor="text1" w:themeTint="A6"/>
                                <w:lang w:eastAsia="zh-CN"/>
                              </w:rPr>
                              <w:t>/</w:t>
                            </w:r>
                            <w:r>
                              <w:rPr>
                                <w:rFonts w:hint="eastAsia"/>
                                <w:color w:val="595959" w:themeColor="text1" w:themeTint="A6"/>
                                <w:lang w:eastAsia="zh-CN"/>
                              </w:rPr>
                              <w:t>指标</w:t>
                            </w:r>
                          </w:p>
                          <w:p w14:paraId="5AFE6F44" w14:textId="77777777" w:rsidR="00CD4551" w:rsidRDefault="00792B1D">
                            <w:sdt>
                              <w:sdtPr>
                                <w:rPr>
                                  <w:color w:val="595959" w:themeColor="text1" w:themeTint="A6"/>
                                </w:rPr>
                                <w:id w:val="314221794"/>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lang w:eastAsia="zh-CN"/>
                              </w:rPr>
                              <w:t>不知道</w:t>
                            </w:r>
                            <w:r>
                              <w:rPr>
                                <w:color w:val="595959" w:themeColor="text1" w:themeTint="A6"/>
                              </w:rPr>
                              <w:t xml:space="preserve"> </w:t>
                            </w:r>
                          </w:p>
                          <w:p w14:paraId="6DFF5812" w14:textId="77777777" w:rsidR="00CD4551" w:rsidRDefault="00CD4551"/>
                        </w:txbxContent>
                      </wps:txbx>
                      <wps:bodyPr rot="0" vert="horz" wrap="square" lIns="91440" tIns="45720" rIns="91440" bIns="45720" anchor="t" anchorCtr="0">
                        <a:spAutoFit/>
                      </wps:bodyPr>
                    </wps:wsp>
                  </a:graphicData>
                </a:graphic>
              </wp:anchor>
            </w:drawing>
          </mc:Choice>
          <mc:Fallback>
            <w:pict>
              <v:shapetype w14:anchorId="6373DED8" id="_x0000_t202" coordsize="21600,21600" o:spt="202" path="m0,0l0,21600,21600,21600,21600,0xe">
                <v:stroke joinstyle="miter"/>
                <v:path gradientshapeok="t" o:connecttype="rect"/>
              </v:shapetype>
              <v:shape id="_x0000_s1028" type="#_x0000_t202" style="position:absolute;left:0;text-align:left;margin-left:.3pt;margin-top:1.5pt;width:471.1pt;height:222.05pt;z-index:25207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" fillcolor="#c60" strokecolor="#c60" strokeweight="3pt">
                <v:fill opacity="11822f"/>
                <v:textbox style="mso-fit-shape-to-text:t">
                  <w:txbxContent>
                    <w:p w14:paraId="4C17E0B7" w14:textId="77777777" w:rsidR="00CD4551" w:rsidRDefault="00792B1D">
                      <w:pPr>
                        <w:rPr>
                          <w:sz w:val="24"/>
                          <w:lang w:eastAsia="zh-CN"/>
                        </w:rPr>
                      </w:pPr>
                      <w:r>
                        <w:rPr>
                          <w:rFonts w:hint="eastAsia"/>
                          <w:b/>
                          <w:color w:val="663300"/>
                          <w:sz w:val="26"/>
                          <w:szCs w:val="26"/>
                          <w:lang w:eastAsia="zh-CN"/>
                        </w:rPr>
                        <w:t>问题</w:t>
                      </w:r>
                      <w:r>
                        <w:rPr>
                          <w:b/>
                          <w:color w:val="663300"/>
                          <w:sz w:val="26"/>
                          <w:szCs w:val="26"/>
                          <w:lang w:eastAsia="zh-CN"/>
                        </w:rPr>
                        <w:t xml:space="preserve"> 3:</w:t>
                      </w:r>
                      <w:r>
                        <w:rPr>
                          <w:sz w:val="24"/>
                          <w:lang w:eastAsia="zh-CN"/>
                        </w:rPr>
                        <w:t xml:space="preserve"> </w:t>
                      </w:r>
                    </w:p>
                    <w:p w14:paraId="4B149AB5" w14:textId="77777777" w:rsidR="00CD4551" w:rsidRDefault="00792B1D">
                      <w:pPr>
                        <w:rPr>
                          <w:color w:val="595959" w:themeColor="text1" w:themeTint="A6"/>
                          <w:lang w:eastAsia="zh-CN"/>
                        </w:rPr>
                      </w:pPr>
                      <w:r>
                        <w:rPr>
                          <w:rFonts w:hint="eastAsia"/>
                          <w:color w:val="595959" w:themeColor="text1" w:themeTint="A6"/>
                          <w:lang w:eastAsia="zh-CN"/>
                        </w:rPr>
                        <w:t>首次咨询的结果证实，气候是一个贯穿各个领域的问题，应反映在所有环境原则当中。</w:t>
                      </w:r>
                      <w:r>
                        <w:rPr>
                          <w:rFonts w:hint="eastAsia"/>
                          <w:color w:val="595959" w:themeColor="text1" w:themeTint="A6"/>
                          <w:lang w:eastAsia="zh-CN"/>
                        </w:rPr>
                        <w:t xml:space="preserve"> </w:t>
                      </w:r>
                      <w:r>
                        <w:rPr>
                          <w:rFonts w:hint="eastAsia"/>
                          <w:color w:val="595959" w:themeColor="text1" w:themeTint="A6"/>
                          <w:lang w:eastAsia="zh-CN"/>
                        </w:rPr>
                        <w:t>这第二次的草案，适应和减缓气候变化方面的内容就分散在以作物保护、水、土壤和生物多样性原则意图的章节当中。</w:t>
                      </w:r>
                      <w:r>
                        <w:rPr>
                          <w:rFonts w:hint="eastAsia"/>
                          <w:color w:val="595959" w:themeColor="text1" w:themeTint="A6"/>
                          <w:lang w:eastAsia="zh-CN"/>
                        </w:rPr>
                        <w:t xml:space="preserve"> </w:t>
                      </w:r>
                      <w:r>
                        <w:rPr>
                          <w:rFonts w:hint="eastAsia"/>
                          <w:color w:val="595959" w:themeColor="text1" w:themeTint="A6"/>
                          <w:lang w:eastAsia="zh-CN"/>
                        </w:rPr>
                        <w:t>此外，还</w:t>
                      </w:r>
                      <w:r>
                        <w:rPr>
                          <w:rFonts w:eastAsia="宋体" w:hint="eastAsia"/>
                          <w:color w:val="595959" w:themeColor="text1" w:themeTint="A6"/>
                          <w:lang w:eastAsia="zh-CN"/>
                        </w:rPr>
                        <w:t>有一个特别</w:t>
                      </w:r>
                      <w:r>
                        <w:rPr>
                          <w:rFonts w:hint="eastAsia"/>
                          <w:color w:val="595959" w:themeColor="text1" w:themeTint="A6"/>
                          <w:lang w:eastAsia="zh-CN"/>
                        </w:rPr>
                        <w:t>附件</w:t>
                      </w:r>
                      <w:r>
                        <w:rPr>
                          <w:rFonts w:eastAsia="宋体" w:hint="eastAsia"/>
                          <w:color w:val="595959" w:themeColor="text1" w:themeTint="A6"/>
                          <w:lang w:eastAsia="zh-CN"/>
                        </w:rPr>
                        <w:t>专用于</w:t>
                      </w:r>
                      <w:r>
                        <w:rPr>
                          <w:rFonts w:hint="eastAsia"/>
                          <w:color w:val="595959" w:themeColor="text1" w:themeTint="A6"/>
                          <w:lang w:eastAsia="zh-CN"/>
                        </w:rPr>
                        <w:t>解释在整个新草案当中，在适应和减缓气候变化上的应对解决方法。</w:t>
                      </w:r>
                    </w:p>
                    <w:p w14:paraId="707FDD81" w14:textId="77777777" w:rsidR="00CD4551" w:rsidRDefault="00792B1D">
                      <w:pPr>
                        <w:rPr>
                          <w:color w:val="595959" w:themeColor="text1" w:themeTint="A6"/>
                          <w:lang w:eastAsia="zh-CN"/>
                        </w:rPr>
                      </w:pPr>
                      <w:r>
                        <w:rPr>
                          <w:rFonts w:hint="eastAsia"/>
                          <w:color w:val="595959" w:themeColor="text1" w:themeTint="A6"/>
                          <w:lang w:eastAsia="zh-CN"/>
                        </w:rPr>
                        <w:t>您同意该方法吗？</w:t>
                      </w:r>
                    </w:p>
                    <w:p w14:paraId="74619033" w14:textId="77777777" w:rsidR="00CD4551" w:rsidRDefault="00792B1D">
                      <w:pPr>
                        <w:rPr>
                          <w:color w:val="595959" w:themeColor="text1" w:themeTint="A6"/>
                          <w:lang w:eastAsia="zh-CN"/>
                        </w:rPr>
                      </w:pPr>
                      <w:sdt>
                        <w:sdtPr>
                          <w:rPr>
                            <w:color w:val="595959" w:themeColor="text1" w:themeTint="A6"/>
                            <w:lang w:eastAsia="zh-CN"/>
                          </w:rPr>
                          <w:id w:val="11711949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是的，在“意图”章节中描述耕作方法和气候之间的相互联系就足够了</w:t>
                      </w:r>
                      <w:r>
                        <w:rPr>
                          <w:color w:val="595959" w:themeColor="text1" w:themeTint="A6"/>
                          <w:lang w:eastAsia="zh-CN"/>
                        </w:rPr>
                        <w:t xml:space="preserve"> </w:t>
                      </w:r>
                    </w:p>
                    <w:p w14:paraId="5DE5FBEC" w14:textId="77777777" w:rsidR="00CD4551" w:rsidRDefault="00792B1D">
                      <w:pPr>
                        <w:rPr>
                          <w:color w:val="595959" w:themeColor="text1" w:themeTint="A6"/>
                          <w:lang w:eastAsia="zh-CN"/>
                        </w:rPr>
                      </w:pPr>
                      <w:sdt>
                        <w:sdtPr>
                          <w:rPr>
                            <w:color w:val="595959" w:themeColor="text1" w:themeTint="A6"/>
                            <w:lang w:eastAsia="zh-CN"/>
                          </w:rPr>
                          <w:id w:val="191126268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不，</w:t>
                      </w:r>
                      <w:r>
                        <w:rPr>
                          <w:rFonts w:hint="eastAsia"/>
                          <w:color w:val="595959" w:themeColor="text1" w:themeTint="A6"/>
                          <w:lang w:eastAsia="zh-CN"/>
                        </w:rPr>
                        <w:t>BCI</w:t>
                      </w:r>
                      <w:r>
                        <w:rPr>
                          <w:rFonts w:hint="eastAsia"/>
                          <w:color w:val="595959" w:themeColor="text1" w:themeTint="A6"/>
                          <w:lang w:eastAsia="zh-CN"/>
                        </w:rPr>
                        <w:t>应具体标示对气候变化产生积极影响的标准</w:t>
                      </w:r>
                      <w:r>
                        <w:rPr>
                          <w:rFonts w:hint="eastAsia"/>
                          <w:color w:val="595959" w:themeColor="text1" w:themeTint="A6"/>
                          <w:lang w:eastAsia="zh-CN"/>
                        </w:rPr>
                        <w:t>/</w:t>
                      </w:r>
                      <w:r>
                        <w:rPr>
                          <w:rFonts w:hint="eastAsia"/>
                          <w:color w:val="595959" w:themeColor="text1" w:themeTint="A6"/>
                          <w:lang w:eastAsia="zh-CN"/>
                        </w:rPr>
                        <w:t>指标</w:t>
                      </w:r>
                    </w:p>
                    <w:p w14:paraId="5AFE6F44" w14:textId="77777777" w:rsidR="00CD4551" w:rsidRDefault="00792B1D">
                      <w:sdt>
                        <w:sdtPr>
                          <w:rPr>
                            <w:color w:val="595959" w:themeColor="text1" w:themeTint="A6"/>
                          </w:rPr>
                          <w:id w:val="314221794"/>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lang w:eastAsia="zh-CN"/>
                        </w:rPr>
                        <w:t>不知道</w:t>
                      </w:r>
                      <w:r>
                        <w:rPr>
                          <w:color w:val="595959" w:themeColor="text1" w:themeTint="A6"/>
                        </w:rPr>
                        <w:t xml:space="preserve"> </w:t>
                      </w:r>
                    </w:p>
                    <w:p w14:paraId="6DFF5812" w14:textId="77777777" w:rsidR="00CD4551" w:rsidRDefault="00CD4551"/>
                  </w:txbxContent>
                </v:textbox>
                <w10:wrap type="through" anchorx="margin"/>
              </v:shape>
            </w:pict>
          </mc:Fallback>
        </mc:AlternateContent>
      </w:r>
      <w:r>
        <w:rPr>
          <w:rFonts w:hint="eastAsia"/>
          <w:b/>
          <w:color w:val="8DC640"/>
          <w:sz w:val="26"/>
          <w:szCs w:val="26"/>
          <w:lang w:eastAsia="zh-CN"/>
        </w:rPr>
        <w:t>请解释您的回答：</w:t>
      </w:r>
    </w:p>
    <w:p w14:paraId="4393C348" w14:textId="77777777" w:rsidR="00CD4551" w:rsidRDefault="00792B1D">
      <w:pPr>
        <w:jc w:val="both"/>
        <w:rPr>
          <w:sz w:val="24"/>
          <w:lang w:eastAsia="zh-CN"/>
        </w:rPr>
      </w:pPr>
      <w:r>
        <w:rPr>
          <w:rFonts w:ascii="Arial" w:hAnsi="Arial" w:cs="Arial"/>
          <w:b/>
          <w:color w:val="E7E6E6" w:themeColor="background2"/>
          <w:sz w:val="26"/>
          <w:szCs w:val="26"/>
          <w:lang w:eastAsia="zh-CN"/>
        </w:rPr>
        <w:t>_____________________________________________________________</w:t>
      </w:r>
    </w:p>
    <w:p w14:paraId="16B77920" w14:textId="77777777" w:rsidR="00CD4551" w:rsidRDefault="00792B1D">
      <w:pPr>
        <w:jc w:val="both"/>
        <w:rPr>
          <w:b/>
          <w:color w:val="8DC640"/>
          <w:sz w:val="26"/>
          <w:szCs w:val="26"/>
          <w:lang w:eastAsia="zh-CN"/>
        </w:rPr>
      </w:pPr>
      <w:r>
        <w:rPr>
          <w:noProof/>
          <w:lang w:val="en-US"/>
        </w:rPr>
        <mc:AlternateContent>
          <mc:Choice Requires="wps">
            <w:drawing>
              <wp:anchor distT="45720" distB="45720" distL="114300" distR="114300" simplePos="0" relativeHeight="252077056" behindDoc="1" locked="0" layoutInCell="1" allowOverlap="1" wp14:anchorId="7780E2A8" wp14:editId="26843AF2">
                <wp:simplePos x="0" y="0"/>
                <wp:positionH relativeFrom="margin">
                  <wp:posOffset>-151765</wp:posOffset>
                </wp:positionH>
                <wp:positionV relativeFrom="paragraph">
                  <wp:posOffset>302260</wp:posOffset>
                </wp:positionV>
                <wp:extent cx="5979160" cy="1341755"/>
                <wp:effectExtent l="19050" t="19050" r="21590" b="13335"/>
                <wp:wrapThrough wrapText="bothSides">
                  <wp:wrapPolygon edited="0">
                    <wp:start x="-69" y="-247"/>
                    <wp:lineTo x="-69" y="21526"/>
                    <wp:lineTo x="21609" y="21526"/>
                    <wp:lineTo x="21609" y="-247"/>
                    <wp:lineTo x="-69" y="-247"/>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341755"/>
                        </a:xfrm>
                        <a:prstGeom prst="rect">
                          <a:avLst/>
                        </a:prstGeom>
                        <a:solidFill>
                          <a:srgbClr val="CC6600">
                            <a:alpha val="18039"/>
                          </a:srgbClr>
                        </a:solidFill>
                        <a:ln w="38100">
                          <a:solidFill>
                            <a:srgbClr val="CC6600"/>
                          </a:solidFill>
                          <a:miter lim="800000"/>
                        </a:ln>
                      </wps:spPr>
                      <wps:txbx>
                        <w:txbxContent>
                          <w:p w14:paraId="4B056C11"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2A0FA876" w14:textId="77777777" w:rsidR="00CD4551" w:rsidRDefault="00792B1D">
                            <w:pPr>
                              <w:rPr>
                                <w:color w:val="595959" w:themeColor="text1" w:themeTint="A6"/>
                                <w:lang w:eastAsia="zh-CN"/>
                              </w:rPr>
                            </w:pPr>
                            <w:r>
                              <w:rPr>
                                <w:rFonts w:hint="eastAsia"/>
                                <w:color w:val="595959" w:themeColor="text1" w:themeTint="A6"/>
                                <w:lang w:eastAsia="zh-CN"/>
                              </w:rPr>
                              <w:t>对于序言，</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1DCF89B3" w14:textId="77777777">
                              <w:tc>
                                <w:tcPr>
                                  <w:tcW w:w="3081" w:type="dxa"/>
                                </w:tcPr>
                                <w:p w14:paraId="35BE7A01"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是</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85281371"/>
                                      <w:showingPlcHdr/>
                                      <w14:checkbox>
                                        <w14:checked w14:val="0"/>
                                        <w14:checkedState w14:val="2612" w14:font="MS Gothic"/>
                                        <w14:uncheckedState w14:val="2610" w14:font="MS Gothic"/>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675B489C"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否</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507674396"/>
                                      <w:showingPlcHdr/>
                                      <w14:checkbox>
                                        <w14:checked w14:val="0"/>
                                        <w14:checkedState w14:val="2612" w14:font="MS Gothic"/>
                                        <w14:uncheckedState w14:val="2610" w14:font="MS Gothic"/>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p>
                              </w:tc>
                              <w:tc>
                                <w:tcPr>
                                  <w:tcW w:w="3443" w:type="dxa"/>
                                </w:tcPr>
                                <w:p w14:paraId="33FD771E" w14:textId="77777777" w:rsidR="00CD4551" w:rsidRDefault="00CD4551">
                                  <w:pPr>
                                    <w:spacing w:before="0"/>
                                    <w:jc w:val="left"/>
                                    <w:rPr>
                                      <w:rFonts w:ascii="Times New Roman" w:hAnsi="Times New Roman" w:cs="Times New Roman"/>
                                      <w:color w:val="595959" w:themeColor="text1" w:themeTint="A6"/>
                                    </w:rPr>
                                  </w:pPr>
                                </w:p>
                              </w:tc>
                            </w:tr>
                          </w:tbl>
                          <w:p w14:paraId="3DE25CAA" w14:textId="77777777" w:rsidR="00CD4551" w:rsidRDefault="00CD455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780E2A8" id="_x0000_s1029" type="#_x0000_t202" style="position:absolute;left:0;text-align:left;margin-left:-11.95pt;margin-top:23.8pt;width:470.8pt;height:105.65pt;z-index:-25123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" fillcolor="#c60" strokecolor="#c60" strokeweight="3pt">
                <v:fill opacity="11822f"/>
                <v:textbox style="mso-fit-shape-to-text:t">
                  <w:txbxContent>
                    <w:p w14:paraId="4B056C11"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2A0FA876" w14:textId="77777777" w:rsidR="00CD4551" w:rsidRDefault="00792B1D">
                      <w:pPr>
                        <w:rPr>
                          <w:color w:val="595959" w:themeColor="text1" w:themeTint="A6"/>
                          <w:lang w:eastAsia="zh-CN"/>
                        </w:rPr>
                      </w:pPr>
                      <w:r>
                        <w:rPr>
                          <w:rFonts w:hint="eastAsia"/>
                          <w:color w:val="595959" w:themeColor="text1" w:themeTint="A6"/>
                          <w:lang w:eastAsia="zh-CN"/>
                        </w:rPr>
                        <w:t>对于序言，</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1DCF89B3" w14:textId="77777777">
                        <w:tc>
                          <w:tcPr>
                            <w:tcW w:w="3081" w:type="dxa"/>
                          </w:tcPr>
                          <w:p w14:paraId="35BE7A01"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是</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85281371"/>
                                <w:showingPlcHdr/>
                                <w14:checkbox>
                                  <w14:checked w14:val="0"/>
                                  <w14:checkedState w14:val="2612" w14:font="MS Gothic"/>
                                  <w14:uncheckedState w14:val="2610" w14:font="MS Gothic"/>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675B489C"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否</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507674396"/>
                                <w:showingPlcHdr/>
                                <w14:checkbox>
                                  <w14:checked w14:val="0"/>
                                  <w14:checkedState w14:val="2612" w14:font="MS Gothic"/>
                                  <w14:uncheckedState w14:val="2610" w14:font="MS Gothic"/>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p>
                        </w:tc>
                        <w:tc>
                          <w:tcPr>
                            <w:tcW w:w="3443" w:type="dxa"/>
                          </w:tcPr>
                          <w:p w14:paraId="33FD771E" w14:textId="77777777" w:rsidR="00CD4551" w:rsidRDefault="00CD4551">
                            <w:pPr>
                              <w:spacing w:before="0"/>
                              <w:jc w:val="left"/>
                              <w:rPr>
                                <w:rFonts w:ascii="Times New Roman" w:hAnsi="Times New Roman" w:cs="Times New Roman"/>
                                <w:color w:val="595959" w:themeColor="text1" w:themeTint="A6"/>
                              </w:rPr>
                            </w:pPr>
                          </w:p>
                        </w:tc>
                      </w:tr>
                    </w:tbl>
                    <w:p w14:paraId="3DE25CAA" w14:textId="77777777" w:rsidR="00CD4551" w:rsidRDefault="00CD4551"/>
                  </w:txbxContent>
                </v:textbox>
                <w10:wrap type="through" anchorx="margin"/>
              </v:shape>
            </w:pict>
          </mc:Fallback>
        </mc:AlternateContent>
      </w:r>
    </w:p>
    <w:p w14:paraId="17AE7D8B" w14:textId="77777777" w:rsidR="00CD4551" w:rsidRDefault="00CD4551">
      <w:pPr>
        <w:jc w:val="both"/>
        <w:rPr>
          <w:lang w:eastAsia="zh-CN"/>
        </w:rPr>
      </w:pPr>
    </w:p>
    <w:p w14:paraId="1C130AD3"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如有意见，请说明：</w:t>
      </w:r>
    </w:p>
    <w:p w14:paraId="21930583" w14:textId="77777777" w:rsidR="00CD4551" w:rsidRDefault="00792B1D">
      <w:pPr>
        <w:jc w:val="both"/>
        <w:rPr>
          <w:sz w:val="24"/>
        </w:rPr>
      </w:pPr>
      <w:r>
        <w:rPr>
          <w:rFonts w:ascii="Arial" w:hAnsi="Arial" w:cs="Arial"/>
          <w:b/>
          <w:color w:val="E7E6E6" w:themeColor="background2"/>
          <w:sz w:val="26"/>
          <w:szCs w:val="26"/>
        </w:rPr>
        <w:t>_____________________________________________________________</w:t>
      </w:r>
    </w:p>
    <w:p w14:paraId="204749A9" w14:textId="77777777" w:rsidR="00CD4551" w:rsidRDefault="00792B1D">
      <w:pPr>
        <w:outlineLvl w:val="0"/>
        <w:rPr>
          <w:b/>
          <w:color w:val="595959" w:themeColor="text1" w:themeTint="A6"/>
          <w:sz w:val="28"/>
          <w:lang w:val="en-US"/>
        </w:rPr>
      </w:pPr>
      <w:r>
        <w:rPr>
          <w:b/>
          <w:color w:val="595959" w:themeColor="text1" w:themeTint="A6"/>
          <w:sz w:val="28"/>
          <w:lang w:val="en-US"/>
        </w:rPr>
        <w:br w:type="page"/>
      </w:r>
      <w:r>
        <w:rPr>
          <w:b/>
          <w:color w:val="595959" w:themeColor="text1" w:themeTint="A6"/>
          <w:sz w:val="28"/>
          <w:lang w:val="en-US"/>
        </w:rPr>
        <w:lastRenderedPageBreak/>
        <w:t xml:space="preserve">E- </w:t>
      </w:r>
      <w:r>
        <w:rPr>
          <w:rFonts w:hint="eastAsia"/>
          <w:b/>
          <w:color w:val="595959" w:themeColor="text1" w:themeTint="A6"/>
          <w:sz w:val="28"/>
          <w:lang w:val="en-US"/>
        </w:rPr>
        <w:t>原则和标准</w:t>
      </w:r>
    </w:p>
    <w:p w14:paraId="69E18E6A" w14:textId="77777777" w:rsidR="00CD4551" w:rsidRDefault="00CD4551">
      <w:pPr>
        <w:rPr>
          <w:b/>
          <w:color w:val="595959" w:themeColor="text1" w:themeTint="A6"/>
          <w:sz w:val="28"/>
          <w:lang w:val="en-US"/>
        </w:rPr>
      </w:pPr>
    </w:p>
    <w:p w14:paraId="0D21774A" w14:textId="77777777" w:rsidR="00CD4551" w:rsidRDefault="00792B1D">
      <w:pPr>
        <w:pStyle w:val="1"/>
        <w:numPr>
          <w:ilvl w:val="0"/>
          <w:numId w:val="5"/>
        </w:numPr>
        <w:rPr>
          <w:b/>
          <w:lang w:val="en-US"/>
        </w:rPr>
      </w:pPr>
      <w:r>
        <w:rPr>
          <w:rFonts w:hint="eastAsia"/>
          <w:b/>
          <w:lang w:val="en-US"/>
        </w:rPr>
        <w:t>结构</w:t>
      </w:r>
    </w:p>
    <w:p w14:paraId="57EA123F" w14:textId="77777777" w:rsidR="00CD4551" w:rsidRDefault="00792B1D">
      <w:pPr>
        <w:spacing w:before="120" w:after="120" w:line="288" w:lineRule="auto"/>
        <w:jc w:val="both"/>
        <w:outlineLvl w:val="0"/>
        <w:rPr>
          <w:rFonts w:cs="Arial"/>
          <w:szCs w:val="20"/>
        </w:rPr>
      </w:pPr>
      <w:r>
        <w:rPr>
          <w:rFonts w:cs="Arial" w:hint="eastAsia"/>
          <w:szCs w:val="20"/>
        </w:rPr>
        <w:t>本文由九个部分组成：</w:t>
      </w:r>
    </w:p>
    <w:p w14:paraId="49CAD5D9" w14:textId="77777777" w:rsidR="00CD4551" w:rsidRDefault="00792B1D">
      <w:pPr>
        <w:pStyle w:val="1"/>
        <w:numPr>
          <w:ilvl w:val="0"/>
          <w:numId w:val="6"/>
        </w:numPr>
        <w:spacing w:before="120" w:after="120" w:line="288" w:lineRule="auto"/>
        <w:jc w:val="both"/>
        <w:rPr>
          <w:rFonts w:cs="Arial"/>
          <w:szCs w:val="20"/>
        </w:rPr>
      </w:pPr>
      <w:r>
        <w:rPr>
          <w:rFonts w:cs="Arial" w:hint="eastAsia"/>
          <w:szCs w:val="20"/>
        </w:rPr>
        <w:t>序言</w:t>
      </w:r>
    </w:p>
    <w:p w14:paraId="057AD34E"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1</w:t>
      </w:r>
      <w:r>
        <w:rPr>
          <w:rFonts w:cs="Arial" w:hint="eastAsia"/>
          <w:szCs w:val="20"/>
          <w:lang w:eastAsia="zh-CN"/>
        </w:rPr>
        <w:t>良好棉花棉农应最大限度地减少作物保护实践的有害影响</w:t>
      </w:r>
    </w:p>
    <w:p w14:paraId="54091946"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2</w:t>
      </w:r>
      <w:r>
        <w:rPr>
          <w:rFonts w:cs="Arial" w:hint="eastAsia"/>
          <w:szCs w:val="20"/>
          <w:lang w:eastAsia="zh-CN"/>
        </w:rPr>
        <w:t>：良好棉花棉农应促进水资源管</w:t>
      </w:r>
      <w:r>
        <w:rPr>
          <w:rFonts w:eastAsia="宋体" w:cs="Arial" w:hint="eastAsia"/>
          <w:szCs w:val="20"/>
          <w:lang w:val="en-US" w:eastAsia="zh-CN"/>
        </w:rPr>
        <w:t>护</w:t>
      </w:r>
    </w:p>
    <w:p w14:paraId="7C1B6645"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3</w:t>
      </w:r>
      <w:r>
        <w:rPr>
          <w:rFonts w:cs="Arial" w:hint="eastAsia"/>
          <w:szCs w:val="20"/>
          <w:lang w:eastAsia="zh-CN"/>
        </w:rPr>
        <w:t>：良好棉花棉农应关注土壤健康</w:t>
      </w:r>
    </w:p>
    <w:p w14:paraId="422F6F16"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4</w:t>
      </w:r>
      <w:r>
        <w:rPr>
          <w:rFonts w:cs="Arial" w:hint="eastAsia"/>
          <w:szCs w:val="20"/>
          <w:lang w:eastAsia="zh-CN"/>
        </w:rPr>
        <w:t>：良好棉花棉农应加强生物多样性</w:t>
      </w:r>
    </w:p>
    <w:p w14:paraId="30C568F3"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5</w:t>
      </w:r>
      <w:r>
        <w:rPr>
          <w:rFonts w:cs="Arial" w:hint="eastAsia"/>
          <w:szCs w:val="20"/>
          <w:lang w:eastAsia="zh-CN"/>
        </w:rPr>
        <w:t>：良好棉花棉农应关注并保</w:t>
      </w:r>
      <w:r>
        <w:rPr>
          <w:rFonts w:eastAsia="宋体" w:cs="Arial" w:hint="eastAsia"/>
          <w:szCs w:val="20"/>
          <w:lang w:val="en-US" w:eastAsia="zh-CN"/>
        </w:rPr>
        <w:t>护</w:t>
      </w:r>
      <w:r>
        <w:rPr>
          <w:rFonts w:cs="Arial" w:hint="eastAsia"/>
          <w:szCs w:val="20"/>
          <w:lang w:eastAsia="zh-CN"/>
        </w:rPr>
        <w:t>纤维质量</w:t>
      </w:r>
    </w:p>
    <w:p w14:paraId="2057F078"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6</w:t>
      </w:r>
      <w:r>
        <w:rPr>
          <w:rFonts w:cs="Arial" w:hint="eastAsia"/>
          <w:szCs w:val="20"/>
          <w:lang w:eastAsia="zh-CN"/>
        </w:rPr>
        <w:t>：良好棉花棉农应促进体面劳动</w:t>
      </w:r>
    </w:p>
    <w:p w14:paraId="68B0FC4A" w14:textId="77777777" w:rsidR="00CD4551" w:rsidRDefault="00792B1D">
      <w:pPr>
        <w:pStyle w:val="1"/>
        <w:numPr>
          <w:ilvl w:val="0"/>
          <w:numId w:val="6"/>
        </w:numPr>
        <w:spacing w:before="120" w:after="120" w:line="288" w:lineRule="auto"/>
        <w:jc w:val="both"/>
        <w:rPr>
          <w:rFonts w:cs="Arial"/>
          <w:szCs w:val="20"/>
          <w:lang w:eastAsia="zh-CN"/>
        </w:rPr>
      </w:pPr>
      <w:r>
        <w:rPr>
          <w:rFonts w:cs="Arial" w:hint="eastAsia"/>
          <w:szCs w:val="20"/>
          <w:lang w:eastAsia="zh-CN"/>
        </w:rPr>
        <w:t>原则</w:t>
      </w:r>
      <w:r>
        <w:rPr>
          <w:rFonts w:cs="Arial" w:hint="eastAsia"/>
          <w:szCs w:val="20"/>
          <w:lang w:eastAsia="zh-CN"/>
        </w:rPr>
        <w:t>7</w:t>
      </w:r>
      <w:r>
        <w:rPr>
          <w:rFonts w:cs="Arial" w:hint="eastAsia"/>
          <w:szCs w:val="20"/>
          <w:lang w:eastAsia="zh-CN"/>
        </w:rPr>
        <w:t>：良好棉花棉农应运行有效的管理系统</w:t>
      </w:r>
    </w:p>
    <w:p w14:paraId="68CB94C6" w14:textId="77777777" w:rsidR="00CD4551" w:rsidRDefault="00792B1D">
      <w:pPr>
        <w:pStyle w:val="1"/>
        <w:numPr>
          <w:ilvl w:val="0"/>
          <w:numId w:val="6"/>
        </w:numPr>
        <w:spacing w:before="120" w:after="120" w:line="288" w:lineRule="auto"/>
        <w:jc w:val="both"/>
        <w:rPr>
          <w:rFonts w:cs="Arial"/>
          <w:szCs w:val="20"/>
        </w:rPr>
      </w:pPr>
      <w:r>
        <w:rPr>
          <w:rFonts w:cs="Arial" w:hint="eastAsia"/>
          <w:szCs w:val="20"/>
        </w:rPr>
        <w:t>附件</w:t>
      </w:r>
    </w:p>
    <w:p w14:paraId="65174D5D" w14:textId="77777777" w:rsidR="00CD4551" w:rsidRDefault="00792B1D">
      <w:pPr>
        <w:spacing w:before="120" w:after="120" w:line="288" w:lineRule="auto"/>
        <w:jc w:val="both"/>
        <w:outlineLvl w:val="0"/>
        <w:rPr>
          <w:rFonts w:cs="Arial"/>
          <w:szCs w:val="20"/>
        </w:rPr>
      </w:pPr>
      <w:r>
        <w:rPr>
          <w:rFonts w:cs="Arial" w:hint="eastAsia"/>
          <w:szCs w:val="20"/>
        </w:rPr>
        <w:t>每项原则的介绍如下：</w:t>
      </w:r>
    </w:p>
    <w:p w14:paraId="49FFD608"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“原则”</w:t>
      </w:r>
      <w:r>
        <w:rPr>
          <w:rFonts w:cs="Arial" w:hint="eastAsia"/>
          <w:szCs w:val="20"/>
          <w:lang w:eastAsia="zh-CN"/>
        </w:rPr>
        <w:t>是首要的可持续性要求</w:t>
      </w:r>
    </w:p>
    <w:p w14:paraId="76C2C44C"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“标准”</w:t>
      </w:r>
      <w:r>
        <w:rPr>
          <w:rFonts w:cs="Arial" w:hint="eastAsia"/>
          <w:szCs w:val="20"/>
          <w:lang w:eastAsia="zh-CN"/>
        </w:rPr>
        <w:t>是为了遵守原则而需要满足的条件。</w:t>
      </w:r>
    </w:p>
    <w:p w14:paraId="28F19E2F"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szCs w:val="20"/>
          <w:lang w:eastAsia="zh-CN"/>
        </w:rPr>
        <w:t>“意图”</w:t>
      </w:r>
      <w:r>
        <w:rPr>
          <w:rFonts w:cs="Arial" w:hint="eastAsia"/>
          <w:bCs/>
          <w:szCs w:val="20"/>
          <w:lang w:eastAsia="zh-CN"/>
        </w:rPr>
        <w:t>是要求背后理由的解释性说明。</w:t>
      </w:r>
      <w:r>
        <w:rPr>
          <w:rFonts w:cs="Arial"/>
          <w:szCs w:val="20"/>
          <w:lang w:eastAsia="zh-CN"/>
        </w:rPr>
        <w:t xml:space="preserve"> </w:t>
      </w:r>
    </w:p>
    <w:p w14:paraId="584E2D3E"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“指标”</w:t>
      </w:r>
      <w:r>
        <w:rPr>
          <w:rFonts w:cs="Arial" w:hint="eastAsia"/>
          <w:szCs w:val="20"/>
          <w:lang w:eastAsia="zh-CN"/>
        </w:rPr>
        <w:t>是可衡量的状态，允许评估是否满足相关标准。</w:t>
      </w:r>
    </w:p>
    <w:p w14:paraId="4A2A77E4"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“实施指南”：</w:t>
      </w:r>
      <w:r>
        <w:rPr>
          <w:rFonts w:cs="Arial" w:hint="eastAsia"/>
          <w:szCs w:val="20"/>
          <w:lang w:eastAsia="zh-CN"/>
        </w:rPr>
        <w:t>对如何最好地符合要求提供支持</w:t>
      </w:r>
    </w:p>
    <w:p w14:paraId="5A4653E6"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“棉农类别”</w:t>
      </w:r>
      <w:r>
        <w:rPr>
          <w:rFonts w:cs="Arial" w:hint="eastAsia"/>
          <w:szCs w:val="20"/>
          <w:lang w:eastAsia="zh-CN"/>
        </w:rPr>
        <w:t>：在每个指标的右侧，使用代表三类棉农的方框指示该要求适用于哪个类别（见下文）。</w:t>
      </w:r>
      <w:r>
        <w:rPr>
          <w:rFonts w:cs="Arial" w:hint="eastAsia"/>
          <w:szCs w:val="20"/>
          <w:lang w:eastAsia="zh-CN"/>
        </w:rPr>
        <w:t xml:space="preserve"> </w:t>
      </w:r>
      <w:r>
        <w:rPr>
          <w:rFonts w:cs="Arial" w:hint="eastAsia"/>
          <w:szCs w:val="20"/>
          <w:lang w:eastAsia="zh-CN"/>
        </w:rPr>
        <w:t>在对应的方框中打钩。</w:t>
      </w:r>
      <w:r>
        <w:rPr>
          <w:rFonts w:cs="Arial" w:hint="eastAsia"/>
          <w:szCs w:val="20"/>
          <w:lang w:eastAsia="zh-CN"/>
        </w:rPr>
        <w:t xml:space="preserve"> </w:t>
      </w:r>
    </w:p>
    <w:p w14:paraId="570D71E0" w14:textId="77777777" w:rsidR="00CD4551" w:rsidRDefault="00792B1D">
      <w:pPr>
        <w:pStyle w:val="1"/>
        <w:numPr>
          <w:ilvl w:val="0"/>
          <w:numId w:val="7"/>
        </w:numPr>
        <w:spacing w:before="120" w:after="120" w:line="288" w:lineRule="auto"/>
        <w:jc w:val="both"/>
        <w:rPr>
          <w:rFonts w:cs="Arial"/>
          <w:szCs w:val="20"/>
          <w:lang w:eastAsia="zh-CN"/>
        </w:rPr>
      </w:pPr>
      <w:r>
        <w:rPr>
          <w:rFonts w:cs="Arial" w:hint="eastAsia"/>
          <w:b/>
          <w:bCs/>
          <w:szCs w:val="20"/>
          <w:lang w:eastAsia="zh-CN"/>
        </w:rPr>
        <w:t>“核心</w:t>
      </w:r>
      <w:r>
        <w:rPr>
          <w:rFonts w:cs="Arial" w:hint="eastAsia"/>
          <w:b/>
          <w:bCs/>
          <w:szCs w:val="20"/>
          <w:lang w:eastAsia="zh-CN"/>
        </w:rPr>
        <w:t>/</w:t>
      </w:r>
      <w:r>
        <w:rPr>
          <w:rFonts w:eastAsia="宋体" w:cs="Arial" w:hint="eastAsia"/>
          <w:b/>
          <w:bCs/>
          <w:szCs w:val="20"/>
          <w:lang w:eastAsia="zh-CN"/>
        </w:rPr>
        <w:t>进步指标</w:t>
      </w:r>
      <w:r>
        <w:rPr>
          <w:rFonts w:cs="Arial" w:hint="eastAsia"/>
          <w:b/>
          <w:bCs/>
          <w:szCs w:val="20"/>
          <w:lang w:eastAsia="zh-CN"/>
        </w:rPr>
        <w:t>”</w:t>
      </w:r>
      <w:r>
        <w:rPr>
          <w:rFonts w:cs="Arial" w:hint="eastAsia"/>
          <w:szCs w:val="20"/>
          <w:lang w:eastAsia="zh-CN"/>
        </w:rPr>
        <w:t>：棉农类别框中的钩号设有颜色代码：红色表示核心指标，蓝色表示</w:t>
      </w:r>
      <w:r>
        <w:rPr>
          <w:rFonts w:eastAsia="宋体" w:cs="Arial" w:hint="eastAsia"/>
          <w:szCs w:val="20"/>
          <w:lang w:eastAsia="zh-CN"/>
        </w:rPr>
        <w:t>进步指标</w:t>
      </w:r>
      <w:r>
        <w:rPr>
          <w:rFonts w:cs="Arial" w:hint="eastAsia"/>
          <w:szCs w:val="20"/>
          <w:lang w:eastAsia="zh-CN"/>
        </w:rPr>
        <w:t>。</w:t>
      </w:r>
    </w:p>
    <w:p w14:paraId="39D6779E" w14:textId="77777777" w:rsidR="00CD4551" w:rsidRDefault="00CD4551">
      <w:pPr>
        <w:rPr>
          <w:lang w:val="en-US" w:eastAsia="zh-CN"/>
        </w:rPr>
      </w:pPr>
    </w:p>
    <w:p w14:paraId="73B7A8AF" w14:textId="77777777" w:rsidR="00CD4551" w:rsidRDefault="00792B1D">
      <w:pPr>
        <w:pStyle w:val="1"/>
        <w:spacing w:before="120" w:after="120" w:line="288" w:lineRule="auto"/>
        <w:jc w:val="both"/>
        <w:rPr>
          <w:rFonts w:cs="Arial"/>
          <w:szCs w:val="20"/>
          <w:lang w:val="en-US" w:eastAsia="zh-CN"/>
        </w:rPr>
      </w:pPr>
      <w:r>
        <w:rPr>
          <w:noProof/>
          <w:lang w:val="en-US"/>
        </w:rPr>
        <mc:AlternateContent>
          <mc:Choice Requires="wpg">
            <w:drawing>
              <wp:anchor distT="0" distB="0" distL="114300" distR="114300" simplePos="0" relativeHeight="252120064" behindDoc="1" locked="0" layoutInCell="1" allowOverlap="1" wp14:anchorId="39D62FC1" wp14:editId="68F2D0C8">
                <wp:simplePos x="0" y="0"/>
                <wp:positionH relativeFrom="column">
                  <wp:posOffset>161925</wp:posOffset>
                </wp:positionH>
                <wp:positionV relativeFrom="paragraph">
                  <wp:posOffset>0</wp:posOffset>
                </wp:positionV>
                <wp:extent cx="5541645" cy="1648460"/>
                <wp:effectExtent l="0" t="0" r="0" b="0"/>
                <wp:wrapTight wrapText="bothSides">
                  <wp:wrapPolygon edited="0">
                    <wp:start x="9876" y="0"/>
                    <wp:lineTo x="9876" y="4118"/>
                    <wp:lineTo x="223" y="5404"/>
                    <wp:lineTo x="223" y="21360"/>
                    <wp:lineTo x="6831" y="21360"/>
                    <wp:lineTo x="21385" y="20845"/>
                    <wp:lineTo x="21459" y="2831"/>
                    <wp:lineTo x="19677" y="2059"/>
                    <wp:lineTo x="13959" y="0"/>
                    <wp:lineTo x="9876" y="0"/>
                  </wp:wrapPolygon>
                </wp:wrapTight>
                <wp:docPr id="24" name="Groupe 24"/>
                <wp:cNvGraphicFramePr/>
                <a:graphic xmlns:a="http://schemas.openxmlformats.org/drawingml/2006/main">
                  <a:graphicData uri="http://schemas.microsoft.com/office/word/2010/wordprocessingGroup">
                    <wpg:wgp>
                      <wpg:cNvGrpSpPr/>
                      <wpg:grpSpPr>
                        <a:xfrm>
                          <a:off x="0" y="0"/>
                          <a:ext cx="5541768" cy="1648178"/>
                          <a:chOff x="0" y="0"/>
                          <a:chExt cx="5542306" cy="1648581"/>
                        </a:xfrm>
                        <a:noFill/>
                      </wpg:grpSpPr>
                      <wps:wsp>
                        <wps:cNvPr id="924" name="Text Box 2"/>
                        <wps:cNvSpPr txBox="1">
                          <a:spLocks noChangeArrowheads="1"/>
                        </wps:cNvSpPr>
                        <wps:spPr bwMode="auto">
                          <a:xfrm>
                            <a:off x="0" y="372207"/>
                            <a:ext cx="1828800" cy="1227455"/>
                          </a:xfrm>
                          <a:prstGeom prst="rect">
                            <a:avLst/>
                          </a:prstGeom>
                          <a:grpFill/>
                          <a:ln w="9525">
                            <a:noFill/>
                            <a:miter lim="800000"/>
                          </a:ln>
                        </wps:spPr>
                        <wps:txbx>
                          <w:txbxContent>
                            <w:p w14:paraId="7D7BCB1E" w14:textId="77777777" w:rsidR="00CD4551" w:rsidRDefault="00792B1D">
                              <w:pPr>
                                <w:spacing w:line="720" w:lineRule="auto"/>
                                <w:jc w:val="right"/>
                                <w:rPr>
                                  <w:rFonts w:eastAsia="宋体"/>
                                  <w:color w:val="000000" w:themeColor="text1"/>
                                  <w:lang w:eastAsia="zh-CN"/>
                                </w:rPr>
                              </w:pPr>
                              <w:r>
                                <w:rPr>
                                  <w:rFonts w:eastAsia="宋体" w:hint="eastAsia"/>
                                  <w:color w:val="000000" w:themeColor="text1"/>
                                  <w:lang w:eastAsia="zh-CN"/>
                                </w:rPr>
                                <w:t>进步指标</w:t>
                              </w:r>
                            </w:p>
                            <w:p w14:paraId="112C3B8E" w14:textId="77777777" w:rsidR="00CD4551" w:rsidRDefault="00792B1D">
                              <w:pPr>
                                <w:spacing w:line="720" w:lineRule="auto"/>
                                <w:jc w:val="right"/>
                                <w:rPr>
                                  <w:color w:val="000000" w:themeColor="text1"/>
                                </w:rPr>
                              </w:pPr>
                              <w:r>
                                <w:rPr>
                                  <w:rFonts w:hint="eastAsia"/>
                                  <w:color w:val="000000" w:themeColor="text1"/>
                                </w:rPr>
                                <w:t>核心指标</w:t>
                              </w:r>
                            </w:p>
                          </w:txbxContent>
                        </wps:txbx>
                        <wps:bodyPr rot="0" vert="horz" wrap="square" lIns="91440" tIns="45720" rIns="91440" bIns="45720" anchor="t" anchorCtr="0">
                          <a:noAutofit/>
                        </wps:bodyPr>
                      </wps:wsp>
                      <wpg:grpSp>
                        <wpg:cNvPr id="925" name="Group 12"/>
                        <wpg:cNvGrpSpPr/>
                        <wpg:grpSpPr>
                          <a:xfrm>
                            <a:off x="1818250" y="0"/>
                            <a:ext cx="3724056" cy="1648581"/>
                            <a:chOff x="1818250" y="0"/>
                            <a:chExt cx="3724056" cy="1648581"/>
                          </a:xfrm>
                          <a:grpFill/>
                        </wpg:grpSpPr>
                        <wps:wsp>
                          <wps:cNvPr id="926" name="Text Box 2"/>
                          <wps:cNvSpPr txBox="1">
                            <a:spLocks noChangeArrowheads="1"/>
                          </wps:cNvSpPr>
                          <wps:spPr bwMode="auto">
                            <a:xfrm>
                              <a:off x="4268372" y="155331"/>
                              <a:ext cx="1273934" cy="1493250"/>
                            </a:xfrm>
                            <a:prstGeom prst="rect">
                              <a:avLst/>
                            </a:prstGeom>
                            <a:grpFill/>
                            <a:ln w="9525">
                              <a:noFill/>
                              <a:miter lim="800000"/>
                            </a:ln>
                          </wps:spPr>
                          <wps:txbx>
                            <w:txbxContent>
                              <w:p w14:paraId="2D7950E1" w14:textId="77777777" w:rsidR="00CD4551" w:rsidRDefault="00792B1D">
                                <w:pPr>
                                  <w:spacing w:line="480" w:lineRule="auto"/>
                                  <w:rPr>
                                    <w:color w:val="000000" w:themeColor="text1"/>
                                  </w:rPr>
                                </w:pPr>
                                <w:r>
                                  <w:rPr>
                                    <w:rFonts w:hint="eastAsia"/>
                                    <w:color w:val="000000" w:themeColor="text1"/>
                                  </w:rPr>
                                  <w:t>小农</w:t>
                                </w:r>
                              </w:p>
                              <w:p w14:paraId="2220851B" w14:textId="77777777" w:rsidR="00CD4551" w:rsidRDefault="00792B1D">
                                <w:pPr>
                                  <w:spacing w:line="480" w:lineRule="auto"/>
                                  <w:rPr>
                                    <w:color w:val="000000" w:themeColor="text1"/>
                                  </w:rPr>
                                </w:pPr>
                                <w:r>
                                  <w:rPr>
                                    <w:rFonts w:hint="eastAsia"/>
                                    <w:color w:val="000000" w:themeColor="text1"/>
                                  </w:rPr>
                                  <w:t>中型农场</w:t>
                                </w:r>
                              </w:p>
                              <w:p w14:paraId="549F2D95" w14:textId="77777777" w:rsidR="00CD4551" w:rsidRDefault="00792B1D">
                                <w:pPr>
                                  <w:spacing w:line="480" w:lineRule="auto"/>
                                  <w:rPr>
                                    <w:color w:val="000000" w:themeColor="text1"/>
                                  </w:rPr>
                                </w:pPr>
                                <w:r>
                                  <w:rPr>
                                    <w:rFonts w:hint="eastAsia"/>
                                    <w:color w:val="000000" w:themeColor="text1"/>
                                  </w:rPr>
                                  <w:t>大型农场</w:t>
                                </w:r>
                              </w:p>
                            </w:txbxContent>
                          </wps:txbx>
                          <wps:bodyPr rot="0" vert="horz" wrap="square" lIns="91440" tIns="45720" rIns="91440" bIns="45720" anchor="t" anchorCtr="0">
                            <a:spAutoFit/>
                          </wps:bodyPr>
                        </wps:wsp>
                        <wpg:grpSp>
                          <wpg:cNvPr id="927" name="Group 10"/>
                          <wpg:cNvGrpSpPr/>
                          <wpg:grpSpPr>
                            <a:xfrm>
                              <a:off x="1818250" y="0"/>
                              <a:ext cx="2391507" cy="1443990"/>
                              <a:chOff x="1818250" y="0"/>
                              <a:chExt cx="2391507" cy="1443990"/>
                            </a:xfrm>
                            <a:grpFill/>
                          </wpg:grpSpPr>
                          <pic:pic xmlns:pic="http://schemas.openxmlformats.org/drawingml/2006/picture">
                            <pic:nvPicPr>
                              <pic:cNvPr id="929"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565596" y="0"/>
                                <a:ext cx="1003300" cy="1443990"/>
                              </a:xfrm>
                              <a:prstGeom prst="rect">
                                <a:avLst/>
                              </a:prstGeom>
                              <a:grpFill/>
                            </pic:spPr>
                          </pic:pic>
                          <wps:wsp>
                            <wps:cNvPr id="930" name="Straight Arrow Connector 3"/>
                            <wps:cNvCnPr/>
                            <wps:spPr>
                              <a:xfrm flipV="1">
                                <a:off x="3468273" y="281354"/>
                                <a:ext cx="741484" cy="2931"/>
                              </a:xfrm>
                              <a:prstGeom prst="straightConnector1">
                                <a:avLst/>
                              </a:prstGeom>
                              <a:grpFill/>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1" name="Straight Arrow Connector 4"/>
                            <wps:cNvCnPr/>
                            <wps:spPr>
                              <a:xfrm flipV="1">
                                <a:off x="3468273" y="729762"/>
                                <a:ext cx="741484" cy="2931"/>
                              </a:xfrm>
                              <a:prstGeom prst="straightConnector1">
                                <a:avLst/>
                              </a:prstGeom>
                              <a:grpFill/>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2" name="Straight Arrow Connector 7"/>
                            <wps:cNvCnPr/>
                            <wps:spPr>
                              <a:xfrm flipV="1">
                                <a:off x="3468273" y="1181100"/>
                                <a:ext cx="741484" cy="2931"/>
                              </a:xfrm>
                              <a:prstGeom prst="straightConnector1">
                                <a:avLst/>
                              </a:prstGeom>
                              <a:grpFill/>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3" name="Straight Arrow Connector 8"/>
                            <wps:cNvCnPr/>
                            <wps:spPr>
                              <a:xfrm flipH="1">
                                <a:off x="1838765" y="372208"/>
                                <a:ext cx="726831" cy="132275"/>
                              </a:xfrm>
                              <a:prstGeom prst="straightConnector1">
                                <a:avLst/>
                              </a:prstGeom>
                              <a:grpFill/>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4" name="Straight Arrow Connector 9"/>
                            <wps:cNvCnPr/>
                            <wps:spPr>
                              <a:xfrm flipH="1" flipV="1">
                                <a:off x="1818250" y="1137138"/>
                                <a:ext cx="767470" cy="131885"/>
                              </a:xfrm>
                              <a:prstGeom prst="straightConnector1">
                                <a:avLst/>
                              </a:prstGeom>
                              <a:grpFill/>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wpsCustomData="http://www.wps.cn/officeDocument/2013/wpsCustomData">
            <w:pict>
              <v:group id="Groupe 24" o:spid="_x0000_s1026" o:spt="203" style="position:absolute;left:0pt;margin-left:12.75pt;margin-top:0pt;height:129.8pt;width:436.35pt;mso-wrap-distance-left:9pt;mso-wrap-distance-right:9pt;z-index:-251196416;mso-width-relative:page;mso-height-relative:page;" coordsize="5542306,1648581" wrapcoords="9876 0 9876 4118 223 5404 223 21360 6831 21360 21385 20845 21459 2831 19677 2059 13959 0 9876 0" o:gfxdata="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">
                <o:lock v:ext="edit" aspectratio="f"/>
                <v:shape id="Text Box 2" o:spid="_x0000_s1026" o:spt="202" type="#_x0000_t202" style="position:absolute;left:0;top:372207;height:1227455;width:1828800;" filled="t" stroked="f" coordsize="21600,21600" o:gfxdata="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SS8y5AAAA3A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w:txbxContent>
                      <w:p>
                        <w:pPr>
                          <w:spacing w:line="720" w:lineRule="auto"/>
                          <w:jc w:val="right"/>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进步指标</w:t>
                        </w:r>
                      </w:p>
                      <w:p>
                        <w:pPr>
                          <w:spacing w:line="720" w:lineRule="auto"/>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核心指标</w:t>
                        </w:r>
                      </w:p>
                    </w:txbxContent>
                  </v:textbox>
                </v:shape>
                <v:group id="Group 12" o:spid="_x0000_s1026" o:spt="203" style="position:absolute;left:1818250;top:0;height:1648581;width:3724056;" coordorigin="1818250,0" coordsize="3724056,1648581"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aspectratio="f"/>
                  <v:shape id="Text Box 2" o:spid="_x0000_s1026" o:spt="202" type="#_x0000_t202" style="position:absolute;left:4268372;top:155331;height:1493250;width:1273934;" filled="t" stroked="f" coordsize="21600,21600" o:gfxdata="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pofL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小农</w:t>
                          </w:r>
                        </w:p>
                        <w:p>
                          <w:pPr>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中型农场</w:t>
                          </w:r>
                        </w:p>
                        <w:p>
                          <w:pPr>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大型农场</w:t>
                          </w:r>
                        </w:p>
                      </w:txbxContent>
                    </v:textbox>
                  </v:shape>
                  <v:group id="Group 10" o:spid="_x0000_s1026" o:spt="203" style="position:absolute;left:1818250;top:0;height:1443990;width:2391507;" coordorigin="1818250,0" coordsize="2391507,1443990"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shape id="Picture 2" o:spid="_x0000_s1026" o:spt="75" type="#_x0000_t75" style="position:absolute;left:2565596;top:0;height:1443990;width:1003300;" filled="t" o:preferrelative="t" stroked="f" coordsize="21600,21600" o:gfxdata="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rZO/&#10;AAAA3AAAAA8AAAAAAAAAAQAgAAAAIgAAAGRycy9kb3ducmV2LnhtbFBLAQIUABQAAAAIAIdO4kAz&#10;LwWeOwAAADkAAAAQAAAAAAAAAAEAIAAAAA4BAABkcnMvc2hhcGV4bWwueG1sUEsFBgAAAAAGAAYA&#10;WwEAALgDAAAAAA==&#10;">
                      <v:fill on="t" focussize="0,0"/>
                      <v:stroke on="f"/>
                      <v:imagedata r:id="rId41" o:title=""/>
                      <o:lock v:ext="edit" aspectratio="t"/>
                    </v:shape>
                    <v:shape id="Straight Arrow Connector 3" o:spid="_x0000_s1026" o:spt="32" type="#_x0000_t32" style="position:absolute;left:3468273;top:281354;flip:y;height:2931;width:741484;" filled="t" stroked="t" coordsize="21600,21600" o:gfxdata="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wXqrsAAADc&#10;AAAADwAAAAAAAAABACAAAAAiAAAAZHJzL2Rvd25yZXYueG1sUEsBAhQAFAAAAAgAh07iQDMvBZ47&#10;AAAAOQAAABAAAAAAAAAAAQAgAAAACgEAAGRycy9zaGFwZXhtbC54bWxQSwUGAAAAAAYABgBbAQAA&#10;tAMAAAAA&#10;">
                      <v:fill on="t" focussize="0,0"/>
                      <v:stroke weight="2.25pt" color="#808080 [1629]" miterlimit="8" joinstyle="miter" endarrow="block"/>
                      <v:imagedata o:title=""/>
                      <o:lock v:ext="edit" aspectratio="f"/>
                    </v:shape>
                    <v:shape id="Straight Arrow Connector 4" o:spid="_x0000_s1026" o:spt="32" type="#_x0000_t32" style="position:absolute;left:3468273;top:729762;flip:y;height:2931;width:741484;" filled="t" stroked="t" coordsize="21600,21600" o:gfxdata="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CyMb4A&#10;AADcAAAADwAAAAAAAAABACAAAAAiAAAAZHJzL2Rvd25yZXYueG1sUEsBAhQAFAAAAAgAh07iQDMv&#10;BZ47AAAAOQAAABAAAAAAAAAAAQAgAAAADQEAAGRycy9zaGFwZXhtbC54bWxQSwUGAAAAAAYABgBb&#10;AQAAtwMAAAAA&#10;">
                      <v:fill on="t" focussize="0,0"/>
                      <v:stroke weight="2.25pt" color="#808080 [1629]" miterlimit="8" joinstyle="miter" endarrow="block"/>
                      <v:imagedata o:title=""/>
                      <o:lock v:ext="edit" aspectratio="f"/>
                    </v:shape>
                    <v:shape id="Straight Arrow Connector 7" o:spid="_x0000_s1026" o:spt="32" type="#_x0000_t32" style="position:absolute;left:3468273;top:1181100;flip:y;height:2931;width:741484;" filled="t" stroked="t" coordsize="21600,21600" o:gfxdata="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IsRr4A&#10;AADcAAAADwAAAAAAAAABACAAAAAiAAAAZHJzL2Rvd25yZXYueG1sUEsBAhQAFAAAAAgAh07iQDMv&#10;BZ47AAAAOQAAABAAAAAAAAAAAQAgAAAADQEAAGRycy9zaGFwZXhtbC54bWxQSwUGAAAAAAYABgBb&#10;AQAAtwMAAAAA&#10;">
                      <v:fill on="t" focussize="0,0"/>
                      <v:stroke weight="2.25pt" color="#808080 [1629]" miterlimit="8" joinstyle="miter" endarrow="block"/>
                      <v:imagedata o:title=""/>
                      <o:lock v:ext="edit" aspectratio="f"/>
                    </v:shape>
                    <v:shape id="Straight Arrow Connector 8" o:spid="_x0000_s1026" o:spt="32" type="#_x0000_t32" style="position:absolute;left:1838765;top:372208;flip:x;height:132275;width:726831;" filled="t" stroked="t" coordsize="21600,21600" o:gfxdata="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6J3b4A&#10;AADcAAAADwAAAAAAAAABACAAAAAiAAAAZHJzL2Rvd25yZXYueG1sUEsBAhQAFAAAAAgAh07iQDMv&#10;BZ47AAAAOQAAABAAAAAAAAAAAQAgAAAADQEAAGRycy9zaGFwZXhtbC54bWxQSwUGAAAAAAYABgBb&#10;AQAAtwMAAAAA&#10;">
                      <v:fill on="t" focussize="0,0"/>
                      <v:stroke weight="2.25pt" color="#808080 [1629]" miterlimit="8" joinstyle="miter" endarrow="block"/>
                      <v:imagedata o:title=""/>
                      <o:lock v:ext="edit" aspectratio="f"/>
                    </v:shape>
                    <v:shape id="Straight Arrow Connector 9" o:spid="_x0000_s1026" o:spt="32" type="#_x0000_t32" style="position:absolute;left:1818250;top:1137138;flip:x y;height:131885;width:767470;" filled="t" stroked="t" coordsize="21600,21600" o:gfxdata="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rUC6/&#10;AAAA3AAAAA8AAAAAAAAAAQAgAAAAIgAAAGRycy9kb3ducmV2LnhtbFBLAQIUABQAAAAIAIdO4kAz&#10;LwWeOwAAADkAAAAQAAAAAAAAAAEAIAAAAA4BAABkcnMvc2hhcGV4bWwueG1sUEsFBgAAAAAGAAYA&#10;WwEAALgDAAAAAA==&#10;">
                      <v:fill on="t" focussize="0,0"/>
                      <v:stroke weight="2.25pt" color="#808080 [1629]" miterlimit="8" joinstyle="miter" endarrow="block"/>
                      <v:imagedata o:title=""/>
                      <o:lock v:ext="edit" aspectratio="f"/>
                    </v:shape>
                  </v:group>
                </v:group>
                <w10:wrap type="tight"/>
              </v:group>
            </w:pict>
          </mc:Fallback>
        </mc:AlternateContent>
      </w:r>
    </w:p>
    <w:p w14:paraId="67CF3BEE" w14:textId="77777777" w:rsidR="00CD4551" w:rsidRDefault="00CD4551">
      <w:pPr>
        <w:pStyle w:val="1"/>
        <w:rPr>
          <w:rFonts w:cs="Arial"/>
          <w:szCs w:val="20"/>
          <w:lang w:val="en-US" w:eastAsia="zh-CN"/>
        </w:rPr>
      </w:pPr>
    </w:p>
    <w:p w14:paraId="143B0B21" w14:textId="77777777" w:rsidR="00CD4551" w:rsidRDefault="00792B1D">
      <w:pPr>
        <w:pStyle w:val="1"/>
        <w:numPr>
          <w:ilvl w:val="0"/>
          <w:numId w:val="8"/>
        </w:numPr>
        <w:spacing w:before="120" w:after="120" w:line="288" w:lineRule="auto"/>
        <w:jc w:val="both"/>
        <w:rPr>
          <w:rFonts w:cs="Arial"/>
          <w:szCs w:val="20"/>
          <w:lang w:eastAsia="zh-CN"/>
        </w:rPr>
      </w:pPr>
      <w:r>
        <w:rPr>
          <w:rFonts w:cs="Arial" w:hint="eastAsia"/>
          <w:b/>
          <w:bCs/>
          <w:szCs w:val="20"/>
          <w:lang w:eastAsia="zh-CN"/>
        </w:rPr>
        <w:lastRenderedPageBreak/>
        <w:t>“主题”</w:t>
      </w:r>
      <w:r>
        <w:rPr>
          <w:rFonts w:cs="Arial" w:hint="eastAsia"/>
          <w:szCs w:val="20"/>
          <w:lang w:eastAsia="zh-CN"/>
        </w:rPr>
        <w:t>：根据某些主题对标准分组。</w:t>
      </w:r>
      <w:r>
        <w:rPr>
          <w:rFonts w:cs="Arial" w:hint="eastAsia"/>
          <w:szCs w:val="20"/>
          <w:lang w:eastAsia="zh-CN"/>
        </w:rPr>
        <w:t xml:space="preserve"> </w:t>
      </w:r>
      <w:r>
        <w:rPr>
          <w:rFonts w:cs="Arial" w:hint="eastAsia"/>
          <w:szCs w:val="20"/>
          <w:lang w:eastAsia="zh-CN"/>
        </w:rPr>
        <w:t>每个原则分为一个或几个主题。</w:t>
      </w:r>
      <w:r>
        <w:rPr>
          <w:rFonts w:cs="Arial" w:hint="eastAsia"/>
          <w:szCs w:val="20"/>
          <w:lang w:eastAsia="zh-CN"/>
        </w:rPr>
        <w:t xml:space="preserve"> </w:t>
      </w:r>
      <w:r>
        <w:rPr>
          <w:rFonts w:cs="Arial" w:hint="eastAsia"/>
          <w:szCs w:val="20"/>
          <w:lang w:eastAsia="zh-CN"/>
        </w:rPr>
        <w:t>主题在标准页面的右上角显示。</w:t>
      </w:r>
    </w:p>
    <w:p w14:paraId="3826B985" w14:textId="77777777" w:rsidR="00CD4551" w:rsidRDefault="00CD4551">
      <w:pPr>
        <w:spacing w:before="120" w:after="120" w:line="288" w:lineRule="auto"/>
        <w:ind w:left="360"/>
        <w:jc w:val="both"/>
        <w:rPr>
          <w:rFonts w:cs="Arial"/>
          <w:szCs w:val="20"/>
          <w:lang w:eastAsia="zh-CN"/>
        </w:rPr>
      </w:pPr>
    </w:p>
    <w:p w14:paraId="40A7F690" w14:textId="77777777" w:rsidR="00CD4551" w:rsidRDefault="00792B1D">
      <w:pPr>
        <w:pStyle w:val="1"/>
        <w:numPr>
          <w:ilvl w:val="0"/>
          <w:numId w:val="5"/>
        </w:numPr>
        <w:rPr>
          <w:b/>
          <w:lang w:val="en-US"/>
        </w:rPr>
      </w:pPr>
      <w:r>
        <w:rPr>
          <w:rFonts w:hint="eastAsia"/>
          <w:b/>
          <w:lang w:val="en-US"/>
        </w:rPr>
        <w:t>起草规则：</w:t>
      </w:r>
    </w:p>
    <w:p w14:paraId="06AAC496" w14:textId="77777777" w:rsidR="00CD4551" w:rsidRDefault="00792B1D">
      <w:pPr>
        <w:spacing w:before="120" w:after="120" w:line="288" w:lineRule="auto"/>
        <w:jc w:val="both"/>
        <w:rPr>
          <w:lang w:eastAsia="zh-CN"/>
        </w:rPr>
      </w:pPr>
      <w:r>
        <w:rPr>
          <w:rFonts w:hint="eastAsia"/>
          <w:sz w:val="24"/>
          <w:lang w:eastAsia="zh-CN"/>
        </w:rPr>
        <w:t>以下起草规则已在修订过程中应用于原则和标准。</w:t>
      </w:r>
    </w:p>
    <w:p w14:paraId="604472E6" w14:textId="77777777" w:rsidR="00CD4551" w:rsidRDefault="00792B1D">
      <w:pPr>
        <w:pStyle w:val="1"/>
        <w:numPr>
          <w:ilvl w:val="0"/>
          <w:numId w:val="9"/>
        </w:numPr>
        <w:autoSpaceDE w:val="0"/>
        <w:autoSpaceDN w:val="0"/>
        <w:adjustRightInd w:val="0"/>
        <w:spacing w:before="120" w:after="120" w:line="288" w:lineRule="auto"/>
        <w:jc w:val="both"/>
        <w:rPr>
          <w:lang w:eastAsia="zh-CN"/>
        </w:rPr>
      </w:pPr>
      <w:r>
        <w:rPr>
          <w:rFonts w:hint="eastAsia"/>
          <w:lang w:eastAsia="zh-CN"/>
        </w:rPr>
        <w:t>BCI</w:t>
      </w:r>
      <w:r>
        <w:rPr>
          <w:rFonts w:hint="eastAsia"/>
          <w:lang w:eastAsia="zh-CN"/>
        </w:rPr>
        <w:t>标准遵循规定的结构：</w:t>
      </w:r>
      <w:r>
        <w:rPr>
          <w:rFonts w:hint="eastAsia"/>
          <w:b/>
          <w:bCs/>
          <w:lang w:eastAsia="zh-CN"/>
        </w:rPr>
        <w:t>原则</w:t>
      </w:r>
      <w:r>
        <w:rPr>
          <w:rFonts w:hint="eastAsia"/>
          <w:lang w:eastAsia="zh-CN"/>
        </w:rPr>
        <w:t>、</w:t>
      </w:r>
      <w:r>
        <w:rPr>
          <w:rFonts w:hint="eastAsia"/>
          <w:b/>
          <w:bCs/>
          <w:lang w:eastAsia="zh-CN"/>
        </w:rPr>
        <w:t>标准</w:t>
      </w:r>
      <w:r>
        <w:rPr>
          <w:rFonts w:hint="eastAsia"/>
          <w:lang w:eastAsia="zh-CN"/>
        </w:rPr>
        <w:t>和</w:t>
      </w:r>
      <w:r>
        <w:rPr>
          <w:rFonts w:hint="eastAsia"/>
          <w:b/>
          <w:bCs/>
          <w:lang w:eastAsia="zh-CN"/>
        </w:rPr>
        <w:t>指标</w:t>
      </w:r>
      <w:r>
        <w:rPr>
          <w:rFonts w:hint="eastAsia"/>
          <w:lang w:eastAsia="zh-CN"/>
        </w:rPr>
        <w:t>（见上文）。</w:t>
      </w:r>
    </w:p>
    <w:p w14:paraId="3CF8DB8A" w14:textId="77777777" w:rsidR="00CD4551" w:rsidRDefault="00CD4551">
      <w:pPr>
        <w:pStyle w:val="1"/>
        <w:autoSpaceDE w:val="0"/>
        <w:autoSpaceDN w:val="0"/>
        <w:adjustRightInd w:val="0"/>
        <w:spacing w:before="120" w:after="120" w:line="288" w:lineRule="auto"/>
        <w:jc w:val="both"/>
        <w:rPr>
          <w:lang w:eastAsia="zh-CN"/>
        </w:rPr>
      </w:pPr>
    </w:p>
    <w:p w14:paraId="320B0BE2" w14:textId="77777777" w:rsidR="00CD4551" w:rsidRDefault="00792B1D">
      <w:pPr>
        <w:pStyle w:val="1"/>
        <w:numPr>
          <w:ilvl w:val="0"/>
          <w:numId w:val="9"/>
        </w:numPr>
        <w:autoSpaceDE w:val="0"/>
        <w:autoSpaceDN w:val="0"/>
        <w:adjustRightInd w:val="0"/>
        <w:spacing w:before="120" w:after="120" w:line="288" w:lineRule="auto"/>
        <w:jc w:val="both"/>
        <w:rPr>
          <w:lang w:eastAsia="zh-CN"/>
        </w:rPr>
      </w:pPr>
      <w:r>
        <w:rPr>
          <w:rFonts w:hint="eastAsia"/>
          <w:lang w:eastAsia="zh-CN"/>
        </w:rPr>
        <w:t>每项要求的强制性将根据</w:t>
      </w:r>
      <w:r>
        <w:rPr>
          <w:rFonts w:hint="eastAsia"/>
          <w:lang w:eastAsia="zh-CN"/>
        </w:rPr>
        <w:t>ISO</w:t>
      </w:r>
      <w:r>
        <w:rPr>
          <w:rFonts w:hint="eastAsia"/>
          <w:lang w:eastAsia="zh-CN"/>
        </w:rPr>
        <w:t>口头形式条款的简化形式来表述：</w:t>
      </w:r>
      <w:r>
        <w:rPr>
          <w:lang w:eastAsia="zh-CN"/>
        </w:rPr>
        <w:t xml:space="preserve"> </w:t>
      </w:r>
    </w:p>
    <w:p w14:paraId="6CD3B344" w14:textId="77777777" w:rsidR="00CD4551" w:rsidRDefault="00CD4551">
      <w:pPr>
        <w:pStyle w:val="1"/>
        <w:autoSpaceDE w:val="0"/>
        <w:autoSpaceDN w:val="0"/>
        <w:adjustRightInd w:val="0"/>
        <w:spacing w:before="120" w:after="120" w:line="288" w:lineRule="auto"/>
        <w:jc w:val="both"/>
        <w:rPr>
          <w:lang w:eastAsia="zh-CN"/>
        </w:rPr>
      </w:pPr>
    </w:p>
    <w:p w14:paraId="10913390" w14:textId="77777777" w:rsidR="00CD4551" w:rsidRDefault="00792B1D">
      <w:pPr>
        <w:pStyle w:val="1"/>
        <w:numPr>
          <w:ilvl w:val="0"/>
          <w:numId w:val="10"/>
        </w:numPr>
        <w:autoSpaceDE w:val="0"/>
        <w:autoSpaceDN w:val="0"/>
        <w:adjustRightInd w:val="0"/>
        <w:spacing w:before="120" w:after="120" w:line="288" w:lineRule="auto"/>
        <w:jc w:val="both"/>
        <w:rPr>
          <w:lang w:eastAsia="zh-CN"/>
        </w:rPr>
      </w:pPr>
      <w:r>
        <w:rPr>
          <w:rFonts w:hint="eastAsia"/>
          <w:lang w:eastAsia="zh-CN"/>
        </w:rPr>
        <w:t>“必须”：表示严格遵循的说明。</w:t>
      </w:r>
    </w:p>
    <w:p w14:paraId="2D73D888" w14:textId="77777777" w:rsidR="00CD4551" w:rsidRDefault="00792B1D">
      <w:pPr>
        <w:pStyle w:val="1"/>
        <w:numPr>
          <w:ilvl w:val="0"/>
          <w:numId w:val="10"/>
        </w:numPr>
        <w:autoSpaceDE w:val="0"/>
        <w:autoSpaceDN w:val="0"/>
        <w:adjustRightInd w:val="0"/>
        <w:spacing w:before="120" w:after="120" w:line="288" w:lineRule="auto"/>
        <w:jc w:val="both"/>
        <w:rPr>
          <w:lang w:eastAsia="zh-CN"/>
        </w:rPr>
      </w:pPr>
      <w:r>
        <w:rPr>
          <w:rFonts w:hint="eastAsia"/>
          <w:lang w:eastAsia="zh-CN"/>
        </w:rPr>
        <w:t>“应该”：表示在几种可能性中，作为特别合适的一种可能性被推荐，不提及或排除其它可能性。</w:t>
      </w:r>
      <w:r>
        <w:rPr>
          <w:lang w:eastAsia="zh-CN"/>
        </w:rPr>
        <w:t xml:space="preserve"> </w:t>
      </w:r>
    </w:p>
    <w:p w14:paraId="50469C3E" w14:textId="77777777" w:rsidR="00CD4551" w:rsidRDefault="00792B1D">
      <w:pPr>
        <w:pStyle w:val="1"/>
        <w:numPr>
          <w:ilvl w:val="0"/>
          <w:numId w:val="10"/>
        </w:numPr>
        <w:autoSpaceDE w:val="0"/>
        <w:autoSpaceDN w:val="0"/>
        <w:adjustRightInd w:val="0"/>
        <w:spacing w:before="120" w:after="120" w:line="288" w:lineRule="auto"/>
        <w:jc w:val="both"/>
        <w:rPr>
          <w:lang w:eastAsia="zh-CN"/>
        </w:rPr>
      </w:pPr>
      <w:r>
        <w:rPr>
          <w:rFonts w:hint="eastAsia"/>
          <w:lang w:eastAsia="zh-CN"/>
        </w:rPr>
        <w:t>“可能”：表示在标准限制内允许的</w:t>
      </w:r>
      <w:r>
        <w:rPr>
          <w:rFonts w:eastAsia="宋体" w:hint="eastAsia"/>
          <w:lang w:val="en-US" w:eastAsia="zh-CN"/>
        </w:rPr>
        <w:t>一系列行动</w:t>
      </w:r>
      <w:r>
        <w:rPr>
          <w:rFonts w:hint="eastAsia"/>
          <w:lang w:eastAsia="zh-CN"/>
        </w:rPr>
        <w:t>。</w:t>
      </w:r>
      <w:r>
        <w:rPr>
          <w:lang w:eastAsia="zh-CN"/>
        </w:rPr>
        <w:t xml:space="preserve"> </w:t>
      </w:r>
    </w:p>
    <w:p w14:paraId="3FE4D143" w14:textId="77777777" w:rsidR="00CD4551" w:rsidRDefault="00792B1D">
      <w:pPr>
        <w:pStyle w:val="1"/>
        <w:numPr>
          <w:ilvl w:val="0"/>
          <w:numId w:val="10"/>
        </w:numPr>
        <w:autoSpaceDE w:val="0"/>
        <w:autoSpaceDN w:val="0"/>
        <w:adjustRightInd w:val="0"/>
        <w:spacing w:before="120" w:after="120" w:line="288" w:lineRule="auto"/>
        <w:jc w:val="both"/>
        <w:rPr>
          <w:lang w:eastAsia="zh-CN"/>
        </w:rPr>
      </w:pPr>
      <w:r>
        <w:rPr>
          <w:rFonts w:hint="eastAsia"/>
          <w:lang w:eastAsia="zh-CN"/>
        </w:rPr>
        <w:t>“可以”：用于陈述可能性和能力，无论是物质还是因果。</w:t>
      </w:r>
      <w:r>
        <w:rPr>
          <w:lang w:eastAsia="zh-CN"/>
        </w:rPr>
        <w:t xml:space="preserve"> </w:t>
      </w:r>
    </w:p>
    <w:p w14:paraId="483CCFE8" w14:textId="77777777" w:rsidR="00CD4551" w:rsidRDefault="00CD4551">
      <w:pPr>
        <w:pStyle w:val="1"/>
        <w:autoSpaceDE w:val="0"/>
        <w:autoSpaceDN w:val="0"/>
        <w:adjustRightInd w:val="0"/>
        <w:spacing w:before="120" w:after="120" w:line="288" w:lineRule="auto"/>
        <w:ind w:left="1440"/>
        <w:jc w:val="both"/>
        <w:rPr>
          <w:lang w:eastAsia="zh-CN"/>
        </w:rPr>
      </w:pPr>
    </w:p>
    <w:p w14:paraId="6000C594" w14:textId="77777777" w:rsidR="00CD4551" w:rsidRDefault="00792B1D">
      <w:pPr>
        <w:pStyle w:val="1"/>
        <w:spacing w:before="120" w:after="120" w:line="288" w:lineRule="auto"/>
        <w:jc w:val="both"/>
        <w:rPr>
          <w:lang w:eastAsia="zh-CN"/>
        </w:rPr>
      </w:pPr>
      <w:r>
        <w:rPr>
          <w:rFonts w:hint="eastAsia"/>
          <w:lang w:eastAsia="zh-CN"/>
        </w:rPr>
        <w:t>“生产者”是用于定义包括生产单位或个体棉农的许可单位的术语。</w:t>
      </w:r>
    </w:p>
    <w:p w14:paraId="18A8B7DA" w14:textId="77777777" w:rsidR="00CD4551" w:rsidRDefault="00CD4551">
      <w:pPr>
        <w:pStyle w:val="1"/>
        <w:spacing w:before="120" w:after="120" w:line="288" w:lineRule="auto"/>
        <w:jc w:val="both"/>
        <w:rPr>
          <w:lang w:eastAsia="zh-CN"/>
        </w:rPr>
      </w:pPr>
    </w:p>
    <w:p w14:paraId="1BA1EE0E" w14:textId="77777777" w:rsidR="00CD4551" w:rsidRDefault="00792B1D">
      <w:pPr>
        <w:pStyle w:val="1"/>
        <w:spacing w:before="120" w:after="120" w:line="288" w:lineRule="auto"/>
        <w:jc w:val="both"/>
        <w:outlineLvl w:val="0"/>
        <w:rPr>
          <w:lang w:eastAsia="zh-CN"/>
        </w:rPr>
      </w:pPr>
      <w:r>
        <w:rPr>
          <w:rFonts w:hint="eastAsia"/>
          <w:lang w:eastAsia="zh-CN"/>
        </w:rPr>
        <w:t>标准采用主动形式编写，使用“生产者”作为主语。</w:t>
      </w:r>
    </w:p>
    <w:p w14:paraId="2E3649FB" w14:textId="77777777" w:rsidR="00CD4551" w:rsidRDefault="00792B1D">
      <w:pPr>
        <w:pStyle w:val="1"/>
        <w:spacing w:before="120" w:after="120" w:line="288" w:lineRule="auto"/>
        <w:jc w:val="both"/>
        <w:rPr>
          <w:i/>
          <w:lang w:eastAsia="zh-CN"/>
        </w:rPr>
      </w:pPr>
      <w:r>
        <w:rPr>
          <w:rFonts w:cs="Arial"/>
          <w:b/>
          <w:lang w:eastAsia="zh-CN"/>
        </w:rPr>
        <w:t>→</w:t>
      </w:r>
      <w:r>
        <w:rPr>
          <w:b/>
          <w:lang w:eastAsia="zh-CN"/>
        </w:rPr>
        <w:t xml:space="preserve"> </w:t>
      </w:r>
      <w:r>
        <w:rPr>
          <w:rFonts w:hint="eastAsia"/>
          <w:b/>
          <w:bCs/>
          <w:iCs/>
          <w:lang w:eastAsia="zh-CN"/>
        </w:rPr>
        <w:t>示例：</w:t>
      </w:r>
      <w:r>
        <w:rPr>
          <w:rFonts w:hint="eastAsia"/>
          <w:i/>
          <w:lang w:eastAsia="zh-CN"/>
        </w:rPr>
        <w:t>生产者必须针对</w:t>
      </w:r>
      <w:r>
        <w:rPr>
          <w:rFonts w:eastAsia="宋体" w:hint="eastAsia"/>
          <w:i/>
          <w:lang w:eastAsia="zh-CN"/>
        </w:rPr>
        <w:t>水资源管护</w:t>
      </w:r>
      <w:r>
        <w:rPr>
          <w:rFonts w:hint="eastAsia"/>
          <w:i/>
          <w:lang w:eastAsia="zh-CN"/>
        </w:rPr>
        <w:t>采用</w:t>
      </w:r>
      <w:r>
        <w:rPr>
          <w:rFonts w:eastAsia="宋体" w:hint="eastAsia"/>
          <w:i/>
          <w:lang w:eastAsia="zh-CN"/>
        </w:rPr>
        <w:t>水资源管护</w:t>
      </w:r>
      <w:r>
        <w:rPr>
          <w:rFonts w:hint="eastAsia"/>
          <w:i/>
          <w:lang w:eastAsia="zh-CN"/>
        </w:rPr>
        <w:t>计划</w:t>
      </w:r>
    </w:p>
    <w:p w14:paraId="73C0F32E" w14:textId="77777777" w:rsidR="00CD4551" w:rsidRDefault="00792B1D">
      <w:pPr>
        <w:pStyle w:val="1"/>
        <w:spacing w:before="120" w:after="120" w:line="288" w:lineRule="auto"/>
        <w:jc w:val="both"/>
        <w:rPr>
          <w:i/>
          <w:lang w:eastAsia="zh-CN"/>
        </w:rPr>
      </w:pPr>
      <w:r>
        <w:rPr>
          <w:rFonts w:hint="eastAsia"/>
          <w:lang w:eastAsia="zh-CN"/>
        </w:rPr>
        <w:t>核心指标采用被动和肯定的形式编写。</w:t>
      </w:r>
    </w:p>
    <w:p w14:paraId="4C3E131D" w14:textId="77777777" w:rsidR="00CD4551" w:rsidRDefault="00792B1D">
      <w:pPr>
        <w:pStyle w:val="1"/>
        <w:spacing w:after="0" w:line="240" w:lineRule="auto"/>
        <w:rPr>
          <w:color w:val="806000"/>
          <w:lang w:eastAsia="zh-CN"/>
        </w:rPr>
      </w:pPr>
      <w:r>
        <w:rPr>
          <w:rFonts w:cs="Arial"/>
          <w:b/>
          <w:lang w:eastAsia="zh-CN"/>
        </w:rPr>
        <w:t>→</w:t>
      </w:r>
      <w:r>
        <w:rPr>
          <w:b/>
          <w:lang w:eastAsia="zh-CN"/>
        </w:rPr>
        <w:t xml:space="preserve"> </w:t>
      </w:r>
      <w:r>
        <w:rPr>
          <w:rFonts w:hint="eastAsia"/>
          <w:b/>
          <w:bCs/>
          <w:iCs/>
          <w:lang w:eastAsia="zh-CN"/>
        </w:rPr>
        <w:t>示例：</w:t>
      </w:r>
      <w:r>
        <w:rPr>
          <w:rFonts w:hint="eastAsia"/>
          <w:i/>
          <w:lang w:eastAsia="zh-CN"/>
        </w:rPr>
        <w:t>对水资源进行识别、绘制和了解</w:t>
      </w:r>
    </w:p>
    <w:p w14:paraId="04700C7E" w14:textId="77777777" w:rsidR="00CD4551" w:rsidRDefault="00CD4551">
      <w:pPr>
        <w:pStyle w:val="1"/>
        <w:spacing w:before="120" w:after="120" w:line="288" w:lineRule="auto"/>
        <w:jc w:val="both"/>
        <w:rPr>
          <w:color w:val="767676"/>
          <w:lang w:eastAsia="zh-CN"/>
        </w:rPr>
      </w:pPr>
    </w:p>
    <w:p w14:paraId="599BDFCA" w14:textId="77777777" w:rsidR="00CD4551" w:rsidRDefault="00792B1D">
      <w:pPr>
        <w:pStyle w:val="1"/>
        <w:spacing w:before="120" w:after="120" w:line="288" w:lineRule="auto"/>
        <w:jc w:val="both"/>
        <w:outlineLvl w:val="0"/>
        <w:rPr>
          <w:lang w:eastAsia="zh-CN"/>
        </w:rPr>
      </w:pPr>
      <w:r>
        <w:rPr>
          <w:rFonts w:eastAsia="宋体" w:hint="eastAsia"/>
          <w:lang w:eastAsia="zh-CN"/>
        </w:rPr>
        <w:t>进步指标</w:t>
      </w:r>
      <w:r>
        <w:rPr>
          <w:rFonts w:hint="eastAsia"/>
          <w:lang w:eastAsia="zh-CN"/>
        </w:rPr>
        <w:t>可采用疑问形式编写</w:t>
      </w:r>
    </w:p>
    <w:p w14:paraId="4BE5340E" w14:textId="77777777" w:rsidR="00CD4551" w:rsidRDefault="00792B1D">
      <w:pPr>
        <w:pStyle w:val="1"/>
        <w:spacing w:before="120" w:after="120" w:line="288" w:lineRule="auto"/>
        <w:jc w:val="both"/>
        <w:rPr>
          <w:i/>
          <w:lang w:eastAsia="zh-CN"/>
        </w:rPr>
      </w:pPr>
      <w:r>
        <w:rPr>
          <w:rFonts w:cs="Arial"/>
          <w:b/>
          <w:lang w:eastAsia="zh-CN"/>
        </w:rPr>
        <w:t>→</w:t>
      </w:r>
      <w:r>
        <w:rPr>
          <w:b/>
          <w:lang w:eastAsia="zh-CN"/>
        </w:rPr>
        <w:t xml:space="preserve"> </w:t>
      </w:r>
      <w:r>
        <w:rPr>
          <w:rFonts w:hint="eastAsia"/>
          <w:b/>
          <w:bCs/>
          <w:iCs/>
          <w:lang w:eastAsia="zh-CN"/>
        </w:rPr>
        <w:t>示例：</w:t>
      </w:r>
      <w:r>
        <w:rPr>
          <w:rFonts w:hint="eastAsia"/>
          <w:i/>
          <w:lang w:eastAsia="zh-CN"/>
        </w:rPr>
        <w:t>工资记录是否显示工资是按工人要求的形式定期支付？</w:t>
      </w:r>
    </w:p>
    <w:p w14:paraId="330AD79A" w14:textId="77777777" w:rsidR="00CD4551" w:rsidRDefault="00792B1D">
      <w:pPr>
        <w:pStyle w:val="1"/>
        <w:spacing w:before="120" w:after="120" w:line="288" w:lineRule="auto"/>
        <w:jc w:val="both"/>
        <w:outlineLvl w:val="0"/>
        <w:rPr>
          <w:lang w:eastAsia="zh-CN"/>
        </w:rPr>
      </w:pPr>
      <w:r>
        <w:rPr>
          <w:rFonts w:hint="eastAsia"/>
          <w:lang w:eastAsia="zh-CN"/>
        </w:rPr>
        <w:t>也可采用需要用定量数据来回答的被动形式编写</w:t>
      </w:r>
    </w:p>
    <w:p w14:paraId="41FDF29B" w14:textId="77777777" w:rsidR="00CD4551" w:rsidRDefault="00792B1D">
      <w:pPr>
        <w:pStyle w:val="1"/>
        <w:spacing w:before="120" w:after="120" w:line="288" w:lineRule="auto"/>
        <w:jc w:val="both"/>
        <w:rPr>
          <w:i/>
          <w:lang w:eastAsia="zh-CN"/>
        </w:rPr>
      </w:pPr>
      <w:r>
        <w:rPr>
          <w:rFonts w:cs="Arial"/>
          <w:b/>
          <w:lang w:eastAsia="zh-CN"/>
        </w:rPr>
        <w:t>→</w:t>
      </w:r>
      <w:r>
        <w:rPr>
          <w:rFonts w:hint="eastAsia"/>
          <w:b/>
          <w:bCs/>
          <w:iCs/>
          <w:lang w:eastAsia="zh-CN"/>
        </w:rPr>
        <w:t>示例：</w:t>
      </w:r>
      <w:r>
        <w:rPr>
          <w:rFonts w:hint="eastAsia"/>
          <w:i/>
          <w:lang w:eastAsia="zh-CN"/>
        </w:rPr>
        <w:t>请估计与工人签订书面雇佣合同的农场数量</w:t>
      </w:r>
    </w:p>
    <w:p w14:paraId="4650FEF9" w14:textId="77777777" w:rsidR="00CD4551" w:rsidRDefault="00CD4551">
      <w:pPr>
        <w:spacing w:before="120" w:after="120" w:line="288" w:lineRule="auto"/>
        <w:jc w:val="both"/>
        <w:rPr>
          <w:i/>
          <w:lang w:eastAsia="zh-CN"/>
        </w:rPr>
      </w:pPr>
    </w:p>
    <w:p w14:paraId="2C52680E" w14:textId="77777777" w:rsidR="00CD4551" w:rsidRDefault="00CD4551">
      <w:pPr>
        <w:spacing w:before="120" w:after="120" w:line="288" w:lineRule="auto"/>
        <w:jc w:val="both"/>
        <w:outlineLvl w:val="0"/>
        <w:rPr>
          <w:i/>
          <w:lang w:eastAsia="zh-CN"/>
        </w:rPr>
      </w:pPr>
    </w:p>
    <w:p w14:paraId="706EB381" w14:textId="77777777" w:rsidR="00CD4551" w:rsidRDefault="00792B1D">
      <w:pPr>
        <w:spacing w:before="120" w:after="120" w:line="288" w:lineRule="auto"/>
        <w:jc w:val="both"/>
        <w:outlineLvl w:val="0"/>
        <w:rPr>
          <w:i/>
        </w:rPr>
      </w:pPr>
      <w:r>
        <w:rPr>
          <w:rFonts w:hint="eastAsia"/>
          <w:i/>
          <w:lang w:eastAsia="zh-CN"/>
        </w:rPr>
        <w:lastRenderedPageBreak/>
        <w:t>核心指标的设计符合</w:t>
      </w:r>
      <w:r>
        <w:rPr>
          <w:rFonts w:hint="eastAsia"/>
          <w:i/>
          <w:lang w:eastAsia="zh-CN"/>
        </w:rPr>
        <w:t>ISO</w:t>
      </w:r>
      <w:r>
        <w:rPr>
          <w:rFonts w:hint="eastAsia"/>
          <w:i/>
          <w:lang w:eastAsia="zh-CN"/>
        </w:rPr>
        <w:t>起草规则。</w:t>
      </w:r>
      <w:r>
        <w:rPr>
          <w:rFonts w:hint="eastAsia"/>
          <w:i/>
          <w:lang w:eastAsia="zh-CN"/>
        </w:rPr>
        <w:t xml:space="preserve"> </w:t>
      </w:r>
      <w:r>
        <w:rPr>
          <w:rFonts w:eastAsia="宋体" w:hint="eastAsia"/>
          <w:i/>
          <w:lang w:eastAsia="zh-CN"/>
        </w:rPr>
        <w:t>它们</w:t>
      </w:r>
      <w:r>
        <w:rPr>
          <w:rFonts w:hint="eastAsia"/>
          <w:i/>
        </w:rPr>
        <w:t>必须</w:t>
      </w:r>
      <w:r>
        <w:rPr>
          <w:rFonts w:eastAsia="宋体" w:hint="eastAsia"/>
          <w:i/>
          <w:lang w:eastAsia="zh-CN"/>
        </w:rPr>
        <w:t>是</w:t>
      </w:r>
      <w:r>
        <w:rPr>
          <w:rFonts w:hint="eastAsia"/>
          <w:i/>
        </w:rPr>
        <w:t>：</w:t>
      </w:r>
    </w:p>
    <w:p w14:paraId="61E95492" w14:textId="77777777" w:rsidR="00CD4551" w:rsidRDefault="00CD4551">
      <w:pPr>
        <w:pStyle w:val="1"/>
        <w:spacing w:before="120" w:after="120" w:line="288" w:lineRule="auto"/>
        <w:jc w:val="both"/>
        <w:rPr>
          <w:i/>
        </w:rPr>
      </w:pPr>
    </w:p>
    <w:p w14:paraId="4F5E56DB" w14:textId="77777777" w:rsidR="00CD4551" w:rsidRDefault="00792B1D">
      <w:pPr>
        <w:pStyle w:val="1"/>
        <w:numPr>
          <w:ilvl w:val="0"/>
          <w:numId w:val="9"/>
        </w:numPr>
        <w:spacing w:before="120" w:after="120" w:line="288" w:lineRule="auto"/>
        <w:jc w:val="both"/>
        <w:rPr>
          <w:lang w:eastAsia="zh-CN"/>
        </w:rPr>
      </w:pPr>
      <w:r>
        <w:rPr>
          <w:rFonts w:hint="eastAsia"/>
          <w:lang w:eastAsia="zh-CN"/>
        </w:rPr>
        <w:t>清楚：使用简明的语言，以便各项要求能够被明确理解。</w:t>
      </w:r>
      <w:r>
        <w:rPr>
          <w:rFonts w:hint="eastAsia"/>
          <w:lang w:eastAsia="zh-CN"/>
        </w:rPr>
        <w:t xml:space="preserve"> </w:t>
      </w:r>
      <w:r>
        <w:rPr>
          <w:rFonts w:hint="eastAsia"/>
          <w:lang w:eastAsia="zh-CN"/>
        </w:rPr>
        <w:t>句子的长度应尽可能简洁。</w:t>
      </w:r>
    </w:p>
    <w:p w14:paraId="7136E606" w14:textId="77777777" w:rsidR="00CD4551" w:rsidRDefault="00CD4551">
      <w:pPr>
        <w:pStyle w:val="1"/>
        <w:spacing w:before="120" w:after="120" w:line="288" w:lineRule="auto"/>
        <w:jc w:val="both"/>
        <w:rPr>
          <w:lang w:eastAsia="zh-CN"/>
        </w:rPr>
      </w:pPr>
    </w:p>
    <w:p w14:paraId="6223658B" w14:textId="77777777" w:rsidR="00CD4551" w:rsidRDefault="00792B1D">
      <w:pPr>
        <w:pStyle w:val="1"/>
        <w:numPr>
          <w:ilvl w:val="0"/>
          <w:numId w:val="9"/>
        </w:numPr>
        <w:spacing w:before="120" w:after="120" w:line="288" w:lineRule="auto"/>
        <w:jc w:val="both"/>
        <w:rPr>
          <w:lang w:eastAsia="zh-CN"/>
        </w:rPr>
      </w:pPr>
      <w:r>
        <w:rPr>
          <w:rFonts w:hint="eastAsia"/>
          <w:lang w:eastAsia="zh-CN"/>
        </w:rPr>
        <w:t>具体：每个指标应最好只涉及待评价绩效的一个方面。</w:t>
      </w:r>
      <w:r>
        <w:rPr>
          <w:rFonts w:hint="eastAsia"/>
          <w:lang w:eastAsia="zh-CN"/>
        </w:rPr>
        <w:t xml:space="preserve"> </w:t>
      </w:r>
      <w:r>
        <w:rPr>
          <w:rFonts w:hint="eastAsia"/>
          <w:lang w:eastAsia="zh-CN"/>
        </w:rPr>
        <w:t>包含多个待评价方面的指标应分为多个能反映这些方面的几个不同指标。</w:t>
      </w:r>
    </w:p>
    <w:p w14:paraId="02FB7EF5" w14:textId="77777777" w:rsidR="00CD4551" w:rsidRDefault="00CD4551">
      <w:pPr>
        <w:pStyle w:val="1"/>
        <w:spacing w:before="120" w:after="120" w:line="288" w:lineRule="auto"/>
        <w:jc w:val="both"/>
        <w:rPr>
          <w:lang w:eastAsia="zh-CN"/>
        </w:rPr>
      </w:pPr>
    </w:p>
    <w:p w14:paraId="05424158" w14:textId="77777777" w:rsidR="00CD4551" w:rsidRDefault="00792B1D">
      <w:pPr>
        <w:pStyle w:val="1"/>
        <w:numPr>
          <w:ilvl w:val="0"/>
          <w:numId w:val="9"/>
        </w:numPr>
        <w:spacing w:before="120" w:after="120" w:line="288" w:lineRule="auto"/>
        <w:jc w:val="both"/>
        <w:rPr>
          <w:lang w:eastAsia="zh-CN"/>
        </w:rPr>
      </w:pPr>
      <w:r>
        <w:rPr>
          <w:rFonts w:hint="eastAsia"/>
          <w:lang w:eastAsia="zh-CN"/>
        </w:rPr>
        <w:t>可衡量：指标应规定在评估期间可以合理成本衡量的绩效成果或水平。</w:t>
      </w:r>
      <w:r>
        <w:rPr>
          <w:rFonts w:hint="eastAsia"/>
          <w:lang w:eastAsia="zh-CN"/>
        </w:rPr>
        <w:t xml:space="preserve"> </w:t>
      </w:r>
      <w:r>
        <w:rPr>
          <w:rFonts w:hint="eastAsia"/>
          <w:lang w:eastAsia="zh-CN"/>
        </w:rPr>
        <w:t>读者应能清楚符合指标要求的绩效水平。</w:t>
      </w:r>
    </w:p>
    <w:p w14:paraId="59D17342" w14:textId="77777777" w:rsidR="00CD4551" w:rsidRDefault="00CD4551">
      <w:pPr>
        <w:pStyle w:val="1"/>
        <w:spacing w:before="120" w:after="120" w:line="288" w:lineRule="auto"/>
        <w:jc w:val="both"/>
        <w:rPr>
          <w:lang w:eastAsia="zh-CN"/>
        </w:rPr>
      </w:pPr>
    </w:p>
    <w:p w14:paraId="533F94D7" w14:textId="77777777" w:rsidR="00CD4551" w:rsidRDefault="00792B1D">
      <w:pPr>
        <w:pStyle w:val="1"/>
        <w:numPr>
          <w:ilvl w:val="0"/>
          <w:numId w:val="9"/>
        </w:numPr>
        <w:spacing w:before="120" w:after="120" w:line="288" w:lineRule="auto"/>
        <w:jc w:val="both"/>
        <w:rPr>
          <w:lang w:eastAsia="zh-CN"/>
        </w:rPr>
      </w:pPr>
      <w:r>
        <w:rPr>
          <w:rFonts w:hint="eastAsia"/>
          <w:lang w:eastAsia="zh-CN"/>
        </w:rPr>
        <w:t>可实现：指标不应根据设计或描述特征进行定义，不应倾向于特定技术或专利项目。</w:t>
      </w:r>
    </w:p>
    <w:p w14:paraId="493DDFE9" w14:textId="77777777" w:rsidR="00CD4551" w:rsidRDefault="00CD4551">
      <w:pPr>
        <w:pStyle w:val="1"/>
        <w:spacing w:before="120" w:after="120" w:line="288" w:lineRule="auto"/>
        <w:jc w:val="both"/>
        <w:rPr>
          <w:lang w:eastAsia="zh-CN"/>
        </w:rPr>
      </w:pPr>
    </w:p>
    <w:p w14:paraId="65C3C562" w14:textId="77777777" w:rsidR="00CD4551" w:rsidRDefault="00792B1D">
      <w:pPr>
        <w:pStyle w:val="1"/>
        <w:numPr>
          <w:ilvl w:val="0"/>
          <w:numId w:val="9"/>
        </w:numPr>
        <w:spacing w:before="120" w:after="120" w:line="288" w:lineRule="auto"/>
        <w:jc w:val="both"/>
        <w:rPr>
          <w:lang w:eastAsia="zh-CN"/>
        </w:rPr>
      </w:pPr>
      <w:r>
        <w:rPr>
          <w:rFonts w:hint="eastAsia"/>
          <w:lang w:eastAsia="zh-CN"/>
        </w:rPr>
        <w:t>相关：指标只应包含有助于实现适用</w:t>
      </w:r>
      <w:r>
        <w:rPr>
          <w:rFonts w:hint="eastAsia"/>
          <w:lang w:eastAsia="zh-CN"/>
        </w:rPr>
        <w:t>BCI</w:t>
      </w:r>
      <w:r>
        <w:rPr>
          <w:rFonts w:hint="eastAsia"/>
          <w:lang w:eastAsia="zh-CN"/>
        </w:rPr>
        <w:t>标准目标的要素。</w:t>
      </w:r>
    </w:p>
    <w:p w14:paraId="22783558" w14:textId="77777777" w:rsidR="00CD4551" w:rsidRDefault="00CD4551">
      <w:pPr>
        <w:pStyle w:val="1"/>
        <w:spacing w:before="120" w:after="120" w:line="288" w:lineRule="auto"/>
        <w:jc w:val="both"/>
        <w:rPr>
          <w:lang w:eastAsia="zh-CN"/>
        </w:rPr>
      </w:pPr>
    </w:p>
    <w:p w14:paraId="78A3244B" w14:textId="77777777" w:rsidR="00CD4551" w:rsidRDefault="00792B1D">
      <w:pPr>
        <w:pStyle w:val="1"/>
        <w:numPr>
          <w:ilvl w:val="0"/>
          <w:numId w:val="9"/>
        </w:numPr>
        <w:spacing w:before="120" w:after="120" w:line="288" w:lineRule="auto"/>
        <w:jc w:val="both"/>
        <w:rPr>
          <w:lang w:eastAsia="zh-CN"/>
        </w:rPr>
      </w:pPr>
      <w:r>
        <w:rPr>
          <w:rFonts w:hint="eastAsia"/>
          <w:lang w:eastAsia="zh-CN"/>
        </w:rPr>
        <w:t>有形：指标应使用清晰一致的词汇书写，不含主观要素。</w:t>
      </w:r>
      <w:r>
        <w:rPr>
          <w:rFonts w:hint="eastAsia"/>
          <w:lang w:eastAsia="zh-CN"/>
        </w:rPr>
        <w:t xml:space="preserve"> </w:t>
      </w:r>
      <w:r>
        <w:rPr>
          <w:rFonts w:hint="eastAsia"/>
          <w:lang w:eastAsia="zh-CN"/>
        </w:rPr>
        <w:t>应避免使用“通常”、“大量”、“主动”、“尽可能”，“彻底”等词语。</w:t>
      </w:r>
    </w:p>
    <w:p w14:paraId="25B43B59" w14:textId="77777777" w:rsidR="00CD4551" w:rsidRDefault="00792B1D">
      <w:pPr>
        <w:pStyle w:val="1"/>
        <w:numPr>
          <w:ilvl w:val="0"/>
          <w:numId w:val="9"/>
        </w:numPr>
        <w:spacing w:before="120" w:after="120" w:line="288" w:lineRule="auto"/>
        <w:jc w:val="both"/>
        <w:rPr>
          <w:lang w:eastAsia="zh-CN"/>
        </w:rPr>
      </w:pPr>
      <w:r>
        <w:rPr>
          <w:rFonts w:hint="eastAsia"/>
          <w:lang w:eastAsia="zh-CN"/>
        </w:rPr>
        <w:t>如原则和标准所述，每项指标都适用于生产者。</w:t>
      </w:r>
      <w:r>
        <w:rPr>
          <w:rFonts w:hint="eastAsia"/>
          <w:lang w:eastAsia="zh-CN"/>
        </w:rPr>
        <w:t xml:space="preserve"> </w:t>
      </w:r>
      <w:r>
        <w:rPr>
          <w:rFonts w:hint="eastAsia"/>
          <w:lang w:eastAsia="zh-CN"/>
        </w:rPr>
        <w:t>因此，指标不会陈述“生产者应该</w:t>
      </w:r>
      <w:r>
        <w:rPr>
          <w:rFonts w:hint="eastAsia"/>
          <w:lang w:eastAsia="zh-CN"/>
        </w:rPr>
        <w:t>/</w:t>
      </w:r>
      <w:r>
        <w:rPr>
          <w:rFonts w:hint="eastAsia"/>
          <w:lang w:eastAsia="zh-CN"/>
        </w:rPr>
        <w:t>应当</w:t>
      </w:r>
      <w:r>
        <w:rPr>
          <w:rFonts w:hint="eastAsia"/>
          <w:lang w:eastAsia="zh-CN"/>
        </w:rPr>
        <w:t>[...]</w:t>
      </w:r>
      <w:r>
        <w:rPr>
          <w:rFonts w:hint="eastAsia"/>
          <w:lang w:eastAsia="zh-CN"/>
        </w:rPr>
        <w:t>”，以避免标准和指标之间的重复</w:t>
      </w:r>
      <w:r>
        <w:rPr>
          <w:rFonts w:eastAsia="宋体" w:hint="eastAsia"/>
          <w:lang w:eastAsia="zh-CN"/>
        </w:rPr>
        <w:t>。</w:t>
      </w:r>
    </w:p>
    <w:p w14:paraId="0E55809B" w14:textId="77777777" w:rsidR="00CD4551" w:rsidRDefault="00CD4551">
      <w:pPr>
        <w:pStyle w:val="1"/>
        <w:spacing w:before="120" w:after="120" w:line="288" w:lineRule="auto"/>
        <w:jc w:val="both"/>
        <w:rPr>
          <w:lang w:eastAsia="zh-CN"/>
        </w:rPr>
      </w:pPr>
    </w:p>
    <w:p w14:paraId="0133616D" w14:textId="77777777" w:rsidR="00CD4551" w:rsidRDefault="00792B1D">
      <w:pPr>
        <w:pStyle w:val="1"/>
        <w:rPr>
          <w:lang w:eastAsia="zh-CN"/>
        </w:rPr>
      </w:pPr>
      <w:r>
        <w:rPr>
          <w:rFonts w:hint="eastAsia"/>
          <w:lang w:eastAsia="zh-CN"/>
        </w:rPr>
        <w:t>每个指标以现在时态表示，</w:t>
      </w:r>
      <w:r>
        <w:rPr>
          <w:rFonts w:hint="eastAsia"/>
          <w:lang w:eastAsia="zh-CN"/>
        </w:rPr>
        <w:t>意味着指标是在评估</w:t>
      </w:r>
      <w:r>
        <w:rPr>
          <w:rFonts w:hint="eastAsia"/>
          <w:lang w:eastAsia="zh-CN"/>
        </w:rPr>
        <w:t>/</w:t>
      </w:r>
      <w:r>
        <w:rPr>
          <w:rFonts w:hint="eastAsia"/>
          <w:lang w:eastAsia="zh-CN"/>
        </w:rPr>
        <w:t>审计时应用，而不是未来某一日期应用。</w:t>
      </w:r>
    </w:p>
    <w:p w14:paraId="2B2D3F08" w14:textId="77777777" w:rsidR="00CD4551" w:rsidRDefault="00CD4551">
      <w:pPr>
        <w:pStyle w:val="1"/>
        <w:rPr>
          <w:lang w:eastAsia="zh-CN"/>
        </w:rPr>
        <w:sectPr w:rsidR="00CD4551">
          <w:headerReference w:type="default" r:id="rId42"/>
          <w:type w:val="continuous"/>
          <w:pgSz w:w="11906" w:h="16838"/>
          <w:pgMar w:top="567" w:right="1440" w:bottom="567" w:left="1440" w:header="709" w:footer="709" w:gutter="0"/>
          <w:cols w:space="708"/>
          <w:docGrid w:linePitch="360"/>
        </w:sectPr>
      </w:pPr>
    </w:p>
    <w:p w14:paraId="01D7E4BC" w14:textId="77777777" w:rsidR="00CD4551" w:rsidRDefault="00792B1D">
      <w:pPr>
        <w:spacing w:after="120" w:line="240" w:lineRule="auto"/>
        <w:ind w:right="350"/>
        <w:contextualSpacing/>
        <w:jc w:val="both"/>
        <w:rPr>
          <w:color w:val="806000" w:themeColor="accent4" w:themeShade="80"/>
          <w:lang w:eastAsia="zh-CN"/>
        </w:rPr>
      </w:pPr>
      <w:r>
        <w:rPr>
          <w:color w:val="806000" w:themeColor="accent4" w:themeShade="80"/>
          <w:lang w:eastAsia="zh-CN"/>
        </w:rPr>
        <w:lastRenderedPageBreak/>
        <w:t xml:space="preserve"> </w:t>
      </w:r>
    </w:p>
    <w:p w14:paraId="526EC292" w14:textId="77777777" w:rsidR="00CD4551" w:rsidRDefault="00CD4551">
      <w:pPr>
        <w:rPr>
          <w:b/>
          <w:color w:val="70AD47" w:themeColor="accent6"/>
          <w:sz w:val="26"/>
          <w:szCs w:val="26"/>
          <w:lang w:eastAsia="zh-CN"/>
        </w:rPr>
        <w:sectPr w:rsidR="00CD4551">
          <w:headerReference w:type="default" r:id="rId43"/>
          <w:type w:val="continuous"/>
          <w:pgSz w:w="11906" w:h="16838"/>
          <w:pgMar w:top="567" w:right="1440" w:bottom="567" w:left="1440" w:header="709" w:footer="709" w:gutter="0"/>
          <w:cols w:space="708"/>
          <w:docGrid w:linePitch="360"/>
        </w:sectPr>
      </w:pPr>
    </w:p>
    <w:p w14:paraId="7E2B3B0F" w14:textId="77777777" w:rsidR="00CD4551" w:rsidRDefault="00792B1D">
      <w:pPr>
        <w:spacing w:after="240" w:line="240" w:lineRule="auto"/>
        <w:jc w:val="both"/>
        <w:rPr>
          <w:b/>
          <w:i/>
          <w:sz w:val="28"/>
          <w:highlight w:val="lightGray"/>
          <w:u w:val="single"/>
          <w:lang w:eastAsia="zh-CN"/>
        </w:rPr>
      </w:pPr>
      <w:r>
        <w:rPr>
          <w:rFonts w:hint="eastAsia"/>
          <w:b/>
          <w:color w:val="595959" w:themeColor="text1" w:themeTint="A6"/>
          <w:sz w:val="28"/>
          <w:lang w:val="en-US" w:eastAsia="zh-CN"/>
        </w:rPr>
        <w:lastRenderedPageBreak/>
        <w:t>原则</w:t>
      </w:r>
      <w:r>
        <w:rPr>
          <w:rFonts w:hint="eastAsia"/>
          <w:b/>
          <w:color w:val="595959" w:themeColor="text1" w:themeTint="A6"/>
          <w:sz w:val="28"/>
          <w:lang w:val="en-US" w:eastAsia="zh-CN"/>
        </w:rPr>
        <w:t>1</w:t>
      </w:r>
      <w:r>
        <w:rPr>
          <w:b/>
          <w:color w:val="595959" w:themeColor="text1" w:themeTint="A6"/>
          <w:sz w:val="28"/>
          <w:lang w:val="en-US" w:eastAsia="zh-CN"/>
        </w:rPr>
        <w:t xml:space="preserve"> - </w:t>
      </w:r>
      <w:r>
        <w:rPr>
          <w:rFonts w:hint="eastAsia"/>
          <w:b/>
          <w:color w:val="595959" w:themeColor="text1" w:themeTint="A6"/>
          <w:sz w:val="28"/>
          <w:lang w:eastAsia="zh-CN"/>
        </w:rPr>
        <w:t>良好棉花棉农应最大限度地减少作物保护实践的有害影响</w:t>
      </w:r>
    </w:p>
    <w:p w14:paraId="5B85A9B4" w14:textId="77777777" w:rsidR="00CD4551" w:rsidRDefault="00792B1D">
      <w:pPr>
        <w:tabs>
          <w:tab w:val="left" w:pos="3004"/>
        </w:tabs>
        <w:spacing w:after="120" w:line="240" w:lineRule="auto"/>
        <w:ind w:left="360" w:right="350"/>
        <w:jc w:val="both"/>
        <w:rPr>
          <w:b/>
          <w:color w:val="595959" w:themeColor="text1" w:themeTint="A6"/>
          <w:lang w:eastAsia="zh-CN"/>
        </w:rPr>
      </w:pPr>
      <w:r>
        <w:rPr>
          <w:b/>
          <w:color w:val="595959" w:themeColor="text1" w:themeTint="A6"/>
          <w:lang w:eastAsia="zh-CN"/>
        </w:rPr>
        <w:tab/>
      </w:r>
    </w:p>
    <w:p w14:paraId="31CC56F4" w14:textId="77777777" w:rsidR="00CD4551" w:rsidRDefault="00792B1D">
      <w:pPr>
        <w:spacing w:after="120" w:line="240" w:lineRule="auto"/>
        <w:ind w:left="360" w:right="350"/>
        <w:jc w:val="both"/>
        <w:outlineLvl w:val="0"/>
        <w:rPr>
          <w:color w:val="595959" w:themeColor="text1" w:themeTint="A6"/>
          <w:lang w:eastAsia="zh-CN"/>
        </w:rPr>
      </w:pPr>
      <w:r>
        <w:rPr>
          <w:rFonts w:hint="eastAsia"/>
          <w:b/>
          <w:color w:val="595959" w:themeColor="text1" w:themeTint="A6"/>
          <w:lang w:eastAsia="zh-CN"/>
        </w:rPr>
        <w:t>原则介绍：</w:t>
      </w:r>
      <w:r>
        <w:rPr>
          <w:color w:val="595959" w:themeColor="text1" w:themeTint="A6"/>
          <w:lang w:eastAsia="zh-CN"/>
        </w:rPr>
        <w:t xml:space="preserve"> </w:t>
      </w:r>
    </w:p>
    <w:p w14:paraId="07308C16" w14:textId="77777777" w:rsidR="00CD4551" w:rsidRDefault="00792B1D">
      <w:pPr>
        <w:spacing w:after="120" w:line="240" w:lineRule="auto"/>
        <w:ind w:left="360" w:right="350"/>
        <w:contextualSpacing/>
        <w:jc w:val="both"/>
        <w:rPr>
          <w:color w:val="595959" w:themeColor="text1" w:themeTint="A6"/>
          <w:lang w:eastAsia="zh-CN"/>
        </w:rPr>
      </w:pPr>
      <w:r>
        <w:rPr>
          <w:rFonts w:hint="eastAsia"/>
          <w:color w:val="595959" w:themeColor="text1" w:themeTint="A6"/>
          <w:lang w:eastAsia="zh-CN"/>
        </w:rPr>
        <w:t>棉花对许多害虫具有吸引力，并且容易受到疾病和杂草侵袭的影响。一系列技术可对此进行控制和管理：包括使用生物控制剂、信息素和激素</w:t>
      </w:r>
      <w:r>
        <w:rPr>
          <w:rFonts w:hint="eastAsia"/>
          <w:color w:val="595959" w:themeColor="text1" w:themeTint="A6"/>
          <w:lang w:eastAsia="zh-CN"/>
        </w:rPr>
        <w:t xml:space="preserve">; </w:t>
      </w:r>
      <w:r>
        <w:rPr>
          <w:rFonts w:hint="eastAsia"/>
          <w:color w:val="595959" w:themeColor="text1" w:themeTint="A6"/>
          <w:lang w:eastAsia="zh-CN"/>
        </w:rPr>
        <w:t>植物育种和适当的品种选择</w:t>
      </w:r>
      <w:r>
        <w:rPr>
          <w:rFonts w:hint="eastAsia"/>
          <w:color w:val="595959" w:themeColor="text1" w:themeTint="A6"/>
          <w:lang w:eastAsia="zh-CN"/>
        </w:rPr>
        <w:t xml:space="preserve">; </w:t>
      </w:r>
      <w:r>
        <w:rPr>
          <w:rFonts w:hint="eastAsia"/>
          <w:color w:val="595959" w:themeColor="text1" w:themeTint="A6"/>
          <w:lang w:eastAsia="zh-CN"/>
        </w:rPr>
        <w:t>各种</w:t>
      </w:r>
      <w:r>
        <w:rPr>
          <w:rFonts w:eastAsia="宋体" w:hint="eastAsia"/>
          <w:color w:val="595959" w:themeColor="text1" w:themeTint="A6"/>
          <w:lang w:eastAsia="zh-CN"/>
        </w:rPr>
        <w:t>耕作</w:t>
      </w:r>
      <w:r>
        <w:rPr>
          <w:rFonts w:hint="eastAsia"/>
          <w:color w:val="595959" w:themeColor="text1" w:themeTint="A6"/>
          <w:lang w:eastAsia="zh-CN"/>
        </w:rPr>
        <w:t>和机械技术</w:t>
      </w:r>
      <w:r>
        <w:rPr>
          <w:rFonts w:hint="eastAsia"/>
          <w:color w:val="595959" w:themeColor="text1" w:themeTint="A6"/>
          <w:lang w:eastAsia="zh-CN"/>
        </w:rPr>
        <w:t xml:space="preserve">; </w:t>
      </w:r>
      <w:r>
        <w:rPr>
          <w:rFonts w:hint="eastAsia"/>
          <w:color w:val="595959" w:themeColor="text1" w:themeTint="A6"/>
          <w:lang w:eastAsia="zh-CN"/>
        </w:rPr>
        <w:t>常规（天然和合成）农药的应用，以及最近使用的转基因植物。</w:t>
      </w:r>
    </w:p>
    <w:p w14:paraId="6C7AD95E" w14:textId="77777777" w:rsidR="00CD4551" w:rsidRDefault="00792B1D">
      <w:pPr>
        <w:spacing w:after="120" w:line="240" w:lineRule="auto"/>
        <w:ind w:left="360" w:right="350"/>
        <w:contextualSpacing/>
        <w:jc w:val="both"/>
        <w:rPr>
          <w:color w:val="595959" w:themeColor="text1" w:themeTint="A6"/>
        </w:rPr>
      </w:pPr>
      <w:r>
        <w:rPr>
          <w:rFonts w:hint="eastAsia"/>
          <w:color w:val="595959" w:themeColor="text1" w:themeTint="A6"/>
          <w:lang w:eastAsia="zh-CN"/>
        </w:rPr>
        <w:t>然而，使用合成农药是作物保护的主要形式。</w:t>
      </w:r>
      <w:r>
        <w:rPr>
          <w:rFonts w:hint="eastAsia"/>
          <w:color w:val="595959" w:themeColor="text1" w:themeTint="A6"/>
          <w:lang w:eastAsia="zh-CN"/>
        </w:rPr>
        <w:t xml:space="preserve"> </w:t>
      </w:r>
      <w:r>
        <w:rPr>
          <w:rFonts w:hint="eastAsia"/>
          <w:color w:val="595959" w:themeColor="text1" w:themeTint="A6"/>
          <w:lang w:eastAsia="zh-CN"/>
        </w:rPr>
        <w:t>鉴于这种主导地位，不当使用</w:t>
      </w:r>
      <w:r>
        <w:rPr>
          <w:rFonts w:eastAsia="宋体" w:hint="eastAsia"/>
          <w:color w:val="595959" w:themeColor="text1" w:themeTint="A6"/>
          <w:lang w:val="en-US" w:eastAsia="zh-CN"/>
        </w:rPr>
        <w:t>农药</w:t>
      </w:r>
      <w:r>
        <w:rPr>
          <w:rFonts w:hint="eastAsia"/>
          <w:color w:val="595959" w:themeColor="text1" w:themeTint="A6"/>
          <w:lang w:eastAsia="zh-CN"/>
        </w:rPr>
        <w:t>会对人类健康产生不利影响、并给水源、粮食作物和环境带来广泛的污染。</w:t>
      </w:r>
      <w:r>
        <w:rPr>
          <w:rFonts w:hint="eastAsia"/>
          <w:color w:val="595959" w:themeColor="text1" w:themeTint="A6"/>
        </w:rPr>
        <w:t>因此本原则下的标准重点有两个方面：</w:t>
      </w:r>
      <w:r>
        <w:rPr>
          <w:color w:val="595959" w:themeColor="text1" w:themeTint="A6"/>
        </w:rPr>
        <w:t xml:space="preserve"> </w:t>
      </w:r>
    </w:p>
    <w:p w14:paraId="3FF1DFE3" w14:textId="77777777" w:rsidR="00CD4551" w:rsidRDefault="00792B1D">
      <w:pPr>
        <w:pStyle w:val="1"/>
        <w:numPr>
          <w:ilvl w:val="0"/>
          <w:numId w:val="11"/>
        </w:numPr>
        <w:spacing w:after="120" w:line="240" w:lineRule="auto"/>
        <w:ind w:right="350"/>
        <w:jc w:val="both"/>
        <w:rPr>
          <w:color w:val="595959" w:themeColor="text1" w:themeTint="A6"/>
          <w:lang w:eastAsia="zh-CN"/>
        </w:rPr>
      </w:pPr>
      <w:r>
        <w:rPr>
          <w:rFonts w:hint="eastAsia"/>
          <w:color w:val="595959" w:themeColor="text1" w:themeTint="A6"/>
          <w:lang w:eastAsia="zh-CN"/>
        </w:rPr>
        <w:t>采用病虫害综合防治（</w:t>
      </w:r>
      <w:r>
        <w:rPr>
          <w:rFonts w:hint="eastAsia"/>
          <w:color w:val="595959" w:themeColor="text1" w:themeTint="A6"/>
          <w:lang w:eastAsia="zh-CN"/>
        </w:rPr>
        <w:t>IPM</w:t>
      </w:r>
      <w:r>
        <w:rPr>
          <w:rFonts w:hint="eastAsia"/>
          <w:color w:val="595959" w:themeColor="text1" w:themeTint="A6"/>
          <w:lang w:eastAsia="zh-CN"/>
        </w:rPr>
        <w:t>），并把重点放在病虫</w:t>
      </w:r>
      <w:r>
        <w:rPr>
          <w:rFonts w:eastAsia="宋体" w:hint="eastAsia"/>
          <w:color w:val="595959" w:themeColor="text1" w:themeTint="A6"/>
          <w:lang w:val="en-US" w:eastAsia="zh-CN"/>
        </w:rPr>
        <w:t>害</w:t>
      </w:r>
      <w:r>
        <w:rPr>
          <w:rFonts w:hint="eastAsia"/>
          <w:color w:val="595959" w:themeColor="text1" w:themeTint="A6"/>
          <w:lang w:eastAsia="zh-CN"/>
        </w:rPr>
        <w:t>防治技术而非施药上，进而减少对农药的依赖。此外，农药使用的相关风险以及对农药的过度依赖会提升害虫的抗药性，对害虫的天敌种群造成破坏，还可能导致次生病虫害的爆发，所有这一切都加大了作物保护的难度和成本；</w:t>
      </w:r>
      <w:r>
        <w:rPr>
          <w:color w:val="595959" w:themeColor="text1" w:themeTint="A6"/>
          <w:lang w:eastAsia="zh-CN"/>
        </w:rPr>
        <w:t xml:space="preserve"> </w:t>
      </w:r>
    </w:p>
    <w:p w14:paraId="3D26E14E" w14:textId="77777777" w:rsidR="00CD4551" w:rsidRDefault="00CD4551">
      <w:pPr>
        <w:pStyle w:val="1"/>
        <w:spacing w:after="120" w:line="240" w:lineRule="auto"/>
        <w:ind w:left="360" w:right="350"/>
        <w:jc w:val="both"/>
        <w:rPr>
          <w:color w:val="595959" w:themeColor="text1" w:themeTint="A6"/>
          <w:lang w:eastAsia="zh-CN"/>
        </w:rPr>
      </w:pPr>
    </w:p>
    <w:p w14:paraId="179E3F03" w14:textId="77777777" w:rsidR="00CD4551" w:rsidRDefault="00792B1D">
      <w:pPr>
        <w:pStyle w:val="1"/>
        <w:numPr>
          <w:ilvl w:val="0"/>
          <w:numId w:val="11"/>
        </w:numPr>
        <w:spacing w:after="120" w:line="240" w:lineRule="auto"/>
        <w:ind w:right="350"/>
        <w:jc w:val="both"/>
        <w:rPr>
          <w:color w:val="595959" w:themeColor="text1" w:themeTint="A6"/>
          <w:lang w:eastAsia="zh-CN"/>
        </w:rPr>
      </w:pPr>
      <w:r>
        <w:rPr>
          <w:rFonts w:hint="eastAsia"/>
          <w:color w:val="595959" w:themeColor="text1" w:themeTint="A6"/>
          <w:lang w:eastAsia="zh-CN"/>
        </w:rPr>
        <w:t>采取尽量减少农药潜在有害影响的做法。</w:t>
      </w:r>
    </w:p>
    <w:p w14:paraId="2CE4091E" w14:textId="77777777" w:rsidR="00CD4551" w:rsidRDefault="00792B1D">
      <w:pPr>
        <w:spacing w:after="120" w:line="240" w:lineRule="auto"/>
        <w:ind w:left="360" w:right="350"/>
        <w:contextualSpacing/>
        <w:jc w:val="both"/>
        <w:rPr>
          <w:color w:val="595959" w:themeColor="text1" w:themeTint="A6"/>
          <w:lang w:eastAsia="zh-CN"/>
        </w:rPr>
      </w:pPr>
      <w:r>
        <w:rPr>
          <w:rFonts w:hint="eastAsia"/>
          <w:color w:val="595959" w:themeColor="text1" w:themeTint="A6"/>
          <w:lang w:eastAsia="zh-CN"/>
        </w:rPr>
        <w:t>作为一项主流倡议，</w:t>
      </w:r>
      <w:r>
        <w:rPr>
          <w:rFonts w:hint="eastAsia"/>
          <w:color w:val="595959" w:themeColor="text1" w:themeTint="A6"/>
          <w:lang w:eastAsia="zh-CN"/>
        </w:rPr>
        <w:t>BCI</w:t>
      </w:r>
      <w:r>
        <w:rPr>
          <w:rFonts w:hint="eastAsia"/>
          <w:color w:val="595959" w:themeColor="text1" w:themeTint="A6"/>
          <w:lang w:eastAsia="zh-CN"/>
        </w:rPr>
        <w:t>将与包括种植转基因（即“</w:t>
      </w:r>
      <w:r>
        <w:rPr>
          <w:rFonts w:hint="eastAsia"/>
          <w:color w:val="595959" w:themeColor="text1" w:themeTint="A6"/>
          <w:lang w:eastAsia="zh-CN"/>
        </w:rPr>
        <w:t>GM</w:t>
      </w:r>
      <w:r>
        <w:rPr>
          <w:rFonts w:hint="eastAsia"/>
          <w:color w:val="595959" w:themeColor="text1" w:themeTint="A6"/>
          <w:lang w:eastAsia="zh-CN"/>
        </w:rPr>
        <w:t>”或“生物技术”）棉花品种（如</w:t>
      </w:r>
      <w:r>
        <w:rPr>
          <w:rFonts w:hint="eastAsia"/>
          <w:color w:val="595959" w:themeColor="text1" w:themeTint="A6"/>
          <w:lang w:eastAsia="zh-CN"/>
        </w:rPr>
        <w:t>Bt</w:t>
      </w:r>
      <w:r>
        <w:rPr>
          <w:rFonts w:hint="eastAsia"/>
          <w:color w:val="595959" w:themeColor="text1" w:themeTint="A6"/>
          <w:lang w:eastAsia="zh-CN"/>
        </w:rPr>
        <w:t>棉花）的农民在内的所有棉农携手合作。</w:t>
      </w:r>
      <w:r>
        <w:rPr>
          <w:rFonts w:hint="eastAsia"/>
          <w:color w:val="595959" w:themeColor="text1" w:themeTint="A6"/>
          <w:lang w:eastAsia="zh-CN"/>
        </w:rPr>
        <w:t>BCI</w:t>
      </w:r>
      <w:r>
        <w:rPr>
          <w:rFonts w:hint="eastAsia"/>
          <w:color w:val="595959" w:themeColor="text1" w:themeTint="A6"/>
          <w:lang w:eastAsia="zh-CN"/>
        </w:rPr>
        <w:t>对于转基因棉花采取“技术中立”的立场。也就是说，在合法种植的前提下，</w:t>
      </w:r>
      <w:r>
        <w:rPr>
          <w:rFonts w:hint="eastAsia"/>
          <w:color w:val="595959" w:themeColor="text1" w:themeTint="A6"/>
          <w:lang w:eastAsia="zh-CN"/>
        </w:rPr>
        <w:t>BCI</w:t>
      </w:r>
      <w:r>
        <w:rPr>
          <w:rFonts w:hint="eastAsia"/>
          <w:color w:val="595959" w:themeColor="text1" w:themeTint="A6"/>
          <w:lang w:eastAsia="zh-CN"/>
        </w:rPr>
        <w:t>既不鼓励也不限制农民种植转基因棉花。相反，</w:t>
      </w:r>
      <w:r>
        <w:rPr>
          <w:rFonts w:hint="eastAsia"/>
          <w:color w:val="595959" w:themeColor="text1" w:themeTint="A6"/>
          <w:lang w:eastAsia="zh-CN"/>
        </w:rPr>
        <w:t>BCI</w:t>
      </w:r>
      <w:r>
        <w:rPr>
          <w:rFonts w:hint="eastAsia"/>
          <w:color w:val="595959" w:themeColor="text1" w:themeTint="A6"/>
          <w:lang w:eastAsia="zh-CN"/>
        </w:rPr>
        <w:t>的重点在于使棉农对现有的可用技术做出知情选择，并了解如何正确地利用这些技术。在农场层面，凡涉及到改善环境、社会与经济的改革实践，</w:t>
      </w:r>
      <w:r>
        <w:rPr>
          <w:rFonts w:hint="eastAsia"/>
          <w:color w:val="595959" w:themeColor="text1" w:themeTint="A6"/>
          <w:lang w:eastAsia="zh-CN"/>
        </w:rPr>
        <w:t>BCI</w:t>
      </w:r>
      <w:r>
        <w:rPr>
          <w:rFonts w:hint="eastAsia"/>
          <w:color w:val="595959" w:themeColor="text1" w:themeTint="A6"/>
          <w:lang w:eastAsia="zh-CN"/>
        </w:rPr>
        <w:t>鼓励知情决策。</w:t>
      </w:r>
    </w:p>
    <w:p w14:paraId="433E9220" w14:textId="77777777" w:rsidR="00CD4551" w:rsidRDefault="00CD4551">
      <w:pPr>
        <w:spacing w:after="120" w:line="240" w:lineRule="auto"/>
        <w:ind w:left="360" w:right="350"/>
        <w:contextualSpacing/>
        <w:jc w:val="both"/>
        <w:rPr>
          <w:color w:val="806000" w:themeColor="accent4" w:themeShade="80"/>
          <w:lang w:eastAsia="zh-CN"/>
        </w:rPr>
      </w:pPr>
    </w:p>
    <w:p w14:paraId="5278A160" w14:textId="77777777" w:rsidR="00CD4551" w:rsidRDefault="00792B1D">
      <w:pPr>
        <w:spacing w:after="120" w:line="240" w:lineRule="auto"/>
        <w:ind w:left="360" w:right="350"/>
        <w:contextualSpacing/>
        <w:jc w:val="both"/>
        <w:rPr>
          <w:color w:val="806000" w:themeColor="accent4" w:themeShade="80"/>
          <w:lang w:eastAsia="zh-CN"/>
        </w:rPr>
      </w:pPr>
      <w:r>
        <w:rPr>
          <w:rFonts w:hint="eastAsia"/>
          <w:color w:val="806000" w:themeColor="accent4" w:themeShade="80"/>
          <w:lang w:eastAsia="zh-CN"/>
        </w:rPr>
        <w:t>大气碳含量高会影响植物生长和大多数物种的营养需求。</w:t>
      </w:r>
      <w:r>
        <w:rPr>
          <w:rFonts w:hint="eastAsia"/>
          <w:color w:val="806000" w:themeColor="accent4" w:themeShade="80"/>
          <w:lang w:eastAsia="zh-CN"/>
        </w:rPr>
        <w:t xml:space="preserve"> </w:t>
      </w:r>
      <w:r>
        <w:rPr>
          <w:rFonts w:hint="eastAsia"/>
          <w:color w:val="806000" w:themeColor="accent4" w:themeShade="80"/>
          <w:lang w:eastAsia="zh-CN"/>
        </w:rPr>
        <w:t>温度升高会导致物种向北迁移至高纬度的地区，而在热带地区，更高的温度可能对特定害虫种类产生不利影响。</w:t>
      </w:r>
      <w:r>
        <w:rPr>
          <w:color w:val="806000" w:themeColor="accent4" w:themeShade="80"/>
          <w:lang w:eastAsia="zh-CN"/>
        </w:rPr>
        <w:t xml:space="preserve">  </w:t>
      </w:r>
    </w:p>
    <w:p w14:paraId="78D3D236" w14:textId="77777777" w:rsidR="00CD4551" w:rsidRDefault="00792B1D">
      <w:pPr>
        <w:spacing w:after="120" w:line="240" w:lineRule="auto"/>
        <w:ind w:left="360" w:right="350"/>
        <w:contextualSpacing/>
        <w:jc w:val="both"/>
        <w:rPr>
          <w:color w:val="806000" w:themeColor="accent4" w:themeShade="80"/>
          <w:lang w:eastAsia="zh-CN"/>
        </w:rPr>
      </w:pPr>
      <w:r>
        <w:rPr>
          <w:rFonts w:hint="eastAsia"/>
          <w:color w:val="806000" w:themeColor="accent4" w:themeShade="80"/>
          <w:lang w:eastAsia="zh-CN"/>
        </w:rPr>
        <w:t>气候变化会影响杂草、害虫和疾病的生态状况，还可能影响当前</w:t>
      </w:r>
      <w:r>
        <w:rPr>
          <w:rFonts w:hint="eastAsia"/>
          <w:color w:val="806000" w:themeColor="accent4" w:themeShade="80"/>
          <w:lang w:eastAsia="zh-CN"/>
        </w:rPr>
        <w:t>IPM</w:t>
      </w:r>
      <w:r>
        <w:rPr>
          <w:rFonts w:hint="eastAsia"/>
          <w:color w:val="806000" w:themeColor="accent4" w:themeShade="80"/>
          <w:lang w:eastAsia="zh-CN"/>
        </w:rPr>
        <w:t>策略在作物保护和农药使用方面的有效性。</w:t>
      </w:r>
      <w:r>
        <w:rPr>
          <w:rFonts w:hint="eastAsia"/>
          <w:color w:val="806000" w:themeColor="accent4" w:themeShade="80"/>
          <w:lang w:eastAsia="zh-CN"/>
        </w:rPr>
        <w:t>BCI</w:t>
      </w:r>
      <w:r>
        <w:rPr>
          <w:rFonts w:hint="eastAsia"/>
          <w:color w:val="806000" w:themeColor="accent4" w:themeShade="80"/>
          <w:lang w:eastAsia="zh-CN"/>
        </w:rPr>
        <w:t>支持棉农在不同的预计情况下更好地认识和了解害虫的行为，</w:t>
      </w:r>
      <w:r>
        <w:rPr>
          <w:rFonts w:hint="eastAsia"/>
          <w:color w:val="806000" w:themeColor="accent4" w:themeShade="80"/>
          <w:lang w:eastAsia="zh-CN"/>
        </w:rPr>
        <w:t xml:space="preserve"> </w:t>
      </w:r>
      <w:r>
        <w:rPr>
          <w:rFonts w:hint="eastAsia"/>
          <w:color w:val="806000" w:themeColor="accent4" w:themeShade="80"/>
          <w:lang w:eastAsia="zh-CN"/>
        </w:rPr>
        <w:t>开发新的</w:t>
      </w:r>
      <w:r>
        <w:rPr>
          <w:rFonts w:hint="eastAsia"/>
          <w:color w:val="806000" w:themeColor="accent4" w:themeShade="80"/>
          <w:lang w:eastAsia="zh-CN"/>
        </w:rPr>
        <w:t>IPM</w:t>
      </w:r>
      <w:r>
        <w:rPr>
          <w:rFonts w:hint="eastAsia"/>
          <w:color w:val="806000" w:themeColor="accent4" w:themeShade="80"/>
          <w:lang w:eastAsia="zh-CN"/>
        </w:rPr>
        <w:t>技术以应对气候变化带来的威胁。</w:t>
      </w:r>
      <w:r>
        <w:rPr>
          <w:color w:val="806000" w:themeColor="accent4" w:themeShade="80"/>
          <w:lang w:eastAsia="zh-CN"/>
        </w:rPr>
        <w:t xml:space="preserve"> </w:t>
      </w:r>
    </w:p>
    <w:p w14:paraId="713468DC" w14:textId="77777777" w:rsidR="00CD4551" w:rsidRDefault="00CD4551">
      <w:pPr>
        <w:spacing w:after="120" w:line="240" w:lineRule="auto"/>
        <w:jc w:val="both"/>
        <w:outlineLvl w:val="0"/>
        <w:rPr>
          <w:b/>
          <w:color w:val="8DC640"/>
          <w:sz w:val="26"/>
          <w:szCs w:val="26"/>
          <w:lang w:eastAsia="zh-CN"/>
        </w:rPr>
      </w:pPr>
    </w:p>
    <w:p w14:paraId="02A7BAE2" w14:textId="77777777" w:rsidR="00CD4551" w:rsidRDefault="00CD4551">
      <w:pPr>
        <w:spacing w:after="120" w:line="240" w:lineRule="auto"/>
        <w:jc w:val="both"/>
        <w:outlineLvl w:val="0"/>
        <w:rPr>
          <w:b/>
          <w:color w:val="8DC640"/>
          <w:sz w:val="26"/>
          <w:szCs w:val="26"/>
          <w:lang w:eastAsia="zh-CN"/>
        </w:rPr>
      </w:pPr>
    </w:p>
    <w:p w14:paraId="77B9266C"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br w:type="page"/>
      </w:r>
    </w:p>
    <w:p w14:paraId="1503F187"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lastRenderedPageBreak/>
        <w:t>标准</w:t>
      </w:r>
      <w:r>
        <w:rPr>
          <w:b/>
          <w:color w:val="8DC640"/>
          <w:sz w:val="26"/>
          <w:szCs w:val="26"/>
          <w:lang w:eastAsia="zh-CN"/>
        </w:rPr>
        <w:t xml:space="preserve"> 1.</w:t>
      </w:r>
      <w:r>
        <w:rPr>
          <w:lang w:eastAsia="zh-CN"/>
        </w:rPr>
        <w:t xml:space="preserve"> </w:t>
      </w:r>
      <w:r>
        <w:rPr>
          <w:b/>
          <w:color w:val="8DC640"/>
          <w:sz w:val="26"/>
          <w:szCs w:val="26"/>
          <w:lang w:eastAsia="zh-CN"/>
        </w:rPr>
        <w:t>2</w:t>
      </w:r>
    </w:p>
    <w:p w14:paraId="53558F00" w14:textId="77777777" w:rsidR="00CD4551" w:rsidRDefault="00792B1D">
      <w:pPr>
        <w:spacing w:after="120" w:line="240" w:lineRule="auto"/>
        <w:jc w:val="both"/>
        <w:outlineLvl w:val="0"/>
        <w:rPr>
          <w:b/>
          <w:color w:val="595959" w:themeColor="text1" w:themeTint="A6"/>
          <w:sz w:val="24"/>
          <w:szCs w:val="24"/>
          <w:lang w:eastAsia="zh-CN"/>
        </w:rPr>
      </w:pPr>
      <w:r>
        <w:rPr>
          <w:rFonts w:hint="eastAsia"/>
          <w:b/>
          <w:color w:val="663300"/>
          <w:sz w:val="24"/>
          <w:szCs w:val="24"/>
          <w:lang w:eastAsia="zh-CN"/>
        </w:rPr>
        <w:t>生产者只能使用</w:t>
      </w:r>
      <w:r>
        <w:rPr>
          <w:b/>
          <w:color w:val="663300"/>
          <w:sz w:val="24"/>
          <w:szCs w:val="24"/>
          <w:lang w:eastAsia="zh-CN"/>
        </w:rPr>
        <w:t xml:space="preserve"> </w:t>
      </w:r>
      <w:r>
        <w:rPr>
          <w:rFonts w:hint="eastAsia"/>
          <w:b/>
          <w:color w:val="595959" w:themeColor="text1" w:themeTint="A6"/>
          <w:sz w:val="24"/>
          <w:szCs w:val="24"/>
          <w:lang w:eastAsia="zh-CN"/>
        </w:rPr>
        <w:t>以下农药：</w:t>
      </w:r>
    </w:p>
    <w:p w14:paraId="145BCD5E" w14:textId="77777777" w:rsidR="00CD4551" w:rsidRDefault="00792B1D">
      <w:pPr>
        <w:pStyle w:val="1"/>
        <w:spacing w:after="120" w:line="240" w:lineRule="auto"/>
        <w:ind w:left="900"/>
        <w:jc w:val="both"/>
        <w:rPr>
          <w:b/>
          <w:color w:val="595959" w:themeColor="text1" w:themeTint="A6"/>
          <w:sz w:val="24"/>
          <w:szCs w:val="24"/>
          <w:lang w:eastAsia="zh-CN"/>
        </w:rPr>
      </w:pPr>
      <w:r>
        <w:rPr>
          <w:b/>
          <w:color w:val="595959" w:themeColor="text1" w:themeTint="A6"/>
          <w:sz w:val="24"/>
          <w:szCs w:val="24"/>
          <w:lang w:eastAsia="zh-CN"/>
        </w:rPr>
        <w:t xml:space="preserve">(i)        </w:t>
      </w:r>
      <w:r>
        <w:rPr>
          <w:rFonts w:hint="eastAsia"/>
          <w:b/>
          <w:color w:val="595959" w:themeColor="text1" w:themeTint="A6"/>
          <w:sz w:val="24"/>
          <w:szCs w:val="24"/>
          <w:lang w:eastAsia="zh-CN"/>
        </w:rPr>
        <w:t>经国家注册适用于待治理作物的农药；以及</w:t>
      </w:r>
    </w:p>
    <w:p w14:paraId="20E244E0" w14:textId="77777777" w:rsidR="00CD4551" w:rsidRDefault="00792B1D">
      <w:pPr>
        <w:pStyle w:val="1"/>
        <w:spacing w:after="120" w:line="240" w:lineRule="auto"/>
        <w:ind w:left="900"/>
        <w:contextualSpacing w:val="0"/>
        <w:jc w:val="both"/>
        <w:rPr>
          <w:lang w:eastAsia="zh-CN"/>
        </w:rPr>
      </w:pPr>
      <w:r>
        <w:rPr>
          <w:b/>
          <w:color w:val="595959" w:themeColor="text1" w:themeTint="A6"/>
          <w:sz w:val="24"/>
          <w:szCs w:val="24"/>
          <w:lang w:eastAsia="zh-CN"/>
        </w:rPr>
        <w:t xml:space="preserve">(ii)       </w:t>
      </w:r>
      <w:r>
        <w:rPr>
          <w:rFonts w:hint="eastAsia"/>
          <w:b/>
          <w:color w:val="595959" w:themeColor="text1" w:themeTint="A6"/>
          <w:sz w:val="24"/>
          <w:szCs w:val="24"/>
          <w:lang w:eastAsia="zh-CN"/>
        </w:rPr>
        <w:t>以国家语言正确标注的农药。</w:t>
      </w:r>
    </w:p>
    <w:p w14:paraId="237901EB" w14:textId="77777777" w:rsidR="00CD4551" w:rsidRDefault="00792B1D">
      <w:pPr>
        <w:spacing w:after="120" w:line="240" w:lineRule="auto"/>
        <w:jc w:val="both"/>
        <w:outlineLvl w:val="0"/>
        <w:rPr>
          <w:b/>
          <w:color w:val="595959" w:themeColor="text1" w:themeTint="A6"/>
          <w:sz w:val="26"/>
          <w:szCs w:val="26"/>
          <w:lang w:eastAsia="zh-CN"/>
        </w:rPr>
      </w:pPr>
      <w:r>
        <w:rPr>
          <w:rFonts w:hint="eastAsia"/>
          <w:b/>
          <w:color w:val="595959" w:themeColor="text1" w:themeTint="A6"/>
          <w:sz w:val="26"/>
          <w:szCs w:val="26"/>
          <w:lang w:eastAsia="zh-CN"/>
        </w:rPr>
        <w:t>意图</w:t>
      </w:r>
    </w:p>
    <w:p w14:paraId="744B6537" w14:textId="77777777" w:rsidR="00CD4551" w:rsidRDefault="00792B1D">
      <w:pPr>
        <w:spacing w:after="120" w:line="240" w:lineRule="auto"/>
        <w:ind w:left="360" w:right="260"/>
        <w:jc w:val="both"/>
        <w:rPr>
          <w:color w:val="595959" w:themeColor="text1" w:themeTint="A6"/>
          <w:lang w:eastAsia="zh-CN"/>
        </w:rPr>
      </w:pPr>
      <w:r>
        <w:rPr>
          <w:rFonts w:hint="eastAsia"/>
          <w:color w:val="595959" w:themeColor="text1" w:themeTint="A6"/>
          <w:lang w:eastAsia="zh-CN"/>
        </w:rPr>
        <w:t>使用农药可能给人类、动物和环境带来风险。不同类型的农药，所带来的风险与危害程度也不尽相同，需要区别对待。因此，充分了解每种农药的具体风险至关重要，以便据此采取相应的预防措施。依法注册的农药在标签上会写明需注意的重要信息，包括产品性能，使用说明，以及使用中的注意事项和应采取的措施，应严格遵守所有注意事项。标签应包含以下信息：施药设备和适用的防护装备种类；适当的加水比例及加水量；使用限制；急救信息；针对性作物；农药产品兼容性和容器处置要求。有关此类事项的更多内容，请参见产品随附的化学品安全说明书（</w:t>
      </w:r>
      <w:r>
        <w:rPr>
          <w:rFonts w:hint="eastAsia"/>
          <w:color w:val="595959" w:themeColor="text1" w:themeTint="A6"/>
          <w:lang w:eastAsia="zh-CN"/>
        </w:rPr>
        <w:t>MSDS</w:t>
      </w:r>
      <w:r>
        <w:rPr>
          <w:rFonts w:hint="eastAsia"/>
          <w:color w:val="595959" w:themeColor="text1" w:themeTint="A6"/>
          <w:lang w:eastAsia="zh-CN"/>
        </w:rPr>
        <w:t>）</w:t>
      </w:r>
    </w:p>
    <w:p w14:paraId="0B76EED0" w14:textId="77777777" w:rsidR="00CD4551" w:rsidRDefault="00792B1D">
      <w:pPr>
        <w:spacing w:after="120" w:line="240" w:lineRule="auto"/>
        <w:ind w:left="360" w:right="260"/>
        <w:jc w:val="both"/>
        <w:rPr>
          <w:color w:val="595959" w:themeColor="text1" w:themeTint="A6"/>
          <w:lang w:eastAsia="zh-CN"/>
        </w:rPr>
      </w:pPr>
      <w:r>
        <w:rPr>
          <w:rFonts w:hint="eastAsia"/>
          <w:color w:val="595959" w:themeColor="text1" w:themeTint="A6"/>
          <w:lang w:eastAsia="zh-CN"/>
        </w:rPr>
        <w:t>一</w:t>
      </w:r>
      <w:r>
        <w:rPr>
          <w:rFonts w:hint="eastAsia"/>
          <w:color w:val="595959" w:themeColor="text1" w:themeTint="A6"/>
          <w:lang w:eastAsia="zh-CN"/>
        </w:rPr>
        <w:t>旦某种农药通过注册并经许可作为特定作物的针对性用药，就表明相关监管机构已切实评估了此种农药在用于其针对性作物时产生的相关风险，并专门针对此类作物制定了适用的使用指南。特别是施药比例（单位面积用药量）和必须遵守的安全间隔期（施药后的采收间隔安全期），会因作物而异。如果对作物（特别是粮食作物）施以其未注册的农药，由于相应的施药比例和安全间隔期尚未得到认定，会增加农药进入食物链的风险。而缺少注册本身可能就说明该农药被确认为不适用于该作物。</w:t>
      </w:r>
      <w:r>
        <w:rPr>
          <w:color w:val="595959" w:themeColor="text1" w:themeTint="A6"/>
          <w:lang w:eastAsia="zh-CN"/>
        </w:rPr>
        <w:t xml:space="preserve"> </w:t>
      </w:r>
    </w:p>
    <w:p w14:paraId="6CB4508A" w14:textId="77777777" w:rsidR="00CD4551" w:rsidRDefault="00792B1D">
      <w:pPr>
        <w:spacing w:after="120" w:line="240" w:lineRule="auto"/>
        <w:ind w:left="360" w:right="260"/>
        <w:jc w:val="both"/>
        <w:rPr>
          <w:color w:val="595959" w:themeColor="text1" w:themeTint="A6"/>
          <w:lang w:eastAsia="zh-CN"/>
        </w:rPr>
      </w:pPr>
      <w:r>
        <w:rPr>
          <w:rFonts w:hint="eastAsia"/>
          <w:color w:val="595959" w:themeColor="text1" w:themeTint="A6"/>
          <w:lang w:eastAsia="zh-CN"/>
        </w:rPr>
        <w:t>此外，施药比例过高可能会损害作物或导致农药残留过多，而施药比例过低可能无</w:t>
      </w:r>
      <w:r>
        <w:rPr>
          <w:rFonts w:hint="eastAsia"/>
          <w:color w:val="595959" w:themeColor="text1" w:themeTint="A6"/>
          <w:lang w:eastAsia="zh-CN"/>
        </w:rPr>
        <w:t>法发挥药效，致使害虫产生抗药性。</w:t>
      </w:r>
    </w:p>
    <w:p w14:paraId="5C82BA10" w14:textId="77777777" w:rsidR="00CD4551" w:rsidRDefault="00792B1D">
      <w:pPr>
        <w:spacing w:after="120" w:line="240" w:lineRule="auto"/>
        <w:ind w:right="350"/>
        <w:jc w:val="both"/>
        <w:rPr>
          <w:color w:val="595959" w:themeColor="text1" w:themeTint="A6"/>
          <w:lang w:eastAsia="zh-CN"/>
        </w:rPr>
      </w:pPr>
      <w:r>
        <w:rPr>
          <w:noProof/>
          <w:lang w:val="en-US"/>
        </w:rPr>
        <mc:AlternateContent>
          <mc:Choice Requires="wps">
            <w:drawing>
              <wp:anchor distT="0" distB="0" distL="114300" distR="114300" simplePos="0" relativeHeight="252129280" behindDoc="0" locked="0" layoutInCell="1" allowOverlap="1" wp14:anchorId="46408869" wp14:editId="34BDF25F">
                <wp:simplePos x="0" y="0"/>
                <wp:positionH relativeFrom="margin">
                  <wp:posOffset>911225</wp:posOffset>
                </wp:positionH>
                <wp:positionV relativeFrom="paragraph">
                  <wp:posOffset>59055</wp:posOffset>
                </wp:positionV>
                <wp:extent cx="4430395" cy="0"/>
                <wp:effectExtent l="0" t="0" r="27305" b="19050"/>
                <wp:wrapNone/>
                <wp:docPr id="307" name="Straight Connector 307"/>
                <wp:cNvGraphicFramePr/>
                <a:graphic xmlns:a="http://schemas.openxmlformats.org/drawingml/2006/main">
                  <a:graphicData uri="http://schemas.microsoft.com/office/word/2010/wordprocessingShape">
                    <wps:wsp>
                      <wps:cNvCnPr/>
                      <wps:spPr>
                        <a:xfrm flipV="1">
                          <a:off x="0" y="0"/>
                          <a:ext cx="4430395"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307" o:spid="_x0000_s1026" o:spt="20" style="position:absolute;left:0pt;flip:y;margin-left:71.75pt;margin-top:4.65pt;height:0pt;width:348.85pt;mso-position-horizontal-relative:margin;z-index:252129280;mso-width-relative:page;mso-height-relative:page;" filled="f" stroked="t" coordsize="21600,21600" o:gfxdata="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7dBcPUAAAABwEAAA8AAAAAAAAAAQAgAAAAIgAAAGRy&#10;cy9kb3ducmV2LnhtbFBLAQIUABQAAAAIAIdO4kBSVZMN0AEAAJUDAAAOAAAAAAAAAAEAIAAAACMB&#10;AABkcnMvZTJvRG9jLnhtbFBLBQYAAAAABgAGAFkBAABlBQAAAAA=&#10;">
                <v:fill on="f" focussize="0,0"/>
                <v:stroke weight="0.5pt" color="#000000 [3200]" opacity="12451f" miterlimit="8" joinstyle="miter"/>
                <v:imagedata o:title=""/>
                <o:lock v:ext="edit" aspectratio="f"/>
              </v:line>
            </w:pict>
          </mc:Fallback>
        </mc:AlternateContent>
      </w:r>
    </w:p>
    <w:p w14:paraId="1E28E270" w14:textId="77777777" w:rsidR="00CD4551" w:rsidRDefault="00CD4551">
      <w:pPr>
        <w:spacing w:after="120" w:line="240" w:lineRule="auto"/>
        <w:jc w:val="both"/>
        <w:rPr>
          <w:b/>
          <w:color w:val="70AD47" w:themeColor="accent6"/>
          <w:sz w:val="26"/>
          <w:szCs w:val="26"/>
          <w:lang w:eastAsia="zh-CN"/>
        </w:rPr>
      </w:pPr>
    </w:p>
    <w:p w14:paraId="2183A85F" w14:textId="77777777" w:rsidR="00CD4551" w:rsidRDefault="00CD4551">
      <w:pPr>
        <w:spacing w:after="120" w:line="240" w:lineRule="auto"/>
        <w:jc w:val="both"/>
        <w:rPr>
          <w:b/>
          <w:color w:val="70AD47" w:themeColor="accent6"/>
          <w:sz w:val="26"/>
          <w:szCs w:val="26"/>
          <w:lang w:eastAsia="zh-CN"/>
        </w:rPr>
      </w:pPr>
    </w:p>
    <w:p w14:paraId="52DF1B81" w14:textId="77777777" w:rsidR="00CD4551" w:rsidRDefault="00CD4551">
      <w:pPr>
        <w:spacing w:after="120" w:line="240" w:lineRule="auto"/>
        <w:jc w:val="both"/>
        <w:rPr>
          <w:b/>
          <w:color w:val="70AD47" w:themeColor="accent6"/>
          <w:sz w:val="26"/>
          <w:szCs w:val="26"/>
          <w:lang w:eastAsia="zh-CN"/>
        </w:rPr>
      </w:pPr>
    </w:p>
    <w:p w14:paraId="542EF948" w14:textId="77777777" w:rsidR="00CD4551" w:rsidRDefault="00CD4551">
      <w:pPr>
        <w:spacing w:after="120" w:line="240" w:lineRule="auto"/>
        <w:jc w:val="both"/>
        <w:rPr>
          <w:b/>
          <w:color w:val="70AD47" w:themeColor="accent6"/>
          <w:sz w:val="26"/>
          <w:szCs w:val="26"/>
          <w:lang w:eastAsia="zh-CN"/>
        </w:rPr>
      </w:pPr>
    </w:p>
    <w:p w14:paraId="291E1BB2" w14:textId="77777777" w:rsidR="00CD4551" w:rsidRDefault="00792B1D">
      <w:pPr>
        <w:spacing w:after="120" w:line="240" w:lineRule="auto"/>
        <w:jc w:val="both"/>
        <w:outlineLvl w:val="0"/>
        <w:rPr>
          <w:b/>
          <w:color w:val="70AD47" w:themeColor="accent6"/>
          <w:sz w:val="26"/>
          <w:szCs w:val="26"/>
          <w:lang w:eastAsia="zh-CN"/>
        </w:rPr>
      </w:pPr>
      <w:r>
        <w:rPr>
          <w:rFonts w:hint="eastAsia"/>
          <w:b/>
          <w:color w:val="70AD47" w:themeColor="accent6"/>
          <w:sz w:val="26"/>
          <w:szCs w:val="26"/>
          <w:lang w:eastAsia="zh-CN"/>
        </w:rPr>
        <w:br w:type="page"/>
      </w:r>
    </w:p>
    <w:p w14:paraId="03193BA8" w14:textId="77777777" w:rsidR="00CD4551" w:rsidRDefault="00792B1D">
      <w:pPr>
        <w:spacing w:after="120" w:line="240" w:lineRule="auto"/>
        <w:jc w:val="both"/>
        <w:outlineLvl w:val="0"/>
        <w:rPr>
          <w:b/>
          <w:color w:val="70AD47" w:themeColor="accent6"/>
          <w:sz w:val="26"/>
          <w:szCs w:val="26"/>
        </w:rPr>
      </w:pPr>
      <w:r>
        <w:rPr>
          <w:rFonts w:hint="eastAsia"/>
          <w:b/>
          <w:color w:val="70AD47" w:themeColor="accent6"/>
          <w:sz w:val="26"/>
          <w:szCs w:val="26"/>
        </w:rPr>
        <w:lastRenderedPageBreak/>
        <w:t>核心指标</w:t>
      </w:r>
    </w:p>
    <w:p w14:paraId="7A125426" w14:textId="77777777" w:rsidR="00CD4551" w:rsidRDefault="00CD4551">
      <w:pPr>
        <w:spacing w:after="120" w:line="240" w:lineRule="auto"/>
        <w:jc w:val="both"/>
        <w:rPr>
          <w:b/>
          <w:color w:val="70AD47" w:themeColor="accent6"/>
          <w:sz w:val="26"/>
          <w:szCs w:val="26"/>
        </w:rPr>
      </w:pPr>
    </w:p>
    <w:p w14:paraId="2C3337E2" w14:textId="77777777" w:rsidR="00CD4551" w:rsidRDefault="00792B1D">
      <w:pPr>
        <w:pStyle w:val="1"/>
        <w:numPr>
          <w:ilvl w:val="2"/>
          <w:numId w:val="12"/>
        </w:numPr>
        <w:spacing w:before="120" w:after="240" w:line="240" w:lineRule="auto"/>
        <w:ind w:right="1066"/>
        <w:jc w:val="both"/>
        <w:rPr>
          <w:color w:val="70AD47" w:themeColor="accent6"/>
          <w:lang w:eastAsia="zh-CN"/>
        </w:rPr>
      </w:pPr>
      <w:r>
        <w:rPr>
          <w:rFonts w:hint="eastAsia"/>
          <w:color w:val="C45911" w:themeColor="accent2" w:themeShade="BF"/>
          <w:lang w:eastAsia="zh-CN"/>
        </w:rPr>
        <w:t>使用的所有农药</w:t>
      </w:r>
      <w:r>
        <w:rPr>
          <w:noProof/>
          <w:color w:val="C45911" w:themeColor="accent2" w:themeShade="BF"/>
          <w:lang w:val="en-US"/>
        </w:rPr>
        <mc:AlternateContent>
          <mc:Choice Requires="wpg">
            <w:drawing>
              <wp:anchor distT="0" distB="0" distL="114300" distR="114300" simplePos="0" relativeHeight="252124160" behindDoc="0" locked="0" layoutInCell="1" allowOverlap="1" wp14:anchorId="7607F243" wp14:editId="29E5E6AF">
                <wp:simplePos x="0" y="0"/>
                <wp:positionH relativeFrom="column">
                  <wp:posOffset>5278120</wp:posOffset>
                </wp:positionH>
                <wp:positionV relativeFrom="paragraph">
                  <wp:posOffset>-153035</wp:posOffset>
                </wp:positionV>
                <wp:extent cx="481330" cy="684530"/>
                <wp:effectExtent l="0" t="0" r="13970" b="1270"/>
                <wp:wrapNone/>
                <wp:docPr id="333" name="Group 333"/>
                <wp:cNvGraphicFramePr/>
                <a:graphic xmlns:a="http://schemas.openxmlformats.org/drawingml/2006/main">
                  <a:graphicData uri="http://schemas.microsoft.com/office/word/2010/wordprocessingGroup">
                    <wpg:wgp>
                      <wpg:cNvGrpSpPr/>
                      <wpg:grpSpPr>
                        <a:xfrm>
                          <a:off x="0" y="0"/>
                          <a:ext cx="481330" cy="684530"/>
                          <a:chOff x="20238" y="-26002"/>
                          <a:chExt cx="567192" cy="818186"/>
                        </a:xfrm>
                      </wpg:grpSpPr>
                      <wpg:grpSp>
                        <wpg:cNvPr id="334" name="Group 334"/>
                        <wpg:cNvGrpSpPr/>
                        <wpg:grpSpPr>
                          <a:xfrm>
                            <a:off x="20238" y="0"/>
                            <a:ext cx="567192" cy="792184"/>
                            <a:chOff x="20238" y="0"/>
                            <a:chExt cx="567192" cy="792184"/>
                          </a:xfrm>
                        </wpg:grpSpPr>
                        <wpg:grpSp>
                          <wpg:cNvPr id="335" name="Group 335"/>
                          <wpg:cNvGrpSpPr/>
                          <wpg:grpSpPr>
                            <a:xfrm>
                              <a:off x="39745" y="0"/>
                              <a:ext cx="547685" cy="792184"/>
                              <a:chOff x="-26218" y="-6899"/>
                              <a:chExt cx="559618" cy="820503"/>
                            </a:xfrm>
                          </wpg:grpSpPr>
                          <wpg:grpSp>
                            <wpg:cNvPr id="336" name="Group 6"/>
                            <wpg:cNvGrpSpPr/>
                            <wpg:grpSpPr>
                              <a:xfrm>
                                <a:off x="149525" y="-6899"/>
                                <a:ext cx="383875" cy="801462"/>
                                <a:chOff x="-6899" y="-23821"/>
                                <a:chExt cx="921299" cy="2767010"/>
                              </a:xfrm>
                            </wpg:grpSpPr>
                            <wps:wsp>
                              <wps:cNvPr id="337" name="Rounded Rectangle 337"/>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36C0F67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38" name="Rounded Rectangle 338"/>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6EA92"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3361D502"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39" name="Rounded Rectangle 33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4275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1215954A"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40" name="Text Box 2"/>
                            <wps:cNvSpPr txBox="1">
                              <a:spLocks noChangeArrowheads="1"/>
                            </wps:cNvSpPr>
                            <wps:spPr bwMode="auto">
                              <a:xfrm>
                                <a:off x="-26218" y="504519"/>
                                <a:ext cx="307909" cy="309085"/>
                              </a:xfrm>
                              <a:prstGeom prst="rect">
                                <a:avLst/>
                              </a:prstGeom>
                              <a:noFill/>
                              <a:ln w="9525">
                                <a:noFill/>
                                <a:miter lim="800000"/>
                              </a:ln>
                            </wps:spPr>
                            <wps:txbx>
                              <w:txbxContent>
                                <w:p w14:paraId="481B352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341" name="Text Box 2"/>
                          <wps:cNvSpPr txBox="1">
                            <a:spLocks noChangeArrowheads="1"/>
                          </wps:cNvSpPr>
                          <wps:spPr bwMode="auto">
                            <a:xfrm>
                              <a:off x="20238" y="242157"/>
                              <a:ext cx="301625" cy="306705"/>
                            </a:xfrm>
                            <a:prstGeom prst="rect">
                              <a:avLst/>
                            </a:prstGeom>
                            <a:noFill/>
                            <a:ln w="9525">
                              <a:noFill/>
                              <a:miter lim="800000"/>
                            </a:ln>
                          </wps:spPr>
                          <wps:txbx>
                            <w:txbxContent>
                              <w:p w14:paraId="1D759C1B"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342" name="Text Box 2"/>
                        <wps:cNvSpPr txBox="1">
                          <a:spLocks noChangeArrowheads="1"/>
                        </wps:cNvSpPr>
                        <wps:spPr bwMode="auto">
                          <a:xfrm>
                            <a:off x="31800" y="-26002"/>
                            <a:ext cx="301625" cy="294841"/>
                          </a:xfrm>
                          <a:prstGeom prst="rect">
                            <a:avLst/>
                          </a:prstGeom>
                          <a:noFill/>
                          <a:ln w="9525">
                            <a:noFill/>
                            <a:miter lim="800000"/>
                          </a:ln>
                        </wps:spPr>
                        <wps:txbx>
                          <w:txbxContent>
                            <w:p w14:paraId="46DF579F"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33" o:spid="_x0000_s1026" o:spt="203" style="position:absolute;left:0pt;margin-left:415.6pt;margin-top:-12.05pt;height:53.9pt;width:37.9pt;z-index:252124160;mso-width-relative:page;mso-height-relative:page;" coordorigin="20238,-26002" coordsize="567192,818186" o:gfxdata="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">
                <o:lock v:ext="edit" aspectratio="f"/>
                <v:group id="Group 334" o:spid="_x0000_s1026" o:spt="203" style="position:absolute;left:20238;top:0;height:792184;width:567192;" coordorigin="20238,0" coordsize="567192,792184"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group id="Group 335" o:spid="_x0000_s1026" o:spt="203" style="position:absolute;left:39745;top:0;height:792184;width:547685;" coordorigin="-26218,-6899" coordsize="559618,820503"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group id="Group 6" o:spid="_x0000_s1026" o:spt="203" style="position:absolute;left:149525;top:-6899;height:801462;width:383875;" coordorigin="-6899,-23821" coordsize="921299,2767010"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roundrect id="Rounded Rectangle 337" o:spid="_x0000_s1026" o:spt="2" style="position:absolute;left:-6899;top:1828789;height:914400;width:914400;v-text-anchor:middle;" fillcolor="#81B861 [3280]" filled="t" stroked="t" coordsize="21600,21600" arcsize="0.166666666666667" o:gfxdata="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STpb4A&#10;AADcAAAADwAAAAAAAAABACAAAAAiAAAAZHJzL2Rvd25yZXYueG1sUEsBAhQAFAAAAAgAh07iQDMv&#10;BZ47AAAAOQAAABAAAAAAAAAAAQAgAAAADQEAAGRycy9zaGFwZXhtbC54bWxQSwUGAAAAAAYABgBb&#10;AQAAtwM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38" o:spid="_x0000_s1026" o:spt="2" style="position:absolute;left:-6892;top:-23821;height:914400;width:914400;v-text-anchor:middle;" fillcolor="#E2F0D9 [665]" filled="t" stroked="t" coordsize="21600,21600" arcsize="0.166666666666667" o:gfxdata="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Sch25AAAA3AAA&#10;AA8AAAAAAAAAAQAgAAAAIgAAAGRycy9kb3ducmV2LnhtbFBLAQIUABQAAAAIAIdO4kAzLwWeOwAA&#10;ADkAAAAQAAAAAAAAAAEAIAAAAAgBAABkcnMvc2hhcGV4bWwueG1sUEsFBgAAAAAGAAYAWwEAALID&#10;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39" o:spid="_x0000_s1026" o:spt="2" style="position:absolute;left:0;top:914400;height:914400;width:914400;v-text-anchor:middle;" fillcolor="#A9D18E [1945]" filled="t" stroked="t" coordsize="21600,21600" arcsize="0.166666666666667" o:gfxdata="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a+PG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26218;top:504519;height:309085;width:30790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0238;top:242157;height:306705;width:301625;"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1800;top:-26002;height:294841;width:301625;"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rFonts w:hint="eastAsia"/>
          <w:color w:val="70AD47" w:themeColor="accent6"/>
          <w:lang w:eastAsia="zh-CN"/>
        </w:rPr>
        <w:t>均针对棉花进行国家注册。</w:t>
      </w:r>
      <w:r>
        <w:rPr>
          <w:b/>
          <w:sz w:val="28"/>
          <w:u w:val="single"/>
          <w:lang w:val="en-US" w:eastAsia="zh-CN"/>
        </w:rPr>
        <w:t xml:space="preserve"> </w:t>
      </w:r>
    </w:p>
    <w:p w14:paraId="43F3B03E" w14:textId="77777777" w:rsidR="00CD4551" w:rsidRDefault="00792B1D">
      <w:pPr>
        <w:pStyle w:val="1"/>
        <w:spacing w:before="120" w:after="240" w:line="240" w:lineRule="auto"/>
        <w:ind w:left="435" w:right="1066"/>
        <w:jc w:val="both"/>
        <w:rPr>
          <w:color w:val="70AD47" w:themeColor="accent6"/>
          <w:lang w:eastAsia="zh-CN"/>
        </w:rPr>
      </w:pPr>
      <w:r>
        <w:rPr>
          <w:b/>
          <w:noProof/>
          <w:sz w:val="28"/>
          <w:u w:val="single"/>
          <w:lang w:val="en-US"/>
        </w:rPr>
        <mc:AlternateContent>
          <mc:Choice Requires="wps">
            <w:drawing>
              <wp:anchor distT="0" distB="0" distL="114300" distR="114300" simplePos="0" relativeHeight="252125184" behindDoc="0" locked="0" layoutInCell="1" allowOverlap="1" wp14:anchorId="73CF823E" wp14:editId="7AC466FA">
                <wp:simplePos x="0" y="0"/>
                <wp:positionH relativeFrom="margin">
                  <wp:posOffset>4736465</wp:posOffset>
                </wp:positionH>
                <wp:positionV relativeFrom="paragraph">
                  <wp:posOffset>-251460</wp:posOffset>
                </wp:positionV>
                <wp:extent cx="635" cy="1130935"/>
                <wp:effectExtent l="0" t="0" r="50165" b="37465"/>
                <wp:wrapNone/>
                <wp:docPr id="479" name="Straight Connector 479"/>
                <wp:cNvGraphicFramePr/>
                <a:graphic xmlns:a="http://schemas.openxmlformats.org/drawingml/2006/main">
                  <a:graphicData uri="http://schemas.microsoft.com/office/word/2010/wordprocessingShape">
                    <wps:wsp>
                      <wps:cNvCnPr/>
                      <wps:spPr>
                        <a:xfrm flipH="1">
                          <a:off x="0" y="0"/>
                          <a:ext cx="635" cy="1130935"/>
                        </a:xfrm>
                        <a:prstGeom prst="line">
                          <a:avLst/>
                        </a:prstGeom>
                        <a:ln w="19050">
                          <a:solidFill>
                            <a:schemeClr val="tx1">
                              <a:lumMod val="65000"/>
                              <a:lumOff val="35000"/>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479" o:spid="_x0000_s1026" o:spt="20" style="position:absolute;left:0pt;flip:x;margin-left:372.95pt;margin-top:-19.8pt;height:89.05pt;width:0.05pt;mso-position-horizontal-relative:margin;z-index:252125184;mso-width-relative:page;mso-height-relative:page;" filled="f" stroked="t" coordsize="21600,21600" o:gfxdata="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TLdq2wAAAAsBAAAPAAAAAAAAAAEAIAAAACIAAABkcnMvZG93bnJldi54bWxQSwECFAAUAAAACACH&#10;TuJAloGUFugBAADGAwAADgAAAAAAAAABACAAAAAqAQAAZHJzL2Uyb0RvYy54bWxQSwUGAAAAAAYA&#10;BgBZAQAAhAUAAAAA&#10;">
                <v:fill on="f" focussize="0,0"/>
                <v:stroke weight="1.5pt" color="#595959 [2109]" opacity="12451f" miterlimit="8" joinstyle="miter"/>
                <v:imagedata o:title=""/>
                <o:lock v:ext="edit" aspectratio="f"/>
              </v:line>
            </w:pict>
          </mc:Fallback>
        </mc:AlternateContent>
      </w:r>
    </w:p>
    <w:p w14:paraId="76BD1DE0" w14:textId="77777777" w:rsidR="00CD4551" w:rsidRDefault="00792B1D">
      <w:pPr>
        <w:pStyle w:val="1"/>
        <w:numPr>
          <w:ilvl w:val="2"/>
          <w:numId w:val="12"/>
        </w:numPr>
        <w:spacing w:before="120" w:after="240" w:line="240" w:lineRule="auto"/>
        <w:ind w:right="1066"/>
        <w:jc w:val="both"/>
        <w:rPr>
          <w:color w:val="70AD47" w:themeColor="accent6"/>
          <w:lang w:eastAsia="zh-CN"/>
        </w:rPr>
      </w:pPr>
      <w:r>
        <w:rPr>
          <w:rFonts w:hint="eastAsia"/>
          <w:color w:val="C45911" w:themeColor="accent2" w:themeShade="BF"/>
          <w:lang w:eastAsia="zh-CN"/>
        </w:rPr>
        <w:t>使用的所有农药</w:t>
      </w:r>
      <w:r>
        <w:rPr>
          <w:rFonts w:hint="eastAsia"/>
          <w:color w:val="70AD47" w:themeColor="accent6"/>
          <w:lang w:eastAsia="zh-CN"/>
        </w:rPr>
        <w:t>均以国家语言正确标注。</w:t>
      </w:r>
    </w:p>
    <w:p w14:paraId="50301508" w14:textId="77777777" w:rsidR="00CD4551" w:rsidRDefault="00CD4551">
      <w:pPr>
        <w:pStyle w:val="1"/>
        <w:rPr>
          <w:color w:val="70AD47" w:themeColor="accent6"/>
          <w:lang w:eastAsia="zh-CN"/>
        </w:rPr>
      </w:pPr>
    </w:p>
    <w:p w14:paraId="5FA3BB15" w14:textId="77777777" w:rsidR="00CD4551" w:rsidRDefault="00792B1D">
      <w:pPr>
        <w:pStyle w:val="1"/>
        <w:numPr>
          <w:ilvl w:val="2"/>
          <w:numId w:val="12"/>
        </w:numPr>
        <w:spacing w:before="120" w:after="240" w:line="240" w:lineRule="auto"/>
        <w:ind w:right="1066"/>
        <w:jc w:val="both"/>
        <w:rPr>
          <w:color w:val="C45911" w:themeColor="accent2" w:themeShade="BF"/>
          <w:lang w:eastAsia="zh-CN"/>
        </w:rPr>
      </w:pPr>
      <w:r>
        <w:rPr>
          <w:rFonts w:hint="eastAsia"/>
          <w:color w:val="C45911" w:themeColor="accent2" w:themeShade="BF"/>
          <w:lang w:eastAsia="zh-CN"/>
        </w:rPr>
        <w:t>所有天然物质均在</w:t>
      </w:r>
      <w:r>
        <w:rPr>
          <w:rFonts w:hint="eastAsia"/>
          <w:color w:val="C45911" w:themeColor="accent2" w:themeShade="BF"/>
          <w:lang w:eastAsia="zh-CN"/>
        </w:rPr>
        <w:t>OISAT</w:t>
      </w:r>
      <w:r>
        <w:rPr>
          <w:rFonts w:hint="eastAsia"/>
          <w:color w:val="C45911" w:themeColor="accent2" w:themeShade="BF"/>
          <w:lang w:eastAsia="zh-CN"/>
        </w:rPr>
        <w:t>数据库中注册</w:t>
      </w:r>
    </w:p>
    <w:p w14:paraId="274CF30A" w14:textId="77777777" w:rsidR="00CD4551" w:rsidRDefault="00CD4551">
      <w:pPr>
        <w:pStyle w:val="1"/>
        <w:spacing w:before="120" w:after="120" w:line="240" w:lineRule="auto"/>
        <w:ind w:left="1181" w:right="1066"/>
        <w:contextualSpacing w:val="0"/>
        <w:jc w:val="both"/>
        <w:rPr>
          <w:color w:val="70AD47" w:themeColor="accent6"/>
          <w:lang w:eastAsia="zh-CN"/>
        </w:rPr>
      </w:pPr>
    </w:p>
    <w:p w14:paraId="4E149B60" w14:textId="77777777" w:rsidR="00CD4551" w:rsidRDefault="00CD4551">
      <w:pPr>
        <w:spacing w:after="120" w:line="240" w:lineRule="auto"/>
        <w:jc w:val="both"/>
        <w:rPr>
          <w:b/>
          <w:color w:val="595959" w:themeColor="text1" w:themeTint="A6"/>
          <w:sz w:val="26"/>
          <w:szCs w:val="26"/>
          <w:lang w:eastAsia="zh-CN"/>
        </w:rPr>
      </w:pPr>
    </w:p>
    <w:p w14:paraId="07999C6D" w14:textId="77777777" w:rsidR="00CD4551" w:rsidRDefault="00792B1D">
      <w:pPr>
        <w:spacing w:after="120" w:line="240" w:lineRule="auto"/>
        <w:jc w:val="both"/>
        <w:outlineLvl w:val="0"/>
        <w:rPr>
          <w:b/>
          <w:color w:val="595959" w:themeColor="text1" w:themeTint="A6"/>
          <w:sz w:val="26"/>
          <w:szCs w:val="26"/>
          <w:lang w:eastAsia="zh-CN"/>
        </w:rPr>
      </w:pPr>
      <w:r>
        <w:rPr>
          <w:rFonts w:hint="eastAsia"/>
          <w:b/>
          <w:color w:val="595959" w:themeColor="text1" w:themeTint="A6"/>
          <w:sz w:val="26"/>
          <w:szCs w:val="26"/>
          <w:lang w:eastAsia="zh-CN"/>
        </w:rPr>
        <w:t>实施指南：</w:t>
      </w:r>
    </w:p>
    <w:p w14:paraId="2B12C050" w14:textId="77777777" w:rsidR="00CD4551" w:rsidRDefault="00792B1D">
      <w:pPr>
        <w:jc w:val="both"/>
        <w:rPr>
          <w:i/>
          <w:color w:val="595959" w:themeColor="text1" w:themeTint="A6"/>
          <w:sz w:val="20"/>
          <w:szCs w:val="20"/>
          <w:lang w:eastAsia="zh-CN"/>
        </w:rPr>
      </w:pPr>
      <w:r>
        <w:rPr>
          <w:rFonts w:hint="eastAsia"/>
          <w:i/>
          <w:color w:val="595959" w:themeColor="text1" w:themeTint="A6"/>
          <w:sz w:val="20"/>
          <w:szCs w:val="20"/>
          <w:lang w:eastAsia="zh-CN"/>
        </w:rPr>
        <w:t>针对该标准的目的，术语农药包括</w:t>
      </w:r>
      <w:r>
        <w:rPr>
          <w:rFonts w:eastAsia="宋体" w:hint="eastAsia"/>
          <w:i/>
          <w:color w:val="595959" w:themeColor="text1" w:themeTint="A6"/>
          <w:sz w:val="20"/>
          <w:szCs w:val="20"/>
          <w:lang w:eastAsia="zh-CN"/>
        </w:rPr>
        <w:t>农药</w:t>
      </w:r>
      <w:r>
        <w:rPr>
          <w:rFonts w:hint="eastAsia"/>
          <w:i/>
          <w:color w:val="595959" w:themeColor="text1" w:themeTint="A6"/>
          <w:sz w:val="20"/>
          <w:szCs w:val="20"/>
          <w:lang w:eastAsia="zh-CN"/>
        </w:rPr>
        <w:t>、除草剂、杀真菌剂和杀螨剂、生长调节剂、脱叶剂、调节剂和干燥剂，以及生物农药。用于此类目的的合成或天然物质之间无差别。</w:t>
      </w:r>
    </w:p>
    <w:p w14:paraId="0968982E" w14:textId="77777777" w:rsidR="00CD4551" w:rsidRDefault="00792B1D">
      <w:pPr>
        <w:pStyle w:val="Heading1"/>
        <w:spacing w:before="0" w:after="300"/>
        <w:jc w:val="both"/>
        <w:rPr>
          <w:rFonts w:asciiTheme="minorHAnsi" w:eastAsiaTheme="minorHAnsi" w:hAnsiTheme="minorHAnsi" w:cstheme="minorBidi"/>
          <w:i/>
          <w:color w:val="C45911" w:themeColor="accent2" w:themeShade="BF"/>
          <w:sz w:val="20"/>
          <w:szCs w:val="20"/>
          <w:lang w:eastAsia="zh-CN"/>
        </w:rPr>
      </w:pPr>
      <w:r>
        <w:rPr>
          <w:rFonts w:asciiTheme="minorHAnsi" w:eastAsiaTheme="minorHAnsi" w:hAnsiTheme="minorHAnsi" w:cstheme="minorBidi" w:hint="eastAsia"/>
          <w:i/>
          <w:color w:val="C45911" w:themeColor="accent2" w:themeShade="BF"/>
          <w:sz w:val="20"/>
          <w:szCs w:val="20"/>
          <w:lang w:eastAsia="zh-CN"/>
        </w:rPr>
        <w:t>强烈建议咨询热带非化学害虫管理在线信息服务（</w:t>
      </w:r>
      <w:r>
        <w:rPr>
          <w:rFonts w:asciiTheme="minorHAnsi" w:eastAsiaTheme="minorHAnsi" w:hAnsiTheme="minorHAnsi" w:cstheme="minorBidi" w:hint="eastAsia"/>
          <w:i/>
          <w:color w:val="C45911" w:themeColor="accent2" w:themeShade="BF"/>
          <w:sz w:val="20"/>
          <w:szCs w:val="20"/>
          <w:lang w:eastAsia="zh-CN"/>
        </w:rPr>
        <w:t>OISAT</w:t>
      </w:r>
      <w:r>
        <w:rPr>
          <w:rFonts w:asciiTheme="minorHAnsi" w:eastAsiaTheme="minorHAnsi" w:hAnsiTheme="minorHAnsi" w:cstheme="minorBidi" w:hint="eastAsia"/>
          <w:i/>
          <w:color w:val="C45911" w:themeColor="accent2" w:themeShade="BF"/>
          <w:sz w:val="20"/>
          <w:szCs w:val="20"/>
          <w:lang w:eastAsia="zh-CN"/>
        </w:rPr>
        <w:t>）网站</w:t>
      </w:r>
      <w:r>
        <w:rPr>
          <w:rFonts w:asciiTheme="minorHAnsi" w:eastAsiaTheme="minorHAnsi" w:hAnsiTheme="minorHAnsi" w:cstheme="minorBidi"/>
          <w:i/>
          <w:color w:val="C45911" w:themeColor="accent2" w:themeShade="BF"/>
          <w:sz w:val="20"/>
          <w:szCs w:val="20"/>
          <w:lang w:eastAsia="zh-CN"/>
        </w:rPr>
        <w:t xml:space="preserve"> - </w:t>
      </w:r>
      <w:hyperlink r:id="rId44" w:history="1">
        <w:r>
          <w:rPr>
            <w:rStyle w:val="Hyperlink"/>
            <w:rFonts w:asciiTheme="minorHAnsi" w:eastAsiaTheme="minorHAnsi" w:hAnsiTheme="minorHAnsi" w:cstheme="minorBidi"/>
            <w:i/>
            <w:sz w:val="20"/>
            <w:szCs w:val="20"/>
            <w:lang w:eastAsia="zh-CN"/>
          </w:rPr>
          <w:t>http://www.oisat.org/-</w:t>
        </w:r>
      </w:hyperlink>
      <w:r>
        <w:rPr>
          <w:rFonts w:asciiTheme="minorHAnsi" w:eastAsia="宋体" w:hAnsiTheme="minorHAnsi" w:cstheme="minorBidi" w:hint="eastAsia"/>
          <w:i/>
          <w:color w:val="C45911" w:themeColor="accent2" w:themeShade="BF"/>
          <w:sz w:val="20"/>
          <w:szCs w:val="20"/>
          <w:lang w:eastAsia="zh-CN"/>
        </w:rPr>
        <w:t>，</w:t>
      </w:r>
      <w:r>
        <w:rPr>
          <w:rFonts w:asciiTheme="minorHAnsi" w:eastAsiaTheme="minorHAnsi" w:hAnsiTheme="minorHAnsi" w:cstheme="minorBidi" w:hint="eastAsia"/>
          <w:i/>
          <w:color w:val="C45911" w:themeColor="accent2" w:themeShade="BF"/>
          <w:sz w:val="20"/>
          <w:szCs w:val="20"/>
          <w:lang w:eastAsia="zh-CN"/>
        </w:rPr>
        <w:t>访问全球数据库中由农药行动网审查并登记的天然物质。</w:t>
      </w:r>
      <w:r>
        <w:rPr>
          <w:rFonts w:asciiTheme="minorHAnsi" w:eastAsiaTheme="minorHAnsi" w:hAnsiTheme="minorHAnsi" w:cstheme="minorBidi" w:hint="eastAsia"/>
          <w:i/>
          <w:color w:val="C45911" w:themeColor="accent2" w:themeShade="BF"/>
          <w:sz w:val="20"/>
          <w:szCs w:val="20"/>
          <w:lang w:eastAsia="zh-CN"/>
        </w:rPr>
        <w:t xml:space="preserve"> </w:t>
      </w:r>
      <w:r>
        <w:rPr>
          <w:rFonts w:asciiTheme="minorHAnsi" w:eastAsiaTheme="minorHAnsi" w:hAnsiTheme="minorHAnsi" w:cstheme="minorBidi" w:hint="eastAsia"/>
          <w:i/>
          <w:color w:val="C45911" w:themeColor="accent2" w:themeShade="BF"/>
          <w:sz w:val="20"/>
          <w:szCs w:val="20"/>
          <w:lang w:eastAsia="zh-CN"/>
        </w:rPr>
        <w:t>这是一个易读的网络信息平台，涉及热带地区小农户如何利用经济的防治型非化学作物和非化学害虫控制措施预防病虫害的管理实践生产关键作物。</w:t>
      </w:r>
    </w:p>
    <w:p w14:paraId="0CA2CB65" w14:textId="77777777" w:rsidR="00CD4551" w:rsidRDefault="00CD4551">
      <w:pPr>
        <w:pStyle w:val="1"/>
        <w:spacing w:before="120" w:after="0" w:line="240" w:lineRule="auto"/>
        <w:ind w:left="0" w:right="80"/>
        <w:contextualSpacing w:val="0"/>
        <w:jc w:val="both"/>
        <w:rPr>
          <w:color w:val="70AD47" w:themeColor="accent6"/>
          <w:lang w:eastAsia="zh-CN"/>
        </w:rPr>
      </w:pPr>
    </w:p>
    <w:p w14:paraId="5C619B63" w14:textId="77777777" w:rsidR="00CD4551" w:rsidRDefault="00CD4551">
      <w:pPr>
        <w:pStyle w:val="1"/>
        <w:spacing w:before="120" w:after="0" w:line="240" w:lineRule="auto"/>
        <w:ind w:left="0" w:right="80"/>
        <w:contextualSpacing w:val="0"/>
        <w:jc w:val="both"/>
        <w:rPr>
          <w:color w:val="70AD47" w:themeColor="accent6"/>
          <w:lang w:eastAsia="zh-CN"/>
        </w:rPr>
      </w:pPr>
    </w:p>
    <w:p w14:paraId="2792F990" w14:textId="77777777" w:rsidR="00CD4551" w:rsidRDefault="00CD4551">
      <w:pPr>
        <w:pStyle w:val="1"/>
        <w:spacing w:before="120" w:after="0" w:line="240" w:lineRule="auto"/>
        <w:ind w:left="0" w:right="80"/>
        <w:contextualSpacing w:val="0"/>
        <w:jc w:val="both"/>
        <w:rPr>
          <w:color w:val="70AD47" w:themeColor="accent6"/>
          <w:lang w:eastAsia="zh-CN"/>
        </w:rPr>
      </w:pPr>
    </w:p>
    <w:p w14:paraId="4C7CBF8F" w14:textId="77777777" w:rsidR="00CD4551" w:rsidRDefault="00CD4551">
      <w:pPr>
        <w:pStyle w:val="1"/>
        <w:spacing w:before="120" w:after="0" w:line="240" w:lineRule="auto"/>
        <w:ind w:left="0" w:right="80"/>
        <w:contextualSpacing w:val="0"/>
        <w:jc w:val="both"/>
        <w:rPr>
          <w:color w:val="70AD47" w:themeColor="accent6"/>
          <w:lang w:eastAsia="zh-CN"/>
        </w:rPr>
      </w:pPr>
    </w:p>
    <w:p w14:paraId="68CDBE44" w14:textId="77777777" w:rsidR="00CD4551" w:rsidRDefault="00792B1D">
      <w:pPr>
        <w:spacing w:after="120" w:line="240" w:lineRule="auto"/>
        <w:jc w:val="both"/>
        <w:rPr>
          <w:b/>
          <w:color w:val="8DC640"/>
          <w:sz w:val="26"/>
          <w:szCs w:val="26"/>
          <w:lang w:eastAsia="zh-CN"/>
        </w:rPr>
      </w:pPr>
      <w:r>
        <w:rPr>
          <w:noProof/>
          <w:lang w:val="en-US"/>
        </w:rPr>
        <w:lastRenderedPageBreak/>
        <mc:AlternateContent>
          <mc:Choice Requires="wps">
            <w:drawing>
              <wp:anchor distT="0" distB="0" distL="114300" distR="114300" simplePos="0" relativeHeight="252148736" behindDoc="0" locked="0" layoutInCell="1" allowOverlap="1" wp14:anchorId="5BAF78BC" wp14:editId="75B79E22">
                <wp:simplePos x="0" y="0"/>
                <wp:positionH relativeFrom="margin">
                  <wp:posOffset>57150</wp:posOffset>
                </wp:positionH>
                <wp:positionV relativeFrom="paragraph">
                  <wp:posOffset>2727325</wp:posOffset>
                </wp:positionV>
                <wp:extent cx="5852160" cy="2047875"/>
                <wp:effectExtent l="19050" t="19050" r="15240" b="28575"/>
                <wp:wrapThrough wrapText="bothSides">
                  <wp:wrapPolygon edited="0">
                    <wp:start x="-70" y="-201"/>
                    <wp:lineTo x="-70" y="21700"/>
                    <wp:lineTo x="21586" y="21700"/>
                    <wp:lineTo x="21586" y="-201"/>
                    <wp:lineTo x="-70" y="-201"/>
                  </wp:wrapPolygon>
                </wp:wrapThrough>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04787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5AF48B08"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问题</w:t>
                            </w:r>
                            <w:r>
                              <w:rPr>
                                <w:rFonts w:hint="eastAsia"/>
                                <w:b/>
                                <w:color w:val="663300"/>
                                <w:sz w:val="26"/>
                                <w:szCs w:val="26"/>
                                <w:lang w:eastAsia="zh-CN"/>
                              </w:rPr>
                              <w:t>1</w:t>
                            </w:r>
                            <w:r>
                              <w:rPr>
                                <w:rFonts w:hint="eastAsia"/>
                                <w:b/>
                                <w:color w:val="663300"/>
                                <w:sz w:val="26"/>
                                <w:szCs w:val="26"/>
                                <w:lang w:eastAsia="zh-CN"/>
                              </w:rPr>
                              <w:t>：</w:t>
                            </w:r>
                            <w:r>
                              <w:rPr>
                                <w:b/>
                                <w:color w:val="663300"/>
                                <w:sz w:val="26"/>
                                <w:szCs w:val="26"/>
                                <w:lang w:eastAsia="zh-CN"/>
                              </w:rPr>
                              <w:t xml:space="preserve"> </w:t>
                            </w:r>
                          </w:p>
                          <w:p w14:paraId="72868599" w14:textId="77777777" w:rsidR="00CD4551" w:rsidRDefault="00792B1D">
                            <w:pPr>
                              <w:rPr>
                                <w:color w:val="595959" w:themeColor="text1" w:themeTint="A6"/>
                                <w:lang w:eastAsia="zh-CN"/>
                              </w:rPr>
                            </w:pPr>
                            <w:r>
                              <w:rPr>
                                <w:rFonts w:hint="eastAsia"/>
                                <w:color w:val="595959" w:themeColor="text1" w:themeTint="A6"/>
                                <w:lang w:eastAsia="zh-CN"/>
                              </w:rPr>
                              <w:t>您是否同意要求天然物质必须在</w:t>
                            </w:r>
                            <w:r>
                              <w:rPr>
                                <w:rFonts w:hint="eastAsia"/>
                                <w:color w:val="595959" w:themeColor="text1" w:themeTint="A6"/>
                                <w:lang w:eastAsia="zh-CN"/>
                              </w:rPr>
                              <w:t>OISAT</w:t>
                            </w:r>
                            <w:r>
                              <w:rPr>
                                <w:rFonts w:hint="eastAsia"/>
                                <w:color w:val="595959" w:themeColor="text1" w:themeTint="A6"/>
                                <w:lang w:eastAsia="zh-CN"/>
                              </w:rPr>
                              <w:t>数据库中注册以允许其在</w:t>
                            </w:r>
                            <w:r>
                              <w:rPr>
                                <w:rFonts w:hint="eastAsia"/>
                                <w:color w:val="595959" w:themeColor="text1" w:themeTint="A6"/>
                                <w:lang w:eastAsia="zh-CN"/>
                              </w:rPr>
                              <w:t>BCI</w:t>
                            </w:r>
                            <w:r>
                              <w:rPr>
                                <w:rFonts w:hint="eastAsia"/>
                                <w:color w:val="595959" w:themeColor="text1" w:themeTint="A6"/>
                                <w:lang w:eastAsia="zh-CN"/>
                              </w:rPr>
                              <w:t>农场中使用？</w:t>
                            </w:r>
                          </w:p>
                          <w:p w14:paraId="2DC04621" w14:textId="77777777" w:rsidR="00CD4551" w:rsidRDefault="00792B1D">
                            <w:pPr>
                              <w:spacing w:after="120" w:line="240" w:lineRule="auto"/>
                              <w:rPr>
                                <w:color w:val="595959" w:themeColor="text1" w:themeTint="A6"/>
                              </w:rPr>
                            </w:pPr>
                            <w:sdt>
                              <w:sdtPr>
                                <w:rPr>
                                  <w:color w:val="595959" w:themeColor="text1" w:themeTint="A6"/>
                                </w:rPr>
                                <w:id w:val="1238520430"/>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是</w:t>
                            </w:r>
                            <w:r>
                              <w:rPr>
                                <w:color w:val="595959" w:themeColor="text1" w:themeTint="A6"/>
                              </w:rPr>
                              <w:t xml:space="preserve"> </w:t>
                            </w:r>
                          </w:p>
                          <w:p w14:paraId="444F2A18" w14:textId="77777777" w:rsidR="00CD4551" w:rsidRDefault="00792B1D">
                            <w:pPr>
                              <w:spacing w:after="120" w:line="240" w:lineRule="auto"/>
                              <w:rPr>
                                <w:color w:val="663300"/>
                              </w:rPr>
                            </w:pPr>
                            <w:sdt>
                              <w:sdtPr>
                                <w:rPr>
                                  <w:color w:val="595959" w:themeColor="text1" w:themeTint="A6"/>
                                </w:rPr>
                                <w:id w:val="-178918923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hint="eastAsia"/>
                                <w:color w:val="595959" w:themeColor="text1" w:themeTint="A6"/>
                              </w:rPr>
                              <w:t>否</w:t>
                            </w:r>
                          </w:p>
                          <w:p w14:paraId="2C0EA6D9" w14:textId="77777777" w:rsidR="00CD4551" w:rsidRDefault="00792B1D">
                            <w:pPr>
                              <w:spacing w:after="120" w:line="240" w:lineRule="auto"/>
                              <w:rPr>
                                <w:color w:val="663300"/>
                              </w:rPr>
                            </w:pPr>
                            <w:sdt>
                              <w:sdtPr>
                                <w:rPr>
                                  <w:color w:val="595959" w:themeColor="text1" w:themeTint="A6"/>
                                </w:rPr>
                                <w:id w:val="-5324012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eastAsia="宋体" w:hint="eastAsia"/>
                                <w:color w:val="663300"/>
                                <w:lang w:val="en-US" w:eastAsia="zh-CN"/>
                              </w:rPr>
                              <w:t xml:space="preserve"> </w:t>
                            </w:r>
                            <w:r>
                              <w:rPr>
                                <w:color w:val="663300"/>
                              </w:rPr>
                              <w:t xml:space="preserve"> </w:t>
                            </w:r>
                            <w:r>
                              <w:rPr>
                                <w:rFonts w:hint="eastAsia"/>
                                <w:color w:val="595959" w:themeColor="text1" w:themeTint="A6"/>
                              </w:rPr>
                              <w:t>不知道</w:t>
                            </w:r>
                            <w:r>
                              <w:rPr>
                                <w:color w:val="595959" w:themeColor="text1" w:themeTint="A6"/>
                              </w:rPr>
                              <w:t xml:space="preserve"> </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5pt;margin-top:214.75pt;height:161.25pt;width:460.8pt;mso-position-horizontal-relative:margin;mso-wrap-distance-left:9pt;mso-wrap-distance-right:9pt;z-index:252148736;mso-width-relative:page;mso-height-relative:page;" fillcolor="#FFDEBD" filled="t" stroked="t" coordsize="21600,21600" wrapcoords="-70 -201 -70 21700 21586 21700 21586 -201 -70 -201" o:gfxdata="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up/y2wAAAAkBAAAPAAAAAAAAAAEAIAAAACIAAABk&#10;cnMvZG93bnJldi54bWxQSwECFAAUAAAACACHTuJAjMZOUTwCAABqBAAADgAAAAAAAAABACAAAAAq&#10;AQAAZHJzL2Uyb0RvYy54bWxQSwUGAAAAAAYABgBZAQAA2AU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问题1：</w:t>
                      </w:r>
                      <w:r>
                        <w:rPr>
                          <w:b/>
                          <w:color w:val="663300"/>
                          <w:sz w:val="26"/>
                          <w:szCs w:val="26"/>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您是否同意要求天然物质必须在OISAT数据库中注册以允许其在BCI农场中使用？</w:t>
                      </w:r>
                    </w:p>
                    <w:p>
                      <w:pPr>
                        <w:spacing w:after="120" w:line="240" w:lineRule="auto"/>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238520430"/>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是</w:t>
                      </w:r>
                      <w:r>
                        <w:rPr>
                          <w:color w:val="595959" w:themeColor="text1" w:themeTint="A6"/>
                          <w14:textFill>
                            <w14:solidFill>
                              <w14:schemeClr w14:val="tx1">
                                <w14:lumMod w14:val="65000"/>
                                <w14:lumOff w14:val="35000"/>
                              </w14:schemeClr>
                            </w14:solidFill>
                          </w14:textFill>
                        </w:rPr>
                        <w:t xml:space="preserve"> </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78918923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color w:val="595959" w:themeColor="text1" w:themeTint="A6"/>
                          <w14:textFill>
                            <w14:solidFill>
                              <w14:schemeClr w14:val="tx1">
                                <w14:lumMod w14:val="65000"/>
                                <w14:lumOff w14:val="35000"/>
                              </w14:schemeClr>
                            </w14:solidFill>
                          </w14:textFill>
                        </w:rPr>
                        <w:t>否</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53240125"/>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eastAsia="宋体"/>
                          <w:color w:val="663300"/>
                          <w:lang w:val="en-US" w:eastAsia="zh-CN"/>
                        </w:rPr>
                        <w:t xml:space="preserve"> </w:t>
                      </w:r>
                      <w:r>
                        <w:rPr>
                          <w:color w:val="663300"/>
                        </w:rPr>
                        <w:t xml:space="preserve"> </w:t>
                      </w:r>
                      <w:r>
                        <w:rPr>
                          <w:rFonts w:hint="eastAsia"/>
                          <w:color w:val="595959" w:themeColor="text1" w:themeTint="A6"/>
                          <w14:textFill>
                            <w14:solidFill>
                              <w14:schemeClr w14:val="tx1">
                                <w14:lumMod w14:val="65000"/>
                                <w14:lumOff w14:val="35000"/>
                              </w14:schemeClr>
                            </w14:solidFill>
                          </w14:textFill>
                        </w:rPr>
                        <w:t>不知道</w:t>
                      </w:r>
                      <w:r>
                        <w:rPr>
                          <w:color w:val="595959" w:themeColor="text1" w:themeTint="A6"/>
                          <w14:textFill>
                            <w14:solidFill>
                              <w14:schemeClr w14:val="tx1">
                                <w14:lumMod w14:val="65000"/>
                                <w14:lumOff w14:val="35000"/>
                              </w14:schemeClr>
                            </w14:solidFill>
                          </w14:textFill>
                        </w:rPr>
                        <w:t xml:space="preserve"> </w:t>
                      </w:r>
                    </w:p>
                  </w:txbxContent>
                </v:textbox>
                <w10:wrap type="through"/>
              </v:shape>
            </w:pict>
          </mc:Fallback>
        </mc:AlternateContent>
      </w:r>
      <w:r>
        <w:rPr>
          <w:b/>
          <w:noProof/>
          <w:sz w:val="24"/>
          <w:szCs w:val="24"/>
          <w:lang w:val="en-US"/>
        </w:rPr>
        <mc:AlternateContent>
          <mc:Choice Requires="wps">
            <w:drawing>
              <wp:anchor distT="0" distB="0" distL="114300" distR="114300" simplePos="0" relativeHeight="252167168" behindDoc="0" locked="0" layoutInCell="1" allowOverlap="1" wp14:anchorId="203A7664" wp14:editId="7DDC8D80">
                <wp:simplePos x="0" y="0"/>
                <wp:positionH relativeFrom="column">
                  <wp:posOffset>27940</wp:posOffset>
                </wp:positionH>
                <wp:positionV relativeFrom="paragraph">
                  <wp:posOffset>19050</wp:posOffset>
                </wp:positionV>
                <wp:extent cx="5880735" cy="2409825"/>
                <wp:effectExtent l="19050" t="19050" r="24765" b="28575"/>
                <wp:wrapThrough wrapText="bothSides">
                  <wp:wrapPolygon edited="0">
                    <wp:start x="-70" y="-171"/>
                    <wp:lineTo x="-70" y="21685"/>
                    <wp:lineTo x="21621" y="21685"/>
                    <wp:lineTo x="21621" y="-171"/>
                    <wp:lineTo x="-70" y="-171"/>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40982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76093228"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14:paraId="59D62549" w14:textId="77777777" w:rsidR="00CD4551" w:rsidRDefault="00792B1D">
                            <w:pPr>
                              <w:rPr>
                                <w:lang w:eastAsia="zh-CN"/>
                              </w:rPr>
                            </w:pPr>
                            <w:r>
                              <w:rPr>
                                <w:rFonts w:eastAsia="宋体" w:hint="eastAsia"/>
                                <w:lang w:val="en-US" w:eastAsia="zh-CN"/>
                              </w:rPr>
                              <w:t xml:space="preserve"> BCI</w:t>
                            </w:r>
                            <w:r>
                              <w:rPr>
                                <w:rFonts w:eastAsia="宋体" w:hint="eastAsia"/>
                                <w:lang w:val="en-US" w:eastAsia="zh-CN"/>
                              </w:rPr>
                              <w:t>标准制定和修改委员会已经知晓一些相关利益方的顾虑，即有些天然物质也具有比较高的毒性这个事实。会员因此决定</w:t>
                            </w:r>
                            <w:r>
                              <w:rPr>
                                <w:rFonts w:eastAsia="宋体" w:hint="eastAsia"/>
                                <w:lang w:val="en-US" w:eastAsia="zh-CN"/>
                              </w:rPr>
                              <w:t>BCI</w:t>
                            </w:r>
                            <w:r>
                              <w:rPr>
                                <w:rFonts w:eastAsia="宋体" w:hint="eastAsia"/>
                                <w:lang w:val="en-US" w:eastAsia="zh-CN"/>
                              </w:rPr>
                              <w:t>农户所用的天然物质必须在</w:t>
                            </w:r>
                            <w:r>
                              <w:rPr>
                                <w:rFonts w:eastAsia="宋体" w:hint="eastAsia"/>
                                <w:lang w:val="en-US" w:eastAsia="zh-CN"/>
                              </w:rPr>
                              <w:t>OISAT</w:t>
                            </w:r>
                            <w:r>
                              <w:rPr>
                                <w:rFonts w:eastAsia="宋体" w:hint="eastAsia"/>
                                <w:lang w:val="en-US" w:eastAsia="zh-CN"/>
                              </w:rPr>
                              <w:t>数据库中有注册记录。</w:t>
                            </w:r>
                            <w:r>
                              <w:rPr>
                                <w:rFonts w:eastAsia="宋体" w:hint="eastAsia"/>
                                <w:lang w:val="en-US" w:eastAsia="zh-CN"/>
                              </w:rPr>
                              <w:t>PAN</w:t>
                            </w:r>
                            <w:r>
                              <w:rPr>
                                <w:rFonts w:eastAsia="宋体" w:hint="eastAsia"/>
                                <w:lang w:val="en-US" w:eastAsia="zh-CN"/>
                              </w:rPr>
                              <w:t>（英国农药行动网络）用专门的方法来评估和证实这些害虫的控制方法有效性。</w:t>
                            </w:r>
                            <w:r>
                              <w:rPr>
                                <w:rFonts w:eastAsia="宋体" w:hint="eastAsia"/>
                                <w:lang w:val="en-US" w:eastAsia="zh-CN"/>
                              </w:rPr>
                              <w:t>PAN</w:t>
                            </w:r>
                            <w:r>
                              <w:rPr>
                                <w:rFonts w:hint="eastAsia"/>
                                <w:lang w:eastAsia="zh-CN"/>
                              </w:rPr>
                              <w:t>信息处理的管理质量相当高。</w:t>
                            </w:r>
                            <w:r>
                              <w:rPr>
                                <w:rFonts w:eastAsia="宋体" w:hint="eastAsia"/>
                                <w:lang w:val="en-US" w:eastAsia="zh-CN"/>
                              </w:rPr>
                              <w:t>其信息</w:t>
                            </w:r>
                            <w:r>
                              <w:rPr>
                                <w:rFonts w:hint="eastAsia"/>
                                <w:lang w:eastAsia="zh-CN"/>
                              </w:rPr>
                              <w:t xml:space="preserve"> </w:t>
                            </w:r>
                            <w:r>
                              <w:rPr>
                                <w:rFonts w:hint="eastAsia"/>
                                <w:lang w:eastAsia="zh-CN"/>
                              </w:rPr>
                              <w:t>来源包括科学出版物、项目报告和来自培训和推广机构以及当地信息提供者的非科学报告。</w:t>
                            </w:r>
                            <w:r>
                              <w:rPr>
                                <w:rFonts w:hint="eastAsia"/>
                                <w:lang w:eastAsia="zh-CN"/>
                              </w:rPr>
                              <w:t xml:space="preserve"> PAN</w:t>
                            </w:r>
                            <w:r>
                              <w:rPr>
                                <w:rFonts w:hint="eastAsia"/>
                                <w:lang w:eastAsia="zh-CN"/>
                              </w:rPr>
                              <w:t>把控制方法说明发送给该特定领域的科学家做审查。通过互联网上的许多链接可找到许多详细说明实践情况的信息源。</w:t>
                            </w:r>
                            <w:r>
                              <w:rPr>
                                <w:lang w:eastAsia="zh-CN"/>
                              </w:rPr>
                              <w:t xml:space="preserve"> </w:t>
                            </w:r>
                          </w:p>
                          <w:p w14:paraId="07614BFF" w14:textId="77777777" w:rsidR="00CD4551" w:rsidRDefault="00792B1D">
                            <w:pPr>
                              <w:spacing w:after="120" w:line="240" w:lineRule="auto"/>
                              <w:rPr>
                                <w:lang w:eastAsia="zh-CN"/>
                              </w:rPr>
                            </w:pPr>
                            <w:r>
                              <w:rPr>
                                <w:rFonts w:hint="eastAsia"/>
                                <w:lang w:eastAsia="zh-CN"/>
                              </w:rPr>
                              <w:t>因此，</w:t>
                            </w:r>
                            <w:r>
                              <w:rPr>
                                <w:rFonts w:hint="eastAsia"/>
                                <w:lang w:eastAsia="zh-CN"/>
                              </w:rPr>
                              <w:t>BCI</w:t>
                            </w:r>
                            <w:r>
                              <w:rPr>
                                <w:rFonts w:hint="eastAsia"/>
                                <w:lang w:eastAsia="zh-CN"/>
                              </w:rPr>
                              <w:t>对</w:t>
                            </w:r>
                            <w:r>
                              <w:rPr>
                                <w:rFonts w:hint="eastAsia"/>
                                <w:lang w:eastAsia="zh-CN"/>
                              </w:rPr>
                              <w:t>OISAT</w:t>
                            </w:r>
                            <w:r>
                              <w:rPr>
                                <w:rFonts w:hint="eastAsia"/>
                                <w:lang w:eastAsia="zh-CN"/>
                              </w:rPr>
                              <w:t>数据</w:t>
                            </w:r>
                            <w:r>
                              <w:rPr>
                                <w:rFonts w:hint="eastAsia"/>
                                <w:lang w:eastAsia="zh-CN"/>
                              </w:rPr>
                              <w:t>库严格且高质量的验证过程表示信任。</w:t>
                            </w:r>
                            <w:r>
                              <w:rPr>
                                <w:lang w:eastAsia="zh-CN"/>
                              </w:rPr>
                              <w:t xml:space="preserve"> </w:t>
                            </w:r>
                          </w:p>
                          <w:p w14:paraId="3AAD2D62" w14:textId="77777777" w:rsidR="00CD4551" w:rsidRDefault="00CD4551">
                            <w:pPr>
                              <w:rPr>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pt;margin-top:1.5pt;height:189.75pt;width:463.05pt;mso-wrap-distance-left:9pt;mso-wrap-distance-right:9pt;z-index:252167168;mso-width-relative:page;mso-height-relative:page;" fillcolor="#FFDEBD" filled="t" stroked="t" coordsize="21600,21600" wrapcoords="-70 -171 -70 21685 21621 21685 21621 -171 -70 -171" o:gfxdata="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Mf3kbYAAAABwEAAA8AAAAAAAAAAQAgAAAAIgAAAGRycy9k&#10;b3ducmV2LnhtbFBLAQIUABQAAAAIAIdO4kC/S+k2OwIAAGkEAAAOAAAAAAAAAAEAIAAAACcBAABk&#10;cnMvZTJvRG9jLnhtbFBLBQYAAAAABgAGAFkBAADUBQ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pPr>
                        <w:rPr>
                          <w:lang w:eastAsia="zh-CN"/>
                        </w:rPr>
                      </w:pPr>
                      <w:r>
                        <w:rPr>
                          <w:rFonts w:hint="eastAsia" w:eastAsia="宋体"/>
                          <w:lang w:val="en-US" w:eastAsia="zh-CN"/>
                        </w:rPr>
                        <w:t xml:space="preserve"> BCI标准制定和修改委员会已经知晓一些相关利益方的顾虑，即有些天然物质也具有比较高的毒性这个事实。会员因此决定BCI农户所用的天然物质必须在OISAT数据库中有注册记录。PAN（英国农药行动网络）用专门的方法来评估和证实这些害虫的控制方法有效性。PAN</w:t>
                      </w:r>
                      <w:r>
                        <w:rPr>
                          <w:rFonts w:hint="eastAsia"/>
                          <w:lang w:eastAsia="zh-CN"/>
                        </w:rPr>
                        <w:t>信息处理的管理质量相当高。</w:t>
                      </w:r>
                      <w:r>
                        <w:rPr>
                          <w:rFonts w:hint="eastAsia" w:eastAsia="宋体"/>
                          <w:lang w:val="en-US" w:eastAsia="zh-CN"/>
                        </w:rPr>
                        <w:t>其信息</w:t>
                      </w:r>
                      <w:r>
                        <w:rPr>
                          <w:rFonts w:hint="eastAsia"/>
                          <w:lang w:eastAsia="zh-CN"/>
                        </w:rPr>
                        <w:t xml:space="preserve"> 来源包括科学出版物、项目报告和来自培训和推广机构以及当地信息提供者的非科学报告。 PAN把控制方法说明发送给该特定领域的科学家做审查。通过互联网上的许多链接可找到许多详细说明实践情况的信息源。</w:t>
                      </w:r>
                      <w:r>
                        <w:rPr>
                          <w:lang w:eastAsia="zh-CN"/>
                        </w:rPr>
                        <w:t xml:space="preserve"> </w:t>
                      </w:r>
                    </w:p>
                    <w:p>
                      <w:pPr>
                        <w:spacing w:after="120" w:line="240" w:lineRule="auto"/>
                        <w:rPr>
                          <w:lang w:eastAsia="zh-CN"/>
                        </w:rPr>
                      </w:pPr>
                      <w:r>
                        <w:rPr>
                          <w:rFonts w:hint="eastAsia"/>
                          <w:lang w:eastAsia="zh-CN"/>
                        </w:rPr>
                        <w:t>因此，BCI对OISAT数据库严格且高质量的验证过程表示信任。</w:t>
                      </w:r>
                      <w:r>
                        <w:rPr>
                          <w:lang w:eastAsia="zh-CN"/>
                        </w:rPr>
                        <w:t xml:space="preserve"> </w:t>
                      </w:r>
                    </w:p>
                    <w:p>
                      <w:pPr>
                        <w:rPr>
                          <w:lang w:eastAsia="zh-CN"/>
                        </w:rPr>
                      </w:pPr>
                    </w:p>
                  </w:txbxContent>
                </v:textbox>
                <w10:wrap type="through"/>
              </v:shape>
            </w:pict>
          </mc:Fallback>
        </mc:AlternateContent>
      </w:r>
    </w:p>
    <w:p w14:paraId="3809376E"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请解释您的回答：</w:t>
      </w:r>
    </w:p>
    <w:p w14:paraId="54A0530C"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259ED644" w14:textId="77777777" w:rsidR="00CD4551" w:rsidRDefault="00792B1D">
      <w:pPr>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br w:type="page"/>
      </w:r>
    </w:p>
    <w:p w14:paraId="598EBF8D"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1.3</w:t>
      </w:r>
    </w:p>
    <w:p w14:paraId="54575DB0" w14:textId="77777777" w:rsidR="00CD4551" w:rsidRDefault="00792B1D">
      <w:pPr>
        <w:spacing w:after="120" w:line="240" w:lineRule="auto"/>
        <w:jc w:val="both"/>
        <w:outlineLvl w:val="0"/>
        <w:rPr>
          <w:b/>
          <w:color w:val="595959" w:themeColor="text1" w:themeTint="A6"/>
          <w:sz w:val="24"/>
          <w:szCs w:val="24"/>
          <w:lang w:eastAsia="zh-CN"/>
        </w:rPr>
      </w:pPr>
      <w:r>
        <w:rPr>
          <w:rFonts w:hint="eastAsia"/>
          <w:b/>
          <w:color w:val="663300"/>
          <w:sz w:val="24"/>
          <w:szCs w:val="24"/>
          <w:lang w:eastAsia="zh-CN"/>
        </w:rPr>
        <w:t>生产者不得使用</w:t>
      </w:r>
      <w:r>
        <w:rPr>
          <w:rFonts w:hint="eastAsia"/>
          <w:b/>
          <w:color w:val="595959" w:themeColor="text1" w:themeTint="A6"/>
          <w:sz w:val="24"/>
          <w:szCs w:val="24"/>
          <w:lang w:eastAsia="zh-CN"/>
        </w:rPr>
        <w:t>任何列在以下附录的农药</w:t>
      </w:r>
      <w:r>
        <w:rPr>
          <w:b/>
          <w:color w:val="595959" w:themeColor="text1" w:themeTint="A6"/>
          <w:sz w:val="24"/>
          <w:szCs w:val="24"/>
          <w:lang w:eastAsia="zh-CN"/>
        </w:rPr>
        <w:t xml:space="preserve"> </w:t>
      </w:r>
    </w:p>
    <w:p w14:paraId="36B1FE22" w14:textId="77777777" w:rsidR="00CD4551" w:rsidRDefault="00792B1D">
      <w:pPr>
        <w:pStyle w:val="1"/>
        <w:numPr>
          <w:ilvl w:val="0"/>
          <w:numId w:val="13"/>
        </w:numPr>
        <w:spacing w:after="120" w:line="240" w:lineRule="auto"/>
        <w:jc w:val="both"/>
        <w:rPr>
          <w:b/>
          <w:color w:val="595959" w:themeColor="text1" w:themeTint="A6"/>
          <w:sz w:val="24"/>
          <w:szCs w:val="24"/>
          <w:lang w:eastAsia="zh-CN"/>
        </w:rPr>
      </w:pPr>
      <w:r>
        <w:rPr>
          <w:rFonts w:hint="eastAsia"/>
          <w:b/>
          <w:color w:val="595959" w:themeColor="text1" w:themeTint="A6"/>
          <w:sz w:val="24"/>
          <w:szCs w:val="24"/>
          <w:lang w:eastAsia="zh-CN"/>
        </w:rPr>
        <w:t>《斯德哥尔摩公约》附录</w:t>
      </w:r>
      <w:r>
        <w:rPr>
          <w:rFonts w:hint="eastAsia"/>
          <w:b/>
          <w:color w:val="595959" w:themeColor="text1" w:themeTint="A6"/>
          <w:sz w:val="24"/>
          <w:szCs w:val="24"/>
          <w:lang w:eastAsia="zh-CN"/>
        </w:rPr>
        <w:t>A</w:t>
      </w:r>
      <w:r>
        <w:rPr>
          <w:rFonts w:hint="eastAsia"/>
          <w:b/>
          <w:color w:val="595959" w:themeColor="text1" w:themeTint="A6"/>
          <w:sz w:val="24"/>
          <w:szCs w:val="24"/>
          <w:lang w:eastAsia="zh-CN"/>
        </w:rPr>
        <w:t>及附录</w:t>
      </w:r>
      <w:r>
        <w:rPr>
          <w:rFonts w:hint="eastAsia"/>
          <w:b/>
          <w:color w:val="595959" w:themeColor="text1" w:themeTint="A6"/>
          <w:sz w:val="24"/>
          <w:szCs w:val="24"/>
          <w:lang w:eastAsia="zh-CN"/>
        </w:rPr>
        <w:t>B</w:t>
      </w:r>
      <w:r>
        <w:rPr>
          <w:rFonts w:hint="eastAsia"/>
          <w:b/>
          <w:color w:val="595959" w:themeColor="text1" w:themeTint="A6"/>
          <w:sz w:val="24"/>
          <w:szCs w:val="24"/>
          <w:lang w:eastAsia="zh-CN"/>
        </w:rPr>
        <w:t>中所列的农药；或</w:t>
      </w:r>
    </w:p>
    <w:p w14:paraId="656F25FB" w14:textId="77777777" w:rsidR="00CD4551" w:rsidRDefault="00792B1D">
      <w:pPr>
        <w:pStyle w:val="1"/>
        <w:numPr>
          <w:ilvl w:val="0"/>
          <w:numId w:val="13"/>
        </w:numPr>
        <w:spacing w:after="120" w:line="240" w:lineRule="auto"/>
        <w:jc w:val="both"/>
        <w:rPr>
          <w:b/>
          <w:color w:val="663300"/>
          <w:sz w:val="24"/>
          <w:szCs w:val="24"/>
          <w:lang w:eastAsia="zh-CN"/>
        </w:rPr>
      </w:pPr>
      <w:r>
        <w:rPr>
          <w:rFonts w:hint="eastAsia"/>
          <w:b/>
          <w:color w:val="663300"/>
          <w:sz w:val="24"/>
          <w:szCs w:val="24"/>
          <w:lang w:eastAsia="zh-CN"/>
        </w:rPr>
        <w:t>《蒙特利尔议定书》附录中所列的农药</w:t>
      </w:r>
    </w:p>
    <w:p w14:paraId="741100E5" w14:textId="77777777" w:rsidR="00CD4551" w:rsidRDefault="00792B1D">
      <w:pPr>
        <w:pStyle w:val="1"/>
        <w:numPr>
          <w:ilvl w:val="0"/>
          <w:numId w:val="13"/>
        </w:numPr>
        <w:spacing w:after="120" w:line="240" w:lineRule="auto"/>
        <w:jc w:val="both"/>
        <w:rPr>
          <w:b/>
          <w:color w:val="663300"/>
          <w:sz w:val="24"/>
          <w:szCs w:val="24"/>
          <w:lang w:eastAsia="zh-CN"/>
        </w:rPr>
      </w:pPr>
      <w:r>
        <w:rPr>
          <w:rFonts w:hint="eastAsia"/>
          <w:b/>
          <w:color w:val="663300"/>
          <w:sz w:val="24"/>
          <w:szCs w:val="24"/>
          <w:lang w:eastAsia="zh-CN"/>
        </w:rPr>
        <w:t>《鹿特丹公约》附录</w:t>
      </w:r>
      <w:r>
        <w:rPr>
          <w:rFonts w:hint="eastAsia"/>
          <w:b/>
          <w:color w:val="663300"/>
          <w:sz w:val="24"/>
          <w:szCs w:val="24"/>
          <w:lang w:eastAsia="zh-CN"/>
        </w:rPr>
        <w:t>III</w:t>
      </w:r>
      <w:r>
        <w:rPr>
          <w:rFonts w:hint="eastAsia"/>
          <w:b/>
          <w:color w:val="663300"/>
          <w:sz w:val="24"/>
          <w:szCs w:val="24"/>
          <w:lang w:eastAsia="zh-CN"/>
        </w:rPr>
        <w:t>中所列的农药</w:t>
      </w:r>
    </w:p>
    <w:p w14:paraId="4B5C54EA" w14:textId="77777777" w:rsidR="00CD4551" w:rsidRDefault="00CD4551">
      <w:pPr>
        <w:spacing w:after="120" w:line="240" w:lineRule="auto"/>
        <w:jc w:val="both"/>
        <w:rPr>
          <w:b/>
          <w:color w:val="663300"/>
          <w:sz w:val="24"/>
          <w:szCs w:val="24"/>
          <w:lang w:eastAsia="zh-CN"/>
        </w:rPr>
      </w:pPr>
    </w:p>
    <w:p w14:paraId="30327B70" w14:textId="77777777" w:rsidR="00CD4551" w:rsidRDefault="00792B1D">
      <w:pPr>
        <w:spacing w:after="120" w:line="240" w:lineRule="auto"/>
        <w:jc w:val="both"/>
        <w:outlineLvl w:val="0"/>
        <w:rPr>
          <w:b/>
          <w:color w:val="663300"/>
          <w:sz w:val="26"/>
          <w:szCs w:val="26"/>
          <w:lang w:eastAsia="zh-CN"/>
        </w:rPr>
      </w:pPr>
      <w:r>
        <w:rPr>
          <w:rFonts w:hint="eastAsia"/>
          <w:b/>
          <w:color w:val="663300"/>
          <w:sz w:val="26"/>
          <w:szCs w:val="26"/>
          <w:lang w:eastAsia="zh-CN"/>
        </w:rPr>
        <w:t>意图</w:t>
      </w:r>
    </w:p>
    <w:p w14:paraId="1BB636C8" w14:textId="77777777" w:rsidR="00CD4551" w:rsidRDefault="00792B1D">
      <w:pPr>
        <w:spacing w:after="120" w:line="240" w:lineRule="auto"/>
        <w:ind w:left="360" w:right="260"/>
        <w:jc w:val="both"/>
        <w:rPr>
          <w:color w:val="663300"/>
          <w:lang w:eastAsia="zh-CN"/>
        </w:rPr>
      </w:pPr>
      <w:r>
        <w:rPr>
          <w:rFonts w:hint="eastAsia"/>
          <w:color w:val="663300"/>
          <w:lang w:eastAsia="zh-CN"/>
        </w:rPr>
        <w:t>《斯德哥尔摩公约》持久性有机污染物中列出的化学品以及《蒙特利尔议定书》附录消耗臭氧层物质（《维也纳公约》保护臭氧层议定书）中所列的物质对人类健康或环境的危害达到不可接受的水平，将不得用于农业。</w:t>
      </w:r>
      <w:r>
        <w:rPr>
          <w:rFonts w:hint="eastAsia"/>
          <w:color w:val="663300"/>
          <w:lang w:eastAsia="zh-CN"/>
        </w:rPr>
        <w:t xml:space="preserve"> </w:t>
      </w:r>
      <w:r>
        <w:rPr>
          <w:rFonts w:hint="eastAsia"/>
          <w:color w:val="663300"/>
          <w:lang w:eastAsia="zh-CN"/>
        </w:rPr>
        <w:t>如某种物质被验出符合这些公约的参数，并在</w:t>
      </w:r>
      <w:r>
        <w:rPr>
          <w:rFonts w:eastAsia="宋体" w:hint="eastAsia"/>
          <w:color w:val="663300"/>
          <w:lang w:val="en-US" w:eastAsia="zh-CN"/>
        </w:rPr>
        <w:t>这些的公约</w:t>
      </w:r>
      <w:r>
        <w:rPr>
          <w:rFonts w:hint="eastAsia"/>
          <w:color w:val="663300"/>
          <w:lang w:eastAsia="zh-CN"/>
        </w:rPr>
        <w:t>的附录中被列出，则良好棉花棉农不得使用</w:t>
      </w:r>
      <w:r>
        <w:rPr>
          <w:rFonts w:eastAsia="宋体" w:hint="eastAsia"/>
          <w:color w:val="663300"/>
          <w:lang w:val="en-US" w:eastAsia="zh-CN"/>
        </w:rPr>
        <w:t>这些农药</w:t>
      </w:r>
      <w:r>
        <w:rPr>
          <w:rFonts w:hint="eastAsia"/>
          <w:color w:val="663300"/>
          <w:lang w:eastAsia="zh-CN"/>
        </w:rPr>
        <w:t>。</w:t>
      </w:r>
      <w:r>
        <w:rPr>
          <w:color w:val="663300"/>
          <w:lang w:eastAsia="zh-CN"/>
        </w:rPr>
        <w:t xml:space="preserve"> </w:t>
      </w:r>
    </w:p>
    <w:p w14:paraId="386047E3" w14:textId="77777777" w:rsidR="00CD4551" w:rsidRDefault="00CD4551">
      <w:pPr>
        <w:pStyle w:val="1"/>
        <w:spacing w:after="120" w:line="240" w:lineRule="auto"/>
        <w:ind w:right="350"/>
        <w:jc w:val="both"/>
        <w:rPr>
          <w:color w:val="595959" w:themeColor="text1" w:themeTint="A6"/>
          <w:lang w:eastAsia="zh-CN"/>
        </w:rPr>
      </w:pPr>
    </w:p>
    <w:p w14:paraId="60B28FE7" w14:textId="77777777" w:rsidR="00CD4551" w:rsidRDefault="00792B1D">
      <w:pPr>
        <w:pStyle w:val="1"/>
        <w:spacing w:after="120" w:line="240" w:lineRule="auto"/>
        <w:ind w:right="350"/>
        <w:jc w:val="both"/>
        <w:rPr>
          <w:color w:val="595959" w:themeColor="text1" w:themeTint="A6"/>
          <w:lang w:eastAsia="zh-CN"/>
        </w:rPr>
      </w:pPr>
      <w:r>
        <w:rPr>
          <w:b/>
          <w:noProof/>
          <w:sz w:val="28"/>
          <w:u w:val="single"/>
          <w:lang w:val="en-US"/>
        </w:rPr>
        <mc:AlternateContent>
          <mc:Choice Requires="wps">
            <w:drawing>
              <wp:anchor distT="0" distB="0" distL="114300" distR="114300" simplePos="0" relativeHeight="252170240" behindDoc="0" locked="0" layoutInCell="1" allowOverlap="1" wp14:anchorId="112D6A07" wp14:editId="16495235">
                <wp:simplePos x="0" y="0"/>
                <wp:positionH relativeFrom="margin">
                  <wp:posOffset>911225</wp:posOffset>
                </wp:positionH>
                <wp:positionV relativeFrom="paragraph">
                  <wp:posOffset>59055</wp:posOffset>
                </wp:positionV>
                <wp:extent cx="4430395" cy="0"/>
                <wp:effectExtent l="0" t="0" r="27305" b="19050"/>
                <wp:wrapNone/>
                <wp:docPr id="27" name="Straight Connector 11"/>
                <wp:cNvGraphicFramePr/>
                <a:graphic xmlns:a="http://schemas.openxmlformats.org/drawingml/2006/main">
                  <a:graphicData uri="http://schemas.microsoft.com/office/word/2010/wordprocessingShape">
                    <wps:wsp>
                      <wps:cNvCnPr/>
                      <wps:spPr>
                        <a:xfrm flipV="1">
                          <a:off x="0" y="0"/>
                          <a:ext cx="4430395"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1" o:spid="_x0000_s1026" o:spt="20" style="position:absolute;left:0pt;flip:y;margin-left:71.75pt;margin-top:4.65pt;height:0pt;width:348.85pt;mso-position-horizontal-relative:margin;z-index:252170240;mso-width-relative:page;mso-height-relative:page;" filled="f" stroked="t" coordsize="21600,21600" o:gfxdata="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7dBcPUAAAABwEAAA8AAAAAAAAAAQAgAAAAIgAAAGRy&#10;cy9kb3ducmV2LnhtbFBLAQIUABQAAAAIAIdO4kDB80PI0AEAAJMDAAAOAAAAAAAAAAEAIAAAACMB&#10;AABkcnMvZTJvRG9jLnhtbFBLBQYAAAAABgAGAFkBAABlBQAAAAA=&#10;">
                <v:fill on="f" focussize="0,0"/>
                <v:stroke weight="0.5pt" color="#000000 [3200]" opacity="12451f" miterlimit="8" joinstyle="miter"/>
                <v:imagedata o:title=""/>
                <o:lock v:ext="edit" aspectratio="f"/>
              </v:line>
            </w:pict>
          </mc:Fallback>
        </mc:AlternateContent>
      </w:r>
    </w:p>
    <w:p w14:paraId="3D4772DA" w14:textId="77777777" w:rsidR="00CD4551" w:rsidRDefault="00792B1D">
      <w:pPr>
        <w:spacing w:after="120" w:line="240" w:lineRule="auto"/>
        <w:jc w:val="both"/>
        <w:outlineLvl w:val="0"/>
        <w:rPr>
          <w:b/>
          <w:color w:val="70AD47" w:themeColor="accent6"/>
          <w:sz w:val="26"/>
          <w:szCs w:val="26"/>
        </w:rPr>
      </w:pPr>
      <w:r>
        <w:rPr>
          <w:rFonts w:hint="eastAsia"/>
          <w:b/>
          <w:color w:val="70AD47" w:themeColor="accent6"/>
          <w:sz w:val="26"/>
          <w:szCs w:val="26"/>
        </w:rPr>
        <w:t>核心指标</w:t>
      </w:r>
    </w:p>
    <w:p w14:paraId="790DD82E" w14:textId="77777777" w:rsidR="00CD4551" w:rsidRDefault="00CD4551">
      <w:pPr>
        <w:spacing w:after="120" w:line="240" w:lineRule="auto"/>
        <w:jc w:val="both"/>
        <w:rPr>
          <w:b/>
          <w:color w:val="70AD47" w:themeColor="accent6"/>
          <w:sz w:val="26"/>
          <w:szCs w:val="26"/>
        </w:rPr>
      </w:pPr>
    </w:p>
    <w:p w14:paraId="232B4563" w14:textId="77777777" w:rsidR="00CD4551" w:rsidRDefault="00CD4551">
      <w:pPr>
        <w:pStyle w:val="1"/>
        <w:numPr>
          <w:ilvl w:val="1"/>
          <w:numId w:val="12"/>
        </w:numPr>
        <w:spacing w:before="120" w:after="240" w:line="240" w:lineRule="auto"/>
        <w:ind w:right="1066"/>
        <w:jc w:val="both"/>
        <w:rPr>
          <w:vanish/>
          <w:color w:val="70AD47" w:themeColor="accent6"/>
          <w:sz w:val="28"/>
          <w:lang w:val="en-US"/>
        </w:rPr>
      </w:pPr>
    </w:p>
    <w:p w14:paraId="4E11B75D" w14:textId="77777777" w:rsidR="00CD4551" w:rsidRDefault="00792B1D">
      <w:pPr>
        <w:pStyle w:val="1"/>
        <w:numPr>
          <w:ilvl w:val="2"/>
          <w:numId w:val="12"/>
        </w:numPr>
        <w:spacing w:before="120" w:after="120" w:line="240" w:lineRule="auto"/>
        <w:ind w:right="1066"/>
        <w:contextualSpacing w:val="0"/>
        <w:jc w:val="both"/>
        <w:rPr>
          <w:color w:val="70AD47" w:themeColor="accent6"/>
        </w:rPr>
      </w:pPr>
      <w:r>
        <w:rPr>
          <w:noProof/>
          <w:color w:val="70AD47" w:themeColor="accent6"/>
          <w:sz w:val="28"/>
          <w:lang w:val="en-US"/>
        </w:rPr>
        <mc:AlternateContent>
          <mc:Choice Requires="wpg">
            <w:drawing>
              <wp:anchor distT="0" distB="0" distL="114300" distR="114300" simplePos="0" relativeHeight="252171264" behindDoc="0" locked="0" layoutInCell="1" allowOverlap="1" wp14:anchorId="15E36F8F" wp14:editId="513B6C2F">
                <wp:simplePos x="0" y="0"/>
                <wp:positionH relativeFrom="column">
                  <wp:posOffset>5773420</wp:posOffset>
                </wp:positionH>
                <wp:positionV relativeFrom="paragraph">
                  <wp:posOffset>10160</wp:posOffset>
                </wp:positionV>
                <wp:extent cx="481330" cy="684530"/>
                <wp:effectExtent l="0" t="0" r="13970" b="1270"/>
                <wp:wrapNone/>
                <wp:docPr id="28" name="Group 12"/>
                <wp:cNvGraphicFramePr/>
                <a:graphic xmlns:a="http://schemas.openxmlformats.org/drawingml/2006/main">
                  <a:graphicData uri="http://schemas.microsoft.com/office/word/2010/wordprocessingGroup">
                    <wpg:wgp>
                      <wpg:cNvGrpSpPr/>
                      <wpg:grpSpPr>
                        <a:xfrm>
                          <a:off x="0" y="0"/>
                          <a:ext cx="481330" cy="684530"/>
                          <a:chOff x="20238" y="-26002"/>
                          <a:chExt cx="567192" cy="818186"/>
                        </a:xfrm>
                      </wpg:grpSpPr>
                      <wpg:grpSp>
                        <wpg:cNvPr id="29" name="Group 16"/>
                        <wpg:cNvGrpSpPr/>
                        <wpg:grpSpPr>
                          <a:xfrm>
                            <a:off x="20238" y="0"/>
                            <a:ext cx="567192" cy="792184"/>
                            <a:chOff x="20238" y="0"/>
                            <a:chExt cx="567192" cy="792184"/>
                          </a:xfrm>
                        </wpg:grpSpPr>
                        <wpg:grpSp>
                          <wpg:cNvPr id="448" name="Group 17"/>
                          <wpg:cNvGrpSpPr/>
                          <wpg:grpSpPr>
                            <a:xfrm>
                              <a:off x="39745" y="0"/>
                              <a:ext cx="547685" cy="792184"/>
                              <a:chOff x="-26218" y="-6899"/>
                              <a:chExt cx="559618" cy="820503"/>
                            </a:xfrm>
                          </wpg:grpSpPr>
                          <wpg:grpSp>
                            <wpg:cNvPr id="449" name="Group 6"/>
                            <wpg:cNvGrpSpPr/>
                            <wpg:grpSpPr>
                              <a:xfrm>
                                <a:off x="149525" y="-6899"/>
                                <a:ext cx="383875" cy="801462"/>
                                <a:chOff x="-6899" y="-23821"/>
                                <a:chExt cx="921299" cy="2767010"/>
                              </a:xfrm>
                            </wpg:grpSpPr>
                            <wps:wsp>
                              <wps:cNvPr id="450" name="Rounded Rectangle 19"/>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A74D16A"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451" name="Rounded Rectangle 20"/>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D7E6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757368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452" name="Rounded Rectangle 21"/>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2006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2A664237"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453" name="Text Box 2"/>
                            <wps:cNvSpPr txBox="1">
                              <a:spLocks noChangeArrowheads="1"/>
                            </wps:cNvSpPr>
                            <wps:spPr bwMode="auto">
                              <a:xfrm>
                                <a:off x="-26218" y="504519"/>
                                <a:ext cx="307909" cy="309085"/>
                              </a:xfrm>
                              <a:prstGeom prst="rect">
                                <a:avLst/>
                              </a:prstGeom>
                              <a:noFill/>
                              <a:ln w="9525">
                                <a:noFill/>
                                <a:miter lim="800000"/>
                              </a:ln>
                            </wps:spPr>
                            <wps:txbx>
                              <w:txbxContent>
                                <w:p w14:paraId="189CE9F9"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459" name="Text Box 2"/>
                          <wps:cNvSpPr txBox="1">
                            <a:spLocks noChangeArrowheads="1"/>
                          </wps:cNvSpPr>
                          <wps:spPr bwMode="auto">
                            <a:xfrm>
                              <a:off x="20238" y="242157"/>
                              <a:ext cx="301625" cy="306705"/>
                            </a:xfrm>
                            <a:prstGeom prst="rect">
                              <a:avLst/>
                            </a:prstGeom>
                            <a:noFill/>
                            <a:ln w="9525">
                              <a:noFill/>
                              <a:miter lim="800000"/>
                            </a:ln>
                          </wps:spPr>
                          <wps:txbx>
                            <w:txbxContent>
                              <w:p w14:paraId="6F8096E4"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460" name="Text Box 2"/>
                        <wps:cNvSpPr txBox="1">
                          <a:spLocks noChangeArrowheads="1"/>
                        </wps:cNvSpPr>
                        <wps:spPr bwMode="auto">
                          <a:xfrm>
                            <a:off x="31800" y="-26002"/>
                            <a:ext cx="301625" cy="294841"/>
                          </a:xfrm>
                          <a:prstGeom prst="rect">
                            <a:avLst/>
                          </a:prstGeom>
                          <a:noFill/>
                          <a:ln w="9525">
                            <a:noFill/>
                            <a:miter lim="800000"/>
                          </a:ln>
                        </wps:spPr>
                        <wps:txbx>
                          <w:txbxContent>
                            <w:p w14:paraId="6101412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12" o:spid="_x0000_s1026" o:spt="203" style="position:absolute;left:0pt;margin-left:454.6pt;margin-top:0.8pt;height:53.9pt;width:37.9pt;z-index:252171264;mso-width-relative:page;mso-height-relative:page;" coordorigin="20238,-26002" coordsize="567192,818186" o:gfxdata="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DdTL2AAAAAkBAAAPAAAAAAAAAAEA&#10;IAAAACIAAABkcnMvZG93bnJldi54bWxQSwECFAAUAAAACACHTuJAyp0jQGYFAADKGAAADgAAAAAA&#10;AAABACAAAAAnAQAAZHJzL2Uyb0RvYy54bWxQSwUGAAAAAAYABgBZAQAA/wgAAAAA&#10;">
                <o:lock v:ext="edit" aspectratio="f"/>
                <v:group id="Group 16" o:spid="_x0000_s1026" o:spt="203" style="position:absolute;left:20238;top:0;height:792184;width:567192;" coordorigin="20238,0" coordsize="567192,792184"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Group 17" o:spid="_x0000_s1026" o:spt="203" style="position:absolute;left:39745;top:0;height:792184;width:547685;" coordorigin="-26218,-6899" coordsize="559618,820503"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f"/>
                    <v:group id="Group 6" o:spid="_x0000_s1026" o:spt="203" style="position:absolute;left:149525;top:-6899;height:801462;width:383875;" coordorigin="-6899,-23821" coordsize="921299,2767010"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o:lock v:ext="edit" aspectratio="f"/>
                      <v:roundrect id="Rounded Rectangle 19" o:spid="_x0000_s1026" o:spt="2" style="position:absolute;left:-6899;top:1828789;height:914400;width:914400;v-text-anchor:middle;" fillcolor="#81B861 [3280]" filled="t" stroked="t" coordsize="21600,21600" arcsize="0.166666666666667" o:gfxdata="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WCMUugAAANwA&#10;AAAPAAAAAAAAAAEAIAAAACIAAABkcnMvZG93bnJldi54bWxQSwECFAAUAAAACACHTuJAMy8FnjsA&#10;AAA5AAAAEAAAAAAAAAABACAAAAAJAQAAZHJzL3NoYXBleG1sLnhtbFBLBQYAAAAABgAGAFsBAACz&#10;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0" o:spid="_x0000_s1026" o:spt="2" style="position:absolute;left:-6892;top:-23821;height:914400;width:914400;v-text-anchor:middle;" fillcolor="#E2F0D9 [665]" filled="t" stroked="t" coordsize="21600,21600" arcsize="0.166666666666667" o:gfxdata="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d80W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1" o:spid="_x0000_s1026" o:spt="2" style="position:absolute;left:0;top:914400;height:914400;width:914400;v-text-anchor:middle;" fillcolor="#A9D18E [1945]" filled="t" stroked="t" coordsize="21600,21600" arcsize="0.166666666666667" o:gfxdata="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0JFvQAA&#10;ANw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26218;top:504519;height:309085;width:30790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0238;top:242157;height:306705;width:301625;"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1800;top:-26002;height:294841;width:301625;"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rFonts w:hint="eastAsia"/>
          <w:color w:val="8DC640"/>
          <w:lang w:eastAsia="zh-CN"/>
        </w:rPr>
        <w:t>不得使用下列农药：</w:t>
      </w:r>
    </w:p>
    <w:p w14:paraId="18B440CE" w14:textId="77777777" w:rsidR="00CD4551" w:rsidRDefault="00792B1D">
      <w:pPr>
        <w:pStyle w:val="1"/>
        <w:numPr>
          <w:ilvl w:val="4"/>
          <w:numId w:val="12"/>
        </w:numPr>
        <w:spacing w:after="0" w:line="240" w:lineRule="auto"/>
        <w:ind w:left="1077" w:right="1066" w:hanging="272"/>
        <w:contextualSpacing w:val="0"/>
        <w:jc w:val="both"/>
        <w:rPr>
          <w:color w:val="70AD47" w:themeColor="accent6"/>
          <w:lang w:eastAsia="zh-CN"/>
        </w:rPr>
      </w:pPr>
      <w:r>
        <w:rPr>
          <w:rFonts w:hint="eastAsia"/>
          <w:color w:val="8DC640"/>
          <w:lang w:eastAsia="zh-CN"/>
        </w:rPr>
        <w:t>《斯德哥尔摩公约》附录</w:t>
      </w:r>
      <w:r>
        <w:rPr>
          <w:rFonts w:hint="eastAsia"/>
          <w:color w:val="8DC640"/>
          <w:lang w:eastAsia="zh-CN"/>
        </w:rPr>
        <w:t>A</w:t>
      </w:r>
      <w:r>
        <w:rPr>
          <w:rFonts w:hint="eastAsia"/>
          <w:color w:val="8DC640"/>
          <w:lang w:eastAsia="zh-CN"/>
        </w:rPr>
        <w:t>及附录</w:t>
      </w:r>
      <w:r>
        <w:rPr>
          <w:rFonts w:hint="eastAsia"/>
          <w:color w:val="8DC640"/>
          <w:lang w:eastAsia="zh-CN"/>
        </w:rPr>
        <w:t>B</w:t>
      </w:r>
      <w:r>
        <w:rPr>
          <w:rFonts w:hint="eastAsia"/>
          <w:color w:val="8DC640"/>
          <w:lang w:eastAsia="zh-CN"/>
        </w:rPr>
        <w:t>中所列的农药；或</w:t>
      </w:r>
    </w:p>
    <w:p w14:paraId="5626E664" w14:textId="77777777" w:rsidR="00CD4551" w:rsidRDefault="00792B1D">
      <w:pPr>
        <w:pStyle w:val="1"/>
        <w:numPr>
          <w:ilvl w:val="4"/>
          <w:numId w:val="12"/>
        </w:numPr>
        <w:spacing w:after="0" w:line="240" w:lineRule="auto"/>
        <w:ind w:left="1077" w:right="1066" w:hanging="272"/>
        <w:contextualSpacing w:val="0"/>
        <w:jc w:val="both"/>
        <w:rPr>
          <w:color w:val="70AD47" w:themeColor="accent6"/>
          <w:lang w:eastAsia="zh-CN"/>
        </w:rPr>
      </w:pPr>
      <w:r>
        <w:rPr>
          <w:rFonts w:hint="eastAsia"/>
          <w:color w:val="663300"/>
          <w:lang w:eastAsia="zh-CN"/>
        </w:rPr>
        <w:t>《蒙特利尔议定书》附录中所列的农药</w:t>
      </w:r>
    </w:p>
    <w:p w14:paraId="2D617614" w14:textId="77777777" w:rsidR="00CD4551" w:rsidRDefault="00792B1D">
      <w:pPr>
        <w:pStyle w:val="1"/>
        <w:numPr>
          <w:ilvl w:val="4"/>
          <w:numId w:val="12"/>
        </w:numPr>
        <w:spacing w:after="0" w:line="240" w:lineRule="auto"/>
        <w:ind w:left="1077" w:right="1066" w:hanging="272"/>
        <w:contextualSpacing w:val="0"/>
        <w:jc w:val="both"/>
        <w:rPr>
          <w:color w:val="70AD47" w:themeColor="accent6"/>
          <w:lang w:eastAsia="zh-CN"/>
        </w:rPr>
      </w:pPr>
      <w:r>
        <w:rPr>
          <w:rFonts w:hint="eastAsia"/>
          <w:color w:val="663300"/>
          <w:lang w:eastAsia="zh-CN"/>
        </w:rPr>
        <w:t>《鹿特丹公约》附录</w:t>
      </w:r>
      <w:r>
        <w:rPr>
          <w:rFonts w:hint="eastAsia"/>
          <w:color w:val="663300"/>
          <w:lang w:eastAsia="zh-CN"/>
        </w:rPr>
        <w:t>III</w:t>
      </w:r>
      <w:r>
        <w:rPr>
          <w:rFonts w:hint="eastAsia"/>
          <w:color w:val="663300"/>
          <w:lang w:eastAsia="zh-CN"/>
        </w:rPr>
        <w:t>中所列的农药</w:t>
      </w:r>
    </w:p>
    <w:p w14:paraId="0EFB9863" w14:textId="77777777" w:rsidR="00CD4551" w:rsidRDefault="00792B1D">
      <w:pPr>
        <w:spacing w:before="120" w:after="120" w:line="240" w:lineRule="auto"/>
        <w:ind w:left="720" w:right="1066"/>
        <w:jc w:val="both"/>
        <w:rPr>
          <w:color w:val="8EC640"/>
          <w:lang w:eastAsia="zh-CN"/>
        </w:rPr>
      </w:pPr>
      <w:r>
        <w:rPr>
          <w:b/>
          <w:noProof/>
          <w:sz w:val="24"/>
          <w:szCs w:val="24"/>
          <w:lang w:val="en-US"/>
        </w:rPr>
        <mc:AlternateContent>
          <mc:Choice Requires="wps">
            <w:drawing>
              <wp:anchor distT="0" distB="0" distL="114300" distR="114300" simplePos="0" relativeHeight="252160000" behindDoc="0" locked="0" layoutInCell="1" allowOverlap="1" wp14:anchorId="6FB2197E" wp14:editId="1E88EF7C">
                <wp:simplePos x="0" y="0"/>
                <wp:positionH relativeFrom="column">
                  <wp:posOffset>133350</wp:posOffset>
                </wp:positionH>
                <wp:positionV relativeFrom="paragraph">
                  <wp:posOffset>382270</wp:posOffset>
                </wp:positionV>
                <wp:extent cx="6177280" cy="2905125"/>
                <wp:effectExtent l="19050" t="19050" r="13970" b="28575"/>
                <wp:wrapThrough wrapText="bothSides">
                  <wp:wrapPolygon edited="0">
                    <wp:start x="-67" y="-142"/>
                    <wp:lineTo x="-67" y="21671"/>
                    <wp:lineTo x="21582" y="21671"/>
                    <wp:lineTo x="21582" y="-142"/>
                    <wp:lineTo x="-67" y="-142"/>
                  </wp:wrapPolygon>
                </wp:wrapThrough>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290512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6A0425EF"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14:paraId="3C303537" w14:textId="77777777" w:rsidR="00CD4551" w:rsidRDefault="00792B1D">
                            <w:pPr>
                              <w:spacing w:after="120" w:line="240" w:lineRule="auto"/>
                              <w:jc w:val="both"/>
                              <w:rPr>
                                <w:sz w:val="20"/>
                                <w:szCs w:val="20"/>
                                <w:lang w:eastAsia="zh-CN"/>
                              </w:rPr>
                            </w:pPr>
                            <w:r>
                              <w:rPr>
                                <w:rFonts w:hint="eastAsia"/>
                                <w:sz w:val="20"/>
                                <w:szCs w:val="20"/>
                                <w:lang w:eastAsia="zh-CN"/>
                              </w:rPr>
                              <w:t>标准</w:t>
                            </w:r>
                            <w:r>
                              <w:rPr>
                                <w:rFonts w:hint="eastAsia"/>
                                <w:sz w:val="20"/>
                                <w:szCs w:val="20"/>
                                <w:lang w:eastAsia="zh-CN"/>
                              </w:rPr>
                              <w:t>1.3</w:t>
                            </w:r>
                            <w:r>
                              <w:rPr>
                                <w:rFonts w:hint="eastAsia"/>
                                <w:sz w:val="20"/>
                                <w:szCs w:val="20"/>
                                <w:lang w:eastAsia="zh-CN"/>
                              </w:rPr>
                              <w:t>有两个主要变更：</w:t>
                            </w:r>
                          </w:p>
                          <w:p w14:paraId="20764E55" w14:textId="77777777" w:rsidR="00CD4551" w:rsidRDefault="00792B1D">
                            <w:pPr>
                              <w:pStyle w:val="1"/>
                              <w:numPr>
                                <w:ilvl w:val="0"/>
                                <w:numId w:val="14"/>
                              </w:numPr>
                              <w:spacing w:after="120" w:line="240" w:lineRule="auto"/>
                              <w:jc w:val="both"/>
                              <w:rPr>
                                <w:sz w:val="20"/>
                                <w:szCs w:val="20"/>
                                <w:lang w:eastAsia="zh-CN"/>
                              </w:rPr>
                            </w:pPr>
                            <w:r>
                              <w:rPr>
                                <w:rFonts w:hint="eastAsia"/>
                                <w:sz w:val="20"/>
                                <w:szCs w:val="20"/>
                                <w:lang w:eastAsia="zh-CN"/>
                              </w:rPr>
                              <w:t>鹿特丹禁令公约列出了需要作为第</w:t>
                            </w:r>
                            <w:r>
                              <w:rPr>
                                <w:rFonts w:hint="eastAsia"/>
                                <w:sz w:val="20"/>
                                <w:szCs w:val="20"/>
                                <w:lang w:eastAsia="zh-CN"/>
                              </w:rPr>
                              <w:t>1-0</w:t>
                            </w:r>
                            <w:r>
                              <w:rPr>
                                <w:rFonts w:hint="eastAsia"/>
                                <w:sz w:val="20"/>
                                <w:szCs w:val="20"/>
                                <w:lang w:eastAsia="zh-CN"/>
                              </w:rPr>
                              <w:t>版原则和标准</w:t>
                            </w:r>
                            <w:r>
                              <w:rPr>
                                <w:rFonts w:eastAsia="宋体" w:hint="eastAsia"/>
                                <w:sz w:val="20"/>
                                <w:szCs w:val="20"/>
                                <w:lang w:eastAsia="zh-CN"/>
                              </w:rPr>
                              <w:t>进步指标</w:t>
                            </w:r>
                            <w:r>
                              <w:rPr>
                                <w:rFonts w:hint="eastAsia"/>
                                <w:sz w:val="20"/>
                                <w:szCs w:val="20"/>
                                <w:lang w:eastAsia="zh-CN"/>
                              </w:rPr>
                              <w:t>逐步淘汰的农药，建议将其转变为核心指标。针对该提案对</w:t>
                            </w:r>
                            <w:r>
                              <w:rPr>
                                <w:rFonts w:hint="eastAsia"/>
                                <w:sz w:val="20"/>
                                <w:szCs w:val="20"/>
                                <w:lang w:eastAsia="zh-CN"/>
                              </w:rPr>
                              <w:t>BCI</w:t>
                            </w:r>
                            <w:r>
                              <w:rPr>
                                <w:rFonts w:hint="eastAsia"/>
                                <w:sz w:val="20"/>
                                <w:szCs w:val="20"/>
                                <w:lang w:eastAsia="zh-CN"/>
                              </w:rPr>
                              <w:t>棉农的影响进行了评估。结果清楚表明，影响非常小，因为</w:t>
                            </w:r>
                            <w:r>
                              <w:rPr>
                                <w:rFonts w:hint="eastAsia"/>
                                <w:sz w:val="20"/>
                                <w:szCs w:val="20"/>
                                <w:lang w:eastAsia="zh-CN"/>
                              </w:rPr>
                              <w:t>BCI</w:t>
                            </w:r>
                            <w:r>
                              <w:rPr>
                                <w:rFonts w:hint="eastAsia"/>
                                <w:sz w:val="20"/>
                                <w:szCs w:val="20"/>
                                <w:lang w:eastAsia="zh-CN"/>
                              </w:rPr>
                              <w:t>系统中只使用了其中几种农药。</w:t>
                            </w:r>
                          </w:p>
                          <w:p w14:paraId="75A7D410" w14:textId="77777777" w:rsidR="00CD4551" w:rsidRDefault="00CD4551">
                            <w:pPr>
                              <w:pStyle w:val="1"/>
                              <w:spacing w:after="120" w:line="240" w:lineRule="auto"/>
                              <w:jc w:val="both"/>
                              <w:rPr>
                                <w:sz w:val="20"/>
                                <w:szCs w:val="20"/>
                                <w:lang w:eastAsia="zh-CN"/>
                              </w:rPr>
                            </w:pPr>
                          </w:p>
                          <w:p w14:paraId="427F6B10" w14:textId="77777777" w:rsidR="00CD4551" w:rsidRDefault="00792B1D">
                            <w:pPr>
                              <w:pStyle w:val="1"/>
                              <w:numPr>
                                <w:ilvl w:val="0"/>
                                <w:numId w:val="14"/>
                              </w:numPr>
                              <w:spacing w:after="120" w:line="240" w:lineRule="auto"/>
                              <w:jc w:val="both"/>
                              <w:rPr>
                                <w:sz w:val="20"/>
                                <w:szCs w:val="20"/>
                                <w:lang w:eastAsia="zh-CN"/>
                              </w:rPr>
                            </w:pPr>
                            <w:r>
                              <w:rPr>
                                <w:rFonts w:hint="eastAsia"/>
                                <w:sz w:val="20"/>
                                <w:szCs w:val="20"/>
                                <w:lang w:eastAsia="zh-CN"/>
                              </w:rPr>
                              <w:t>将蒙特利尔议定书（“维也纳保护臭氧层公约”的一部分）中的内容纳入禁用农药，以保持一致性。</w:t>
                            </w:r>
                            <w:r>
                              <w:rPr>
                                <w:rFonts w:hint="eastAsia"/>
                                <w:sz w:val="20"/>
                                <w:szCs w:val="20"/>
                                <w:lang w:eastAsia="zh-CN"/>
                              </w:rPr>
                              <w:t xml:space="preserve"> </w:t>
                            </w:r>
                            <w:r>
                              <w:rPr>
                                <w:rFonts w:hint="eastAsia"/>
                                <w:sz w:val="20"/>
                                <w:szCs w:val="20"/>
                                <w:lang w:eastAsia="zh-CN"/>
                              </w:rPr>
                              <w:t>事实上，土地利用和林业领域的大多数标准系统已禁止使用三个公约中列出的化学品。</w:t>
                            </w:r>
                          </w:p>
                          <w:p w14:paraId="2D3B2B64" w14:textId="77777777" w:rsidR="00CD4551" w:rsidRDefault="00792B1D">
                            <w:pPr>
                              <w:pStyle w:val="1"/>
                              <w:spacing w:after="120" w:line="240" w:lineRule="auto"/>
                              <w:jc w:val="both"/>
                              <w:rPr>
                                <w:sz w:val="20"/>
                                <w:szCs w:val="20"/>
                                <w:lang w:eastAsia="zh-CN"/>
                              </w:rPr>
                            </w:pPr>
                            <w:r>
                              <w:rPr>
                                <w:rFonts w:hint="eastAsia"/>
                                <w:sz w:val="20"/>
                                <w:szCs w:val="20"/>
                                <w:lang w:eastAsia="zh-CN"/>
                              </w:rPr>
                              <w:t>蒙特利尔议定书于</w:t>
                            </w:r>
                            <w:r>
                              <w:rPr>
                                <w:rFonts w:hint="eastAsia"/>
                                <w:sz w:val="20"/>
                                <w:szCs w:val="20"/>
                                <w:lang w:eastAsia="zh-CN"/>
                              </w:rPr>
                              <w:t>1989</w:t>
                            </w:r>
                            <w:r>
                              <w:rPr>
                                <w:rFonts w:hint="eastAsia"/>
                                <w:sz w:val="20"/>
                                <w:szCs w:val="20"/>
                                <w:lang w:eastAsia="zh-CN"/>
                              </w:rPr>
                              <w:t>年生效，通过逐步停止生产许多消耗臭氧的物质来保护臭氧层。</w:t>
                            </w:r>
                            <w:r>
                              <w:rPr>
                                <w:rFonts w:hint="eastAsia"/>
                                <w:sz w:val="20"/>
                                <w:szCs w:val="20"/>
                                <w:lang w:eastAsia="zh-CN"/>
                              </w:rPr>
                              <w:t xml:space="preserve"> </w:t>
                            </w:r>
                            <w:r>
                              <w:rPr>
                                <w:rFonts w:hint="eastAsia"/>
                                <w:sz w:val="20"/>
                                <w:szCs w:val="20"/>
                                <w:lang w:eastAsia="zh-CN"/>
                              </w:rPr>
                              <w:t>其中，仅一种物质用作农药：甲基溴。</w:t>
                            </w:r>
                            <w:r>
                              <w:rPr>
                                <w:rFonts w:hint="eastAsia"/>
                                <w:sz w:val="20"/>
                                <w:szCs w:val="20"/>
                                <w:lang w:eastAsia="zh-CN"/>
                              </w:rPr>
                              <w:t xml:space="preserve"> </w:t>
                            </w:r>
                            <w:r>
                              <w:rPr>
                                <w:rFonts w:hint="eastAsia"/>
                                <w:sz w:val="20"/>
                                <w:szCs w:val="20"/>
                                <w:lang w:eastAsia="zh-CN"/>
                              </w:rPr>
                              <w:t>在自愿标准系统中通常应用这三个国际公约，以便限制被评估为对人类健康或环境具有极大危害化学品的使用。</w:t>
                            </w:r>
                            <w:r>
                              <w:rPr>
                                <w:sz w:val="20"/>
                                <w:szCs w:val="20"/>
                                <w:lang w:eastAsia="zh-CN"/>
                              </w:rPr>
                              <w:t xml:space="preserve"> </w:t>
                            </w:r>
                          </w:p>
                          <w:p w14:paraId="51FC685B" w14:textId="77777777" w:rsidR="00CD4551" w:rsidRDefault="00CD4551">
                            <w:pPr>
                              <w:pStyle w:val="1"/>
                              <w:spacing w:after="120" w:line="240" w:lineRule="auto"/>
                              <w:rPr>
                                <w:sz w:val="20"/>
                                <w:szCs w:val="20"/>
                                <w:lang w:eastAsia="zh-CN"/>
                              </w:rPr>
                            </w:pPr>
                          </w:p>
                          <w:p w14:paraId="5B3C3A68" w14:textId="77777777" w:rsidR="00CD4551" w:rsidRDefault="00CD4551">
                            <w:pPr>
                              <w:spacing w:after="120" w:line="240" w:lineRule="auto"/>
                              <w:rPr>
                                <w:sz w:val="20"/>
                                <w:szCs w:val="20"/>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5pt;margin-top:30.1pt;height:228.75pt;width:486.4pt;mso-wrap-distance-left:9pt;mso-wrap-distance-right:9pt;z-index:252160000;mso-width-relative:page;mso-height-relative:page;" fillcolor="#FFDEBD" filled="t" stroked="t" coordsize="21600,21600" wrapcoords="-67 -142 -67 21671 21582 21671 21582 -142 -67 -142" o:gfxdata="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wEQQrbAAAACQEAAA8AAAAAAAAAAQAgAAAAIgAAAGRy&#10;cy9kb3ducmV2LnhtbFBLAQIUABQAAAAIAIdO4kCTjBeOOwIAAGoEAAAOAAAAAAAAAAEAIAAAACoB&#10;AABkcnMvZTJvRG9jLnhtbFBLBQYAAAAABgAGAFkBAADXBQ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pPr>
                        <w:spacing w:after="120" w:line="240" w:lineRule="auto"/>
                        <w:jc w:val="both"/>
                        <w:rPr>
                          <w:sz w:val="20"/>
                          <w:szCs w:val="20"/>
                          <w:lang w:eastAsia="zh-CN"/>
                        </w:rPr>
                      </w:pPr>
                      <w:r>
                        <w:rPr>
                          <w:rFonts w:hint="eastAsia"/>
                          <w:sz w:val="20"/>
                          <w:szCs w:val="20"/>
                          <w:lang w:eastAsia="zh-CN"/>
                        </w:rPr>
                        <w:t>标准1.3有两个主要变更：</w:t>
                      </w:r>
                    </w:p>
                    <w:p>
                      <w:pPr>
                        <w:pStyle w:val="25"/>
                        <w:numPr>
                          <w:ilvl w:val="0"/>
                          <w:numId w:val="14"/>
                        </w:numPr>
                        <w:spacing w:after="120" w:line="240" w:lineRule="auto"/>
                        <w:jc w:val="both"/>
                        <w:rPr>
                          <w:sz w:val="20"/>
                          <w:szCs w:val="20"/>
                          <w:lang w:eastAsia="zh-CN"/>
                        </w:rPr>
                      </w:pPr>
                      <w:r>
                        <w:rPr>
                          <w:rFonts w:hint="eastAsia"/>
                          <w:sz w:val="20"/>
                          <w:szCs w:val="20"/>
                          <w:lang w:eastAsia="zh-CN"/>
                        </w:rPr>
                        <w:t>鹿特丹禁令公约列出了需要作为第1-0版原则和标准</w:t>
                      </w:r>
                      <w:r>
                        <w:rPr>
                          <w:rFonts w:hint="eastAsia" w:eastAsia="宋体"/>
                          <w:sz w:val="20"/>
                          <w:szCs w:val="20"/>
                          <w:lang w:eastAsia="zh-CN"/>
                        </w:rPr>
                        <w:t>进步指标</w:t>
                      </w:r>
                      <w:r>
                        <w:rPr>
                          <w:rFonts w:hint="eastAsia"/>
                          <w:sz w:val="20"/>
                          <w:szCs w:val="20"/>
                          <w:lang w:eastAsia="zh-CN"/>
                        </w:rPr>
                        <w:t>逐步淘汰的农药，建议将其转变为核心指标。针对该提案对BCI棉农的影响进行了评估。结果清楚表明，影响非常小，因为BCI系统中只使用了其中几种农药。</w:t>
                      </w:r>
                    </w:p>
                    <w:p>
                      <w:pPr>
                        <w:pStyle w:val="25"/>
                        <w:spacing w:after="120" w:line="240" w:lineRule="auto"/>
                        <w:jc w:val="both"/>
                        <w:rPr>
                          <w:sz w:val="20"/>
                          <w:szCs w:val="20"/>
                          <w:lang w:eastAsia="zh-CN"/>
                        </w:rPr>
                      </w:pPr>
                    </w:p>
                    <w:p>
                      <w:pPr>
                        <w:pStyle w:val="25"/>
                        <w:numPr>
                          <w:ilvl w:val="0"/>
                          <w:numId w:val="14"/>
                        </w:numPr>
                        <w:spacing w:after="120" w:line="240" w:lineRule="auto"/>
                        <w:jc w:val="both"/>
                        <w:rPr>
                          <w:sz w:val="20"/>
                          <w:szCs w:val="20"/>
                          <w:lang w:eastAsia="zh-CN"/>
                        </w:rPr>
                      </w:pPr>
                      <w:r>
                        <w:rPr>
                          <w:rFonts w:hint="eastAsia"/>
                          <w:sz w:val="20"/>
                          <w:szCs w:val="20"/>
                          <w:lang w:eastAsia="zh-CN"/>
                        </w:rPr>
                        <w:t>将蒙特利尔议定书（“维也纳保护臭氧层公约”的一部分）中的内容纳入禁用农药，以保持一致性。 事实上，土地利用和林业领域的大多数标准系统已禁止使用三个公约中列出的化学品。</w:t>
                      </w:r>
                    </w:p>
                    <w:p>
                      <w:pPr>
                        <w:pStyle w:val="25"/>
                        <w:spacing w:after="120" w:line="240" w:lineRule="auto"/>
                        <w:jc w:val="both"/>
                        <w:rPr>
                          <w:sz w:val="20"/>
                          <w:szCs w:val="20"/>
                          <w:lang w:eastAsia="zh-CN"/>
                        </w:rPr>
                      </w:pPr>
                      <w:r>
                        <w:rPr>
                          <w:rFonts w:hint="eastAsia"/>
                          <w:sz w:val="20"/>
                          <w:szCs w:val="20"/>
                          <w:lang w:eastAsia="zh-CN"/>
                        </w:rPr>
                        <w:t>蒙特利尔议定书于1989年生效，通过逐步停止生产许多消耗臭氧的物质来保护臭氧层。 其中，仅一种物质用作农药：甲基溴。 在自愿标准系统中通常应用这三个国际公约，以便限制被评估为对人类健康或环境具有极大危害化学品的使用。</w:t>
                      </w:r>
                      <w:r>
                        <w:rPr>
                          <w:sz w:val="20"/>
                          <w:szCs w:val="20"/>
                          <w:lang w:eastAsia="zh-CN"/>
                        </w:rPr>
                        <w:t xml:space="preserve"> </w:t>
                      </w:r>
                    </w:p>
                    <w:p>
                      <w:pPr>
                        <w:pStyle w:val="25"/>
                        <w:spacing w:after="120" w:line="240" w:lineRule="auto"/>
                        <w:rPr>
                          <w:sz w:val="20"/>
                          <w:szCs w:val="20"/>
                          <w:lang w:eastAsia="zh-CN"/>
                        </w:rPr>
                      </w:pPr>
                    </w:p>
                    <w:p>
                      <w:pPr>
                        <w:spacing w:after="120" w:line="240" w:lineRule="auto"/>
                        <w:rPr>
                          <w:sz w:val="20"/>
                          <w:szCs w:val="20"/>
                          <w:lang w:eastAsia="zh-CN"/>
                        </w:rPr>
                      </w:pPr>
                    </w:p>
                  </w:txbxContent>
                </v:textbox>
                <w10:wrap type="through"/>
              </v:shape>
            </w:pict>
          </mc:Fallback>
        </mc:AlternateContent>
      </w:r>
    </w:p>
    <w:p w14:paraId="6511CD81" w14:textId="77777777" w:rsidR="00CD4551" w:rsidRDefault="00CD4551">
      <w:pPr>
        <w:pStyle w:val="1"/>
        <w:spacing w:before="120" w:after="240" w:line="240" w:lineRule="auto"/>
        <w:ind w:left="1260" w:right="1066"/>
        <w:contextualSpacing w:val="0"/>
        <w:jc w:val="both"/>
        <w:rPr>
          <w:lang w:eastAsia="zh-CN"/>
        </w:rPr>
      </w:pPr>
    </w:p>
    <w:p w14:paraId="7705A8E6" w14:textId="77777777" w:rsidR="00CD4551" w:rsidRDefault="00792B1D">
      <w:pPr>
        <w:rPr>
          <w:sz w:val="24"/>
          <w:lang w:eastAsia="zh-CN"/>
        </w:rPr>
      </w:pPr>
      <w:r>
        <w:rPr>
          <w:b/>
          <w:noProof/>
          <w:sz w:val="24"/>
          <w:szCs w:val="24"/>
          <w:lang w:val="en-US"/>
        </w:rPr>
        <mc:AlternateContent>
          <mc:Choice Requires="wps">
            <w:drawing>
              <wp:anchor distT="0" distB="0" distL="114300" distR="114300" simplePos="0" relativeHeight="252174336" behindDoc="0" locked="0" layoutInCell="1" allowOverlap="1" wp14:anchorId="06583381" wp14:editId="00BC8BF9">
                <wp:simplePos x="0" y="0"/>
                <wp:positionH relativeFrom="column">
                  <wp:posOffset>0</wp:posOffset>
                </wp:positionH>
                <wp:positionV relativeFrom="paragraph">
                  <wp:posOffset>1430020</wp:posOffset>
                </wp:positionV>
                <wp:extent cx="5695950" cy="1609725"/>
                <wp:effectExtent l="19050" t="19050" r="19050" b="28575"/>
                <wp:wrapThrough wrapText="bothSides">
                  <wp:wrapPolygon edited="0">
                    <wp:start x="-72" y="-256"/>
                    <wp:lineTo x="-72" y="21728"/>
                    <wp:lineTo x="21600" y="21728"/>
                    <wp:lineTo x="21600" y="-256"/>
                    <wp:lineTo x="-72" y="-256"/>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0972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0E1C8AC5"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b/>
                                <w:color w:val="663300"/>
                                <w:sz w:val="26"/>
                                <w:szCs w:val="26"/>
                                <w:lang w:eastAsia="zh-CN"/>
                              </w:rPr>
                              <w:t xml:space="preserve"> </w:t>
                            </w:r>
                          </w:p>
                          <w:p w14:paraId="780467B4" w14:textId="77777777" w:rsidR="00CD4551" w:rsidRDefault="00792B1D">
                            <w:pPr>
                              <w:spacing w:after="120" w:line="240" w:lineRule="auto"/>
                              <w:rPr>
                                <w:color w:val="595959" w:themeColor="text1" w:themeTint="A6"/>
                                <w:lang w:val="en-US" w:eastAsia="zh-CN"/>
                              </w:rPr>
                            </w:pPr>
                            <w:r>
                              <w:rPr>
                                <w:rFonts w:hint="eastAsia"/>
                                <w:color w:val="595959" w:themeColor="text1" w:themeTint="A6"/>
                                <w:lang w:val="en-US" w:eastAsia="zh-CN"/>
                              </w:rPr>
                              <w:t>你是否同意像《斯德哥尔摩公约》那样禁止使用《蒙特利尔议定书》和《鹿特丹公约》所列农药的提议？</w:t>
                            </w:r>
                          </w:p>
                          <w:p w14:paraId="5C0B50CF" w14:textId="77777777" w:rsidR="00CD4551" w:rsidRDefault="00792B1D">
                            <w:pPr>
                              <w:spacing w:after="120" w:line="240" w:lineRule="auto"/>
                              <w:rPr>
                                <w:color w:val="595959" w:themeColor="text1" w:themeTint="A6"/>
                              </w:rPr>
                            </w:pPr>
                            <w:sdt>
                              <w:sdtPr>
                                <w:rPr>
                                  <w:color w:val="595959" w:themeColor="text1" w:themeTint="A6"/>
                                </w:rPr>
                                <w:id w:val="-1115829649"/>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是</w:t>
                            </w:r>
                            <w:r>
                              <w:rPr>
                                <w:color w:val="595959" w:themeColor="text1" w:themeTint="A6"/>
                              </w:rPr>
                              <w:t xml:space="preserve"> </w:t>
                            </w:r>
                          </w:p>
                          <w:p w14:paraId="39280F1C" w14:textId="77777777" w:rsidR="00CD4551" w:rsidRDefault="00792B1D">
                            <w:pPr>
                              <w:spacing w:after="120" w:line="240" w:lineRule="auto"/>
                              <w:rPr>
                                <w:color w:val="663300"/>
                              </w:rPr>
                            </w:pPr>
                            <w:sdt>
                              <w:sdtPr>
                                <w:rPr>
                                  <w:color w:val="595959" w:themeColor="text1" w:themeTint="A6"/>
                                </w:rPr>
                                <w:id w:val="162187826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eastAsia="宋体" w:hint="eastAsia"/>
                                <w:color w:val="663300"/>
                                <w:lang w:val="en-US" w:eastAsia="zh-CN"/>
                              </w:rPr>
                              <w:t xml:space="preserve"> </w:t>
                            </w:r>
                            <w:r>
                              <w:rPr>
                                <w:rFonts w:hint="eastAsia"/>
                                <w:color w:val="595959" w:themeColor="text1" w:themeTint="A6"/>
                              </w:rPr>
                              <w:t>否</w:t>
                            </w:r>
                          </w:p>
                          <w:p w14:paraId="50D86CF4" w14:textId="77777777" w:rsidR="00CD4551" w:rsidRDefault="00792B1D">
                            <w:pPr>
                              <w:spacing w:after="120" w:line="240" w:lineRule="auto"/>
                              <w:rPr>
                                <w:color w:val="663300"/>
                              </w:rPr>
                            </w:pPr>
                            <w:sdt>
                              <w:sdtPr>
                                <w:rPr>
                                  <w:color w:val="595959" w:themeColor="text1" w:themeTint="A6"/>
                                </w:rPr>
                                <w:id w:val="184620012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eastAsia="宋体" w:hint="eastAsia"/>
                                <w:color w:val="663300"/>
                                <w:lang w:val="en-US" w:eastAsia="zh-CN"/>
                              </w:rPr>
                              <w:t xml:space="preserve">  </w:t>
                            </w:r>
                            <w:r>
                              <w:rPr>
                                <w:rFonts w:hint="eastAsia"/>
                                <w:color w:val="663300"/>
                              </w:rPr>
                              <w:t>不知道</w:t>
                            </w:r>
                            <w:r>
                              <w:rPr>
                                <w:color w:val="595959" w:themeColor="text1" w:themeTint="A6"/>
                              </w:rPr>
                              <w:t xml:space="preserve"> </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112.6pt;height:126.75pt;width:448.5pt;mso-wrap-distance-left:9pt;mso-wrap-distance-right:9pt;z-index:252174336;mso-width-relative:page;mso-height-relative:page;" fillcolor="#FFDEBD" filled="t" stroked="t" coordsize="21600,21600" wrapcoords="-72 -256 -72 21728 21600 21728 21600 -256 -72 -256" o:gfxdata="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I9YTHZAAAACAEAAA8AAAAAAAAAAQAgAAAAIgAAAGRy&#10;cy9kb3ducmV2LnhtbFBLAQIUABQAAAAIAIdO4kDElUD8PQIAAGkEAAAOAAAAAAAAAAEAIAAAACgB&#10;AABkcnMvZTJvRG9jLnhtbFBLBQYAAAAABgAGAFkBAADXBQ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问题2：</w:t>
                      </w:r>
                      <w:r>
                        <w:rPr>
                          <w:b/>
                          <w:color w:val="663300"/>
                          <w:sz w:val="26"/>
                          <w:szCs w:val="26"/>
                          <w:lang w:eastAsia="zh-CN"/>
                        </w:rPr>
                        <w:t xml:space="preserve"> </w:t>
                      </w:r>
                    </w:p>
                    <w:p>
                      <w:pPr>
                        <w:spacing w:after="120" w:line="240" w:lineRule="auto"/>
                        <w:rPr>
                          <w:color w:val="595959" w:themeColor="text1" w:themeTint="A6"/>
                          <w:lang w:val="en-US" w:eastAsia="zh-CN"/>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你是否同意像《斯德哥尔摩公约》那样禁止使用《蒙特利尔议定书》和《鹿特丹公约》所列农药的提议？</w:t>
                      </w:r>
                    </w:p>
                    <w:p>
                      <w:pPr>
                        <w:spacing w:after="120" w:line="240" w:lineRule="auto"/>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115829649"/>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是</w:t>
                      </w:r>
                      <w:r>
                        <w:rPr>
                          <w:color w:val="595959" w:themeColor="text1" w:themeTint="A6"/>
                          <w14:textFill>
                            <w14:solidFill>
                              <w14:schemeClr w14:val="tx1">
                                <w14:lumMod w14:val="65000"/>
                                <w14:lumOff w14:val="35000"/>
                              </w14:schemeClr>
                            </w14:solidFill>
                          </w14:textFill>
                        </w:rPr>
                        <w:t xml:space="preserve"> </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621878262"/>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eastAsia="宋体"/>
                          <w:color w:val="663300"/>
                          <w:lang w:val="en-US" w:eastAsia="zh-CN"/>
                        </w:rPr>
                        <w:t xml:space="preserve"> </w:t>
                      </w:r>
                      <w:r>
                        <w:rPr>
                          <w:rFonts w:hint="eastAsia"/>
                          <w:color w:val="595959" w:themeColor="text1" w:themeTint="A6"/>
                          <w14:textFill>
                            <w14:solidFill>
                              <w14:schemeClr w14:val="tx1">
                                <w14:lumMod w14:val="65000"/>
                                <w14:lumOff w14:val="35000"/>
                              </w14:schemeClr>
                            </w14:solidFill>
                          </w14:textFill>
                        </w:rPr>
                        <w:t>否</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846200121"/>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eastAsia="宋体"/>
                          <w:color w:val="663300"/>
                          <w:lang w:val="en-US" w:eastAsia="zh-CN"/>
                        </w:rPr>
                        <w:t xml:space="preserve">  </w:t>
                      </w:r>
                      <w:r>
                        <w:rPr>
                          <w:rFonts w:hint="eastAsia"/>
                          <w:color w:val="663300"/>
                        </w:rPr>
                        <w:t>不知道</w:t>
                      </w:r>
                      <w:r>
                        <w:rPr>
                          <w:color w:val="595959" w:themeColor="text1" w:themeTint="A6"/>
                          <w14:textFill>
                            <w14:solidFill>
                              <w14:schemeClr w14:val="tx1">
                                <w14:lumMod w14:val="65000"/>
                                <w14:lumOff w14:val="35000"/>
                              </w14:schemeClr>
                            </w14:solidFill>
                          </w14:textFill>
                        </w:rPr>
                        <w:t xml:space="preserve"> </w:t>
                      </w:r>
                    </w:p>
                  </w:txbxContent>
                </v:textbox>
                <w10:wrap type="through"/>
              </v:shape>
            </w:pict>
          </mc:Fallback>
        </mc:AlternateContent>
      </w:r>
      <w:r>
        <w:rPr>
          <w:noProof/>
          <w:lang w:val="en-US"/>
        </w:rPr>
        <mc:AlternateContent>
          <mc:Choice Requires="wps">
            <w:drawing>
              <wp:anchor distT="0" distB="0" distL="114300" distR="114300" simplePos="0" relativeHeight="252158976" behindDoc="0" locked="0" layoutInCell="1" allowOverlap="1" wp14:anchorId="5C527418" wp14:editId="623CB61A">
                <wp:simplePos x="0" y="0"/>
                <wp:positionH relativeFrom="column">
                  <wp:posOffset>0</wp:posOffset>
                </wp:positionH>
                <wp:positionV relativeFrom="paragraph">
                  <wp:posOffset>4445</wp:posOffset>
                </wp:positionV>
                <wp:extent cx="6248400" cy="990600"/>
                <wp:effectExtent l="0" t="0" r="19050" b="19050"/>
                <wp:wrapThrough wrapText="bothSides">
                  <wp:wrapPolygon edited="0">
                    <wp:start x="0" y="0"/>
                    <wp:lineTo x="0" y="21600"/>
                    <wp:lineTo x="21600" y="21600"/>
                    <wp:lineTo x="21600" y="0"/>
                    <wp:lineTo x="0" y="0"/>
                  </wp:wrapPolygon>
                </wp:wrapThrough>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88CD95" w14:textId="77777777" w:rsidR="00CD4551" w:rsidRDefault="00792B1D">
                            <w:pPr>
                              <w:spacing w:after="120" w:line="240" w:lineRule="auto"/>
                              <w:jc w:val="both"/>
                              <w:rPr>
                                <w:b/>
                                <w:color w:val="595959" w:themeColor="text1" w:themeTint="A6"/>
                                <w:sz w:val="26"/>
                                <w:szCs w:val="26"/>
                                <w:lang w:eastAsia="zh-CN"/>
                              </w:rPr>
                            </w:pPr>
                            <w:r>
                              <w:rPr>
                                <w:rFonts w:hint="eastAsia"/>
                                <w:b/>
                                <w:color w:val="595959" w:themeColor="text1" w:themeTint="A6"/>
                                <w:sz w:val="26"/>
                                <w:szCs w:val="26"/>
                                <w:lang w:eastAsia="zh-CN"/>
                              </w:rPr>
                              <w:t>实施指南：</w:t>
                            </w:r>
                          </w:p>
                          <w:p w14:paraId="46438DCB" w14:textId="77777777" w:rsidR="00CD4551" w:rsidRDefault="00792B1D">
                            <w:pPr>
                              <w:rPr>
                                <w:color w:val="595959" w:themeColor="text1" w:themeTint="A6"/>
                                <w:sz w:val="20"/>
                                <w:szCs w:val="20"/>
                                <w:lang w:eastAsia="zh-CN"/>
                              </w:rPr>
                            </w:pPr>
                            <w:r>
                              <w:rPr>
                                <w:rFonts w:hint="eastAsia"/>
                                <w:i/>
                                <w:color w:val="595959" w:themeColor="text1" w:themeTint="A6"/>
                                <w:sz w:val="20"/>
                                <w:szCs w:val="20"/>
                                <w:lang w:eastAsia="zh-CN"/>
                              </w:rPr>
                              <w:t>《斯德哥尔摩公约》、《鹿特丹公约》</w:t>
                            </w:r>
                            <w:r>
                              <w:rPr>
                                <w:rFonts w:hint="eastAsia"/>
                                <w:i/>
                                <w:color w:val="595959" w:themeColor="text1" w:themeTint="A6"/>
                                <w:sz w:val="20"/>
                                <w:szCs w:val="20"/>
                                <w:lang w:eastAsia="zh-CN"/>
                              </w:rPr>
                              <w:t>[</w:t>
                            </w:r>
                            <w:r>
                              <w:rPr>
                                <w:rFonts w:hint="eastAsia"/>
                                <w:i/>
                                <w:color w:val="595959" w:themeColor="text1" w:themeTint="A6"/>
                                <w:sz w:val="20"/>
                                <w:szCs w:val="20"/>
                                <w:lang w:eastAsia="zh-CN"/>
                              </w:rPr>
                              <w:t>出版月份</w:t>
                            </w:r>
                            <w:r>
                              <w:rPr>
                                <w:rFonts w:hint="eastAsia"/>
                                <w:i/>
                                <w:color w:val="595959" w:themeColor="text1" w:themeTint="A6"/>
                                <w:sz w:val="20"/>
                                <w:szCs w:val="20"/>
                                <w:lang w:eastAsia="zh-CN"/>
                              </w:rPr>
                              <w:t>]</w:t>
                            </w:r>
                            <w:r>
                              <w:rPr>
                                <w:rFonts w:hint="eastAsia"/>
                                <w:i/>
                                <w:color w:val="595959" w:themeColor="text1" w:themeTint="A6"/>
                                <w:sz w:val="20"/>
                                <w:szCs w:val="20"/>
                                <w:lang w:eastAsia="zh-CN"/>
                              </w:rPr>
                              <w:t>列出的物质清单如附录</w:t>
                            </w:r>
                            <w:r>
                              <w:rPr>
                                <w:rFonts w:hint="eastAsia"/>
                                <w:i/>
                                <w:color w:val="595959" w:themeColor="text1" w:themeTint="A6"/>
                                <w:sz w:val="20"/>
                                <w:szCs w:val="20"/>
                                <w:lang w:eastAsia="zh-CN"/>
                              </w:rPr>
                              <w:t>2</w:t>
                            </w:r>
                            <w:r>
                              <w:rPr>
                                <w:rFonts w:hint="eastAsia"/>
                                <w:i/>
                                <w:color w:val="595959" w:themeColor="text1" w:themeTint="A6"/>
                                <w:sz w:val="20"/>
                                <w:szCs w:val="20"/>
                                <w:lang w:eastAsia="zh-CN"/>
                              </w:rPr>
                              <w:t>所示。</w:t>
                            </w:r>
                            <w:r>
                              <w:rPr>
                                <w:rFonts w:hint="eastAsia"/>
                                <w:i/>
                                <w:color w:val="663300"/>
                                <w:sz w:val="20"/>
                                <w:szCs w:val="20"/>
                                <w:lang w:eastAsia="zh-CN"/>
                              </w:rPr>
                              <w:t>然而，生产者应负责对该清单进行更新。</w:t>
                            </w:r>
                          </w:p>
                          <w:p w14:paraId="28A37539" w14:textId="77777777" w:rsidR="00CD4551" w:rsidRDefault="00CD4551">
                            <w:pPr>
                              <w:rPr>
                                <w:color w:val="595959" w:themeColor="text1" w:themeTint="A6"/>
                                <w:sz w:val="20"/>
                                <w:szCs w:val="20"/>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0.35pt;height:78pt;width:492pt;mso-wrap-distance-left:9pt;mso-wrap-distance-right:9pt;z-index:252158976;mso-width-relative:page;mso-height-relative:page;" fillcolor="#FFFFFF [3201]" filled="t" stroked="t" coordsize="21600,21600" wrapcoords="0 0 0 21600 21600 21600 21600 0 0 0" o:gfxdata="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qljetQAAAAFAQAADwAAAAAAAAABACAAAAAiAAAAZHJzL2Rvd25yZXYueG1sUEsB&#10;AhQAFAAAAAgAh07iQBZmZ4YyAgAAaQQAAA4AAAAAAAAAAQAgAAAAIwEAAGRycy9lMm9Eb2MueG1s&#10;UEsFBgAAAAAGAAYAWQEAAMcFAAAAAA==&#10;">
                <v:fill on="t" focussize="0,0"/>
                <v:stroke weight="1pt" color="#70AD47 [3209]" miterlimit="8" joinstyle="miter"/>
                <v:imagedata o:title=""/>
                <o:lock v:ext="edit" aspectratio="f"/>
                <v:textbox>
                  <w:txbxContent>
                    <w:p>
                      <w:pPr>
                        <w:spacing w:after="120" w:line="240" w:lineRule="auto"/>
                        <w:jc w:val="both"/>
                        <w:rPr>
                          <w:b/>
                          <w:color w:val="595959" w:themeColor="text1" w:themeTint="A6"/>
                          <w:sz w:val="26"/>
                          <w:szCs w:val="26"/>
                          <w:lang w:eastAsia="zh-CN"/>
                          <w14:textFill>
                            <w14:solidFill>
                              <w14:schemeClr w14:val="tx1">
                                <w14:lumMod w14:val="65000"/>
                                <w14:lumOff w14:val="35000"/>
                              </w14:schemeClr>
                            </w14:solidFill>
                          </w14:textFill>
                        </w:rPr>
                      </w:pPr>
                      <w:r>
                        <w:rPr>
                          <w:rFonts w:hint="eastAsia"/>
                          <w:b/>
                          <w:color w:val="595959" w:themeColor="text1" w:themeTint="A6"/>
                          <w:sz w:val="26"/>
                          <w:szCs w:val="26"/>
                          <w:lang w:eastAsia="zh-CN"/>
                          <w14:textFill>
                            <w14:solidFill>
                              <w14:schemeClr w14:val="tx1">
                                <w14:lumMod w14:val="65000"/>
                                <w14:lumOff w14:val="35000"/>
                              </w14:schemeClr>
                            </w14:solidFill>
                          </w14:textFill>
                        </w:rPr>
                        <w:t>实施指南：</w:t>
                      </w:r>
                    </w:p>
                    <w:p>
                      <w:pPr>
                        <w:rPr>
                          <w:color w:val="595959" w:themeColor="text1" w:themeTint="A6"/>
                          <w:sz w:val="20"/>
                          <w:szCs w:val="20"/>
                          <w:lang w:eastAsia="zh-CN"/>
                          <w14:textFill>
                            <w14:solidFill>
                              <w14:schemeClr w14:val="tx1">
                                <w14:lumMod w14:val="65000"/>
                                <w14:lumOff w14:val="35000"/>
                              </w14:schemeClr>
                            </w14:solidFill>
                          </w14:textFill>
                        </w:rPr>
                      </w:pPr>
                      <w:r>
                        <w:rPr>
                          <w:rFonts w:hint="eastAsia"/>
                          <w:i/>
                          <w:color w:val="595959" w:themeColor="text1" w:themeTint="A6"/>
                          <w:sz w:val="20"/>
                          <w:szCs w:val="20"/>
                          <w:lang w:eastAsia="zh-CN"/>
                          <w14:textFill>
                            <w14:solidFill>
                              <w14:schemeClr w14:val="tx1">
                                <w14:lumMod w14:val="65000"/>
                                <w14:lumOff w14:val="35000"/>
                              </w14:schemeClr>
                            </w14:solidFill>
                          </w14:textFill>
                        </w:rPr>
                        <w:t>《斯德哥尔摩公约》、《鹿特丹公约》[出版月份]列出的物质清单如附录2所示。</w:t>
                      </w:r>
                      <w:r>
                        <w:rPr>
                          <w:rFonts w:hint="eastAsia"/>
                          <w:i/>
                          <w:color w:val="663300"/>
                          <w:sz w:val="20"/>
                          <w:szCs w:val="20"/>
                          <w:lang w:eastAsia="zh-CN"/>
                        </w:rPr>
                        <w:t>然而，生产者应负责对该清单进行更新。</w:t>
                      </w:r>
                    </w:p>
                    <w:p>
                      <w:pPr>
                        <w:rPr>
                          <w:color w:val="595959" w:themeColor="text1" w:themeTint="A6"/>
                          <w:sz w:val="20"/>
                          <w:szCs w:val="20"/>
                          <w:lang w:eastAsia="zh-CN"/>
                          <w14:textFill>
                            <w14:solidFill>
                              <w14:schemeClr w14:val="tx1">
                                <w14:lumMod w14:val="65000"/>
                                <w14:lumOff w14:val="35000"/>
                              </w14:schemeClr>
                            </w14:solidFill>
                          </w14:textFill>
                        </w:rPr>
                      </w:pPr>
                    </w:p>
                  </w:txbxContent>
                </v:textbox>
                <w10:wrap type="through"/>
              </v:shape>
            </w:pict>
          </mc:Fallback>
        </mc:AlternateContent>
      </w:r>
    </w:p>
    <w:p w14:paraId="2F2D73FF"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标准</w:t>
      </w:r>
      <w:r>
        <w:rPr>
          <w:rFonts w:hint="eastAsia"/>
          <w:b/>
          <w:color w:val="8DC640"/>
          <w:sz w:val="26"/>
          <w:szCs w:val="26"/>
          <w:lang w:eastAsia="zh-CN"/>
        </w:rPr>
        <w:t>1.4</w:t>
      </w:r>
    </w:p>
    <w:p w14:paraId="7DC7BB99" w14:textId="77777777" w:rsidR="00CD4551" w:rsidRDefault="00792B1D">
      <w:pPr>
        <w:spacing w:after="120" w:line="240" w:lineRule="auto"/>
        <w:jc w:val="both"/>
        <w:rPr>
          <w:color w:val="595959" w:themeColor="text1" w:themeTint="A6"/>
          <w:lang w:eastAsia="zh-CN"/>
        </w:rPr>
      </w:pPr>
      <w:r>
        <w:rPr>
          <w:rFonts w:hint="eastAsia"/>
          <w:b/>
          <w:color w:val="663300"/>
          <w:sz w:val="24"/>
          <w:szCs w:val="24"/>
          <w:lang w:eastAsia="zh-CN"/>
        </w:rPr>
        <w:t>生产者必须分别在</w:t>
      </w:r>
      <w:r>
        <w:rPr>
          <w:rFonts w:hint="eastAsia"/>
          <w:b/>
          <w:color w:val="663300"/>
          <w:sz w:val="24"/>
          <w:szCs w:val="24"/>
          <w:lang w:eastAsia="zh-CN"/>
        </w:rPr>
        <w:t>2020</w:t>
      </w:r>
      <w:r>
        <w:rPr>
          <w:rFonts w:hint="eastAsia"/>
          <w:b/>
          <w:color w:val="663300"/>
          <w:sz w:val="24"/>
          <w:szCs w:val="24"/>
          <w:lang w:eastAsia="zh-CN"/>
        </w:rPr>
        <w:t>年和</w:t>
      </w:r>
      <w:r>
        <w:rPr>
          <w:rFonts w:hint="eastAsia"/>
          <w:b/>
          <w:color w:val="663300"/>
          <w:sz w:val="24"/>
          <w:szCs w:val="24"/>
          <w:lang w:eastAsia="zh-CN"/>
        </w:rPr>
        <w:t>2023</w:t>
      </w:r>
      <w:r>
        <w:rPr>
          <w:rFonts w:hint="eastAsia"/>
          <w:b/>
          <w:color w:val="663300"/>
          <w:sz w:val="24"/>
          <w:szCs w:val="24"/>
          <w:lang w:eastAsia="zh-CN"/>
        </w:rPr>
        <w:t>年前逐步停止使用已知或推定为极度或高度危险的任何农药活性成分及其制剂。</w:t>
      </w:r>
    </w:p>
    <w:p w14:paraId="7274E519" w14:textId="77777777" w:rsidR="00CD4551" w:rsidRDefault="00CD4551">
      <w:pPr>
        <w:spacing w:after="120" w:line="240" w:lineRule="auto"/>
        <w:jc w:val="both"/>
        <w:rPr>
          <w:b/>
          <w:color w:val="595959" w:themeColor="text1" w:themeTint="A6"/>
          <w:sz w:val="24"/>
          <w:szCs w:val="24"/>
          <w:lang w:eastAsia="zh-CN"/>
        </w:rPr>
      </w:pPr>
    </w:p>
    <w:p w14:paraId="0985EE7D" w14:textId="77777777" w:rsidR="00CD4551" w:rsidRDefault="00792B1D">
      <w:pPr>
        <w:spacing w:after="120" w:line="240" w:lineRule="auto"/>
        <w:jc w:val="both"/>
        <w:outlineLvl w:val="0"/>
        <w:rPr>
          <w:b/>
          <w:color w:val="595959" w:themeColor="text1" w:themeTint="A6"/>
          <w:sz w:val="26"/>
          <w:szCs w:val="26"/>
          <w:lang w:eastAsia="zh-CN"/>
        </w:rPr>
      </w:pPr>
      <w:r>
        <w:rPr>
          <w:rFonts w:hint="eastAsia"/>
          <w:b/>
          <w:color w:val="595959" w:themeColor="text1" w:themeTint="A6"/>
          <w:sz w:val="26"/>
          <w:szCs w:val="26"/>
          <w:lang w:eastAsia="zh-CN"/>
        </w:rPr>
        <w:t>意图</w:t>
      </w:r>
    </w:p>
    <w:p w14:paraId="721AF55E" w14:textId="77777777" w:rsidR="00CD4551" w:rsidRDefault="00792B1D">
      <w:pPr>
        <w:pStyle w:val="1"/>
        <w:spacing w:after="120" w:line="240" w:lineRule="auto"/>
        <w:ind w:right="346"/>
        <w:contextualSpacing w:val="0"/>
        <w:jc w:val="both"/>
        <w:rPr>
          <w:color w:val="595959" w:themeColor="text1" w:themeTint="A6"/>
          <w:lang w:eastAsia="zh-CN"/>
        </w:rPr>
      </w:pPr>
      <w:r>
        <w:rPr>
          <w:rFonts w:hint="eastAsia"/>
          <w:color w:val="595959" w:themeColor="text1" w:themeTint="A6"/>
          <w:lang w:eastAsia="zh-CN"/>
        </w:rPr>
        <w:t>BCI</w:t>
      </w:r>
      <w:r>
        <w:rPr>
          <w:rFonts w:hint="eastAsia"/>
          <w:color w:val="595959" w:themeColor="text1" w:themeTint="A6"/>
          <w:lang w:eastAsia="zh-CN"/>
        </w:rPr>
        <w:t>认为，降低应用于作物的农药毒性，不仅对农民和种植社区，而且对整体的环境健康都是有利的。降低整体毒性的一个方法是根据农药的毒性大小来限制某些毒性农药的使用。正如联合国粮食及农业组织（</w:t>
      </w:r>
      <w:r>
        <w:rPr>
          <w:rFonts w:hint="eastAsia"/>
          <w:color w:val="595959" w:themeColor="text1" w:themeTint="A6"/>
          <w:lang w:eastAsia="zh-CN"/>
        </w:rPr>
        <w:t>FAO</w:t>
      </w:r>
      <w:r>
        <w:rPr>
          <w:rFonts w:hint="eastAsia"/>
          <w:color w:val="595959" w:themeColor="text1" w:themeTint="A6"/>
          <w:lang w:eastAsia="zh-CN"/>
        </w:rPr>
        <w:t>）指出的，限制使用某些毒性农药，例如世界卫生组织（</w:t>
      </w:r>
      <w:r>
        <w:rPr>
          <w:rFonts w:hint="eastAsia"/>
          <w:color w:val="595959" w:themeColor="text1" w:themeTint="A6"/>
          <w:lang w:eastAsia="zh-CN"/>
        </w:rPr>
        <w:t>WHO</w:t>
      </w:r>
      <w:r>
        <w:rPr>
          <w:rFonts w:hint="eastAsia"/>
          <w:color w:val="595959" w:themeColor="text1" w:themeTint="A6"/>
          <w:lang w:eastAsia="zh-CN"/>
        </w:rPr>
        <w:t>）划分为Ⅰ级毒性的农药：“需要如此若前提是在其它控制措施或营销手段也无法保证产品使用者在可接受的风险下使用”。</w:t>
      </w:r>
    </w:p>
    <w:p w14:paraId="0F440DB0" w14:textId="77777777" w:rsidR="00CD4551" w:rsidRDefault="00792B1D">
      <w:pPr>
        <w:pStyle w:val="1"/>
        <w:spacing w:after="120" w:line="240" w:lineRule="auto"/>
        <w:ind w:right="346"/>
        <w:contextualSpacing w:val="0"/>
        <w:jc w:val="both"/>
        <w:rPr>
          <w:color w:val="595959" w:themeColor="text1" w:themeTint="A6"/>
          <w:lang w:eastAsia="zh-CN"/>
        </w:rPr>
      </w:pPr>
      <w:r>
        <w:rPr>
          <w:rFonts w:hint="eastAsia"/>
          <w:color w:val="595959" w:themeColor="text1" w:themeTint="A6"/>
          <w:lang w:eastAsia="zh-CN"/>
        </w:rPr>
        <w:t>然而，</w:t>
      </w:r>
      <w:r>
        <w:rPr>
          <w:rFonts w:hint="eastAsia"/>
          <w:color w:val="595959" w:themeColor="text1" w:themeTint="A6"/>
          <w:lang w:eastAsia="zh-CN"/>
        </w:rPr>
        <w:t>BCI</w:t>
      </w:r>
      <w:r>
        <w:rPr>
          <w:rFonts w:hint="eastAsia"/>
          <w:color w:val="595959" w:themeColor="text1" w:themeTint="A6"/>
          <w:lang w:eastAsia="zh-CN"/>
        </w:rPr>
        <w:t>认为由于以下因素，不可能对某些常用农药的使用实行全面限制：</w:t>
      </w:r>
    </w:p>
    <w:p w14:paraId="40CDDA33" w14:textId="77777777" w:rsidR="00CD4551" w:rsidRDefault="00792B1D">
      <w:pPr>
        <w:pStyle w:val="1"/>
        <w:numPr>
          <w:ilvl w:val="0"/>
          <w:numId w:val="15"/>
        </w:numPr>
        <w:spacing w:after="120" w:line="240" w:lineRule="auto"/>
        <w:ind w:left="720" w:right="346" w:firstLine="360"/>
        <w:contextualSpacing w:val="0"/>
        <w:jc w:val="both"/>
        <w:rPr>
          <w:color w:val="595959" w:themeColor="text1" w:themeTint="A6"/>
          <w:lang w:eastAsia="zh-CN"/>
        </w:rPr>
      </w:pPr>
      <w:r>
        <w:rPr>
          <w:rFonts w:hint="eastAsia"/>
          <w:color w:val="595959" w:themeColor="text1" w:themeTint="A6"/>
          <w:lang w:eastAsia="zh-CN"/>
        </w:rPr>
        <w:t>此类限制会给当地带来具体和直接的影响。例如，当地农民是否有其它替代品可使用？</w:t>
      </w:r>
    </w:p>
    <w:p w14:paraId="3438B862" w14:textId="77777777" w:rsidR="00CD4551" w:rsidRDefault="00792B1D">
      <w:pPr>
        <w:pStyle w:val="1"/>
        <w:numPr>
          <w:ilvl w:val="0"/>
          <w:numId w:val="15"/>
        </w:numPr>
        <w:spacing w:after="120" w:line="240" w:lineRule="auto"/>
        <w:ind w:left="720" w:right="346" w:firstLine="360"/>
        <w:contextualSpacing w:val="0"/>
        <w:jc w:val="both"/>
        <w:rPr>
          <w:color w:val="595959" w:themeColor="text1" w:themeTint="A6"/>
          <w:lang w:eastAsia="zh-CN"/>
        </w:rPr>
      </w:pPr>
      <w:r>
        <w:rPr>
          <w:rFonts w:hint="eastAsia"/>
          <w:color w:val="595959" w:themeColor="text1" w:themeTint="A6"/>
          <w:lang w:eastAsia="zh-CN"/>
        </w:rPr>
        <w:t>在</w:t>
      </w:r>
      <w:r>
        <w:rPr>
          <w:rFonts w:hint="eastAsia"/>
          <w:color w:val="595959" w:themeColor="text1" w:themeTint="A6"/>
          <w:lang w:eastAsia="zh-CN"/>
        </w:rPr>
        <w:t>不同地区环境下，使用农药的危险程度也有所不同。例如，不同地区拥有不同的技术，也就具有不同的能力来使农药使用风险最小化。还有，如联合国粮</w:t>
      </w:r>
      <w:r>
        <w:rPr>
          <w:rFonts w:hint="eastAsia"/>
          <w:color w:val="595959" w:themeColor="text1" w:themeTint="A6"/>
          <w:lang w:eastAsia="zh-CN"/>
        </w:rPr>
        <w:lastRenderedPageBreak/>
        <w:t>食及农业组织（</w:t>
      </w:r>
      <w:r>
        <w:rPr>
          <w:rFonts w:hint="eastAsia"/>
          <w:color w:val="595959" w:themeColor="text1" w:themeTint="A6"/>
          <w:lang w:eastAsia="zh-CN"/>
        </w:rPr>
        <w:t>FAO</w:t>
      </w:r>
      <w:r>
        <w:rPr>
          <w:rFonts w:hint="eastAsia"/>
          <w:color w:val="595959" w:themeColor="text1" w:themeTint="A6"/>
          <w:lang w:eastAsia="zh-CN"/>
        </w:rPr>
        <w:t>）指出：避免规定哪些可使用的农药是要求农药使用者须穿戴不舒适、昂贵且不易购得的个人防护装备，特别是对于热带气候下的小规模使用者。</w:t>
      </w:r>
    </w:p>
    <w:p w14:paraId="7F0669FB" w14:textId="77777777" w:rsidR="00CD4551" w:rsidRDefault="00792B1D">
      <w:pPr>
        <w:spacing w:after="120" w:line="240" w:lineRule="auto"/>
        <w:ind w:right="350"/>
        <w:jc w:val="both"/>
        <w:rPr>
          <w:color w:val="595959" w:themeColor="text1" w:themeTint="A6"/>
          <w:lang w:eastAsia="zh-CN"/>
        </w:rPr>
      </w:pPr>
      <w:r>
        <w:rPr>
          <w:noProof/>
          <w:lang w:val="en-US"/>
        </w:rPr>
        <mc:AlternateContent>
          <mc:Choice Requires="wps">
            <w:drawing>
              <wp:anchor distT="0" distB="0" distL="114300" distR="114300" simplePos="0" relativeHeight="252141568" behindDoc="0" locked="0" layoutInCell="1" allowOverlap="1" wp14:anchorId="4E22F2A3" wp14:editId="2DC34656">
                <wp:simplePos x="0" y="0"/>
                <wp:positionH relativeFrom="margin">
                  <wp:posOffset>911225</wp:posOffset>
                </wp:positionH>
                <wp:positionV relativeFrom="paragraph">
                  <wp:posOffset>59055</wp:posOffset>
                </wp:positionV>
                <wp:extent cx="4430395" cy="0"/>
                <wp:effectExtent l="0" t="0" r="27305" b="19050"/>
                <wp:wrapNone/>
                <wp:docPr id="484" name="Straight Connector 484"/>
                <wp:cNvGraphicFramePr/>
                <a:graphic xmlns:a="http://schemas.openxmlformats.org/drawingml/2006/main">
                  <a:graphicData uri="http://schemas.microsoft.com/office/word/2010/wordprocessingShape">
                    <wps:wsp>
                      <wps:cNvCnPr/>
                      <wps:spPr>
                        <a:xfrm flipV="1">
                          <a:off x="0" y="0"/>
                          <a:ext cx="4430395"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484" o:spid="_x0000_s1026" o:spt="20" style="position:absolute;left:0pt;flip:y;margin-left:71.75pt;margin-top:4.65pt;height:0pt;width:348.85pt;mso-position-horizontal-relative:margin;z-index:252141568;mso-width-relative:page;mso-height-relative:page;" filled="f" stroked="t" coordsize="21600,21600" o:gfxdata="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7dBcPUAAAABwEAAA8AAAAAAAAAAQAgAAAAIgAAAGRy&#10;cy9kb3ducmV2LnhtbFBLAQIUABQAAAAIAIdO4kCS9RJu0AEAAJUDAAAOAAAAAAAAAAEAIAAAACMB&#10;AABkcnMvZTJvRG9jLnhtbFBLBQYAAAAABgAGAFkBAABlBQAAAAA=&#10;">
                <v:fill on="f" focussize="0,0"/>
                <v:stroke weight="0.5pt" color="#000000 [3200]" opacity="12451f" miterlimit="8" joinstyle="miter"/>
                <v:imagedata o:title=""/>
                <o:lock v:ext="edit" aspectratio="f"/>
              </v:line>
            </w:pict>
          </mc:Fallback>
        </mc:AlternateContent>
      </w:r>
    </w:p>
    <w:p w14:paraId="341CAEFB" w14:textId="77777777" w:rsidR="00CD4551" w:rsidRDefault="00792B1D">
      <w:pPr>
        <w:spacing w:after="120" w:line="240" w:lineRule="auto"/>
        <w:jc w:val="both"/>
        <w:outlineLvl w:val="0"/>
        <w:rPr>
          <w:b/>
          <w:color w:val="70AD47" w:themeColor="accent6"/>
          <w:sz w:val="26"/>
          <w:szCs w:val="26"/>
        </w:rPr>
      </w:pPr>
      <w:r>
        <w:rPr>
          <w:rFonts w:hint="eastAsia"/>
          <w:b/>
          <w:color w:val="70AD47" w:themeColor="accent6"/>
          <w:sz w:val="26"/>
          <w:szCs w:val="26"/>
        </w:rPr>
        <w:t>核心指标</w:t>
      </w:r>
    </w:p>
    <w:p w14:paraId="4B71A322" w14:textId="77777777" w:rsidR="00CD4551" w:rsidRDefault="00CD4551">
      <w:pPr>
        <w:pStyle w:val="1"/>
        <w:numPr>
          <w:ilvl w:val="1"/>
          <w:numId w:val="12"/>
        </w:numPr>
        <w:spacing w:before="120" w:after="240" w:line="240" w:lineRule="auto"/>
        <w:ind w:right="1066"/>
        <w:jc w:val="both"/>
        <w:rPr>
          <w:vanish/>
          <w:color w:val="70AD47" w:themeColor="accent6"/>
          <w:sz w:val="28"/>
          <w:lang w:val="en-US"/>
        </w:rPr>
      </w:pPr>
    </w:p>
    <w:p w14:paraId="618C21EC" w14:textId="77777777" w:rsidR="00CD4551" w:rsidRDefault="00CD4551">
      <w:pPr>
        <w:pStyle w:val="1"/>
        <w:spacing w:before="120" w:after="0" w:line="240" w:lineRule="auto"/>
        <w:ind w:right="1066"/>
        <w:contextualSpacing w:val="0"/>
        <w:jc w:val="both"/>
        <w:rPr>
          <w:color w:val="8DC640"/>
        </w:rPr>
      </w:pPr>
    </w:p>
    <w:p w14:paraId="57FE3B04" w14:textId="77777777" w:rsidR="00CD4551" w:rsidRDefault="00792B1D">
      <w:pPr>
        <w:pStyle w:val="1"/>
        <w:spacing w:before="120" w:after="120" w:line="240" w:lineRule="auto"/>
        <w:ind w:right="1066"/>
        <w:jc w:val="both"/>
        <w:rPr>
          <w:color w:val="8DC640"/>
        </w:rPr>
      </w:pPr>
      <w:r>
        <w:rPr>
          <w:noProof/>
          <w:color w:val="70AD47" w:themeColor="accent6"/>
          <w:sz w:val="28"/>
          <w:lang w:val="en-US"/>
        </w:rPr>
        <mc:AlternateContent>
          <mc:Choice Requires="wpg">
            <w:drawing>
              <wp:anchor distT="0" distB="0" distL="114300" distR="114300" simplePos="0" relativeHeight="252154880" behindDoc="0" locked="0" layoutInCell="1" allowOverlap="1" wp14:anchorId="376E1308" wp14:editId="14DCDFD1">
                <wp:simplePos x="0" y="0"/>
                <wp:positionH relativeFrom="column">
                  <wp:posOffset>5619750</wp:posOffset>
                </wp:positionH>
                <wp:positionV relativeFrom="paragraph">
                  <wp:posOffset>144145</wp:posOffset>
                </wp:positionV>
                <wp:extent cx="481330" cy="684530"/>
                <wp:effectExtent l="0" t="0" r="13970" b="1270"/>
                <wp:wrapNone/>
                <wp:docPr id="2850" name="Group 256"/>
                <wp:cNvGraphicFramePr/>
                <a:graphic xmlns:a="http://schemas.openxmlformats.org/drawingml/2006/main">
                  <a:graphicData uri="http://schemas.microsoft.com/office/word/2010/wordprocessingGroup">
                    <wpg:wgp>
                      <wpg:cNvGrpSpPr/>
                      <wpg:grpSpPr>
                        <a:xfrm>
                          <a:off x="0" y="0"/>
                          <a:ext cx="481330" cy="684530"/>
                          <a:chOff x="20238" y="-26002"/>
                          <a:chExt cx="567192" cy="818186"/>
                        </a:xfrm>
                      </wpg:grpSpPr>
                      <wpg:grpSp>
                        <wpg:cNvPr id="2855" name="Group 257"/>
                        <wpg:cNvGrpSpPr/>
                        <wpg:grpSpPr>
                          <a:xfrm>
                            <a:off x="20238" y="0"/>
                            <a:ext cx="567192" cy="792184"/>
                            <a:chOff x="20238" y="0"/>
                            <a:chExt cx="567192" cy="792184"/>
                          </a:xfrm>
                        </wpg:grpSpPr>
                        <wpg:grpSp>
                          <wpg:cNvPr id="2856" name="Group 258"/>
                          <wpg:cNvGrpSpPr/>
                          <wpg:grpSpPr>
                            <a:xfrm>
                              <a:off x="39745" y="0"/>
                              <a:ext cx="547685" cy="792184"/>
                              <a:chOff x="-26218" y="-6899"/>
                              <a:chExt cx="559618" cy="820503"/>
                            </a:xfrm>
                          </wpg:grpSpPr>
                          <wpg:grpSp>
                            <wpg:cNvPr id="2857" name="Group 6"/>
                            <wpg:cNvGrpSpPr/>
                            <wpg:grpSpPr>
                              <a:xfrm>
                                <a:off x="149525" y="-6899"/>
                                <a:ext cx="383875" cy="801462"/>
                                <a:chOff x="-6899" y="-23821"/>
                                <a:chExt cx="921299" cy="2767010"/>
                              </a:xfrm>
                            </wpg:grpSpPr>
                            <wps:wsp>
                              <wps:cNvPr id="2858" name="Rounded Rectangle 26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7A2FFA5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59" name="Rounded Rectangle 26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3D81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3B68270"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860" name="Rounded Rectangle 262"/>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EBA8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3D169367"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870" name="Text Box 2"/>
                            <wps:cNvSpPr txBox="1">
                              <a:spLocks noChangeArrowheads="1"/>
                            </wps:cNvSpPr>
                            <wps:spPr bwMode="auto">
                              <a:xfrm>
                                <a:off x="-26218" y="504519"/>
                                <a:ext cx="307909" cy="309085"/>
                              </a:xfrm>
                              <a:prstGeom prst="rect">
                                <a:avLst/>
                              </a:prstGeom>
                              <a:noFill/>
                              <a:ln w="9525">
                                <a:noFill/>
                                <a:miter lim="800000"/>
                              </a:ln>
                            </wps:spPr>
                            <wps:txbx>
                              <w:txbxContent>
                                <w:p w14:paraId="72ECE2B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879" name="Text Box 2"/>
                          <wps:cNvSpPr txBox="1">
                            <a:spLocks noChangeArrowheads="1"/>
                          </wps:cNvSpPr>
                          <wps:spPr bwMode="auto">
                            <a:xfrm>
                              <a:off x="20238" y="242157"/>
                              <a:ext cx="301625" cy="306705"/>
                            </a:xfrm>
                            <a:prstGeom prst="rect">
                              <a:avLst/>
                            </a:prstGeom>
                            <a:noFill/>
                            <a:ln w="9525">
                              <a:noFill/>
                              <a:miter lim="800000"/>
                            </a:ln>
                          </wps:spPr>
                          <wps:txbx>
                            <w:txbxContent>
                              <w:p w14:paraId="5EDCBF44"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576" name="Text Box 2"/>
                        <wps:cNvSpPr txBox="1">
                          <a:spLocks noChangeArrowheads="1"/>
                        </wps:cNvSpPr>
                        <wps:spPr bwMode="auto">
                          <a:xfrm>
                            <a:off x="31800" y="-26002"/>
                            <a:ext cx="301625" cy="294841"/>
                          </a:xfrm>
                          <a:prstGeom prst="rect">
                            <a:avLst/>
                          </a:prstGeom>
                          <a:noFill/>
                          <a:ln w="9525">
                            <a:noFill/>
                            <a:miter lim="800000"/>
                          </a:ln>
                        </wps:spPr>
                        <wps:txbx>
                          <w:txbxContent>
                            <w:p w14:paraId="54F7CC2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56" o:spid="_x0000_s1026" o:spt="203" style="position:absolute;left:0pt;margin-left:442.5pt;margin-top:11.35pt;height:53.9pt;width:37.9pt;z-index:252154880;mso-width-relative:page;mso-height-relative:page;" coordorigin="20238,-26002" coordsize="567192,818186" o:gfxdata="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wj3weNoAAAAKAQAADwAAAAAAAAABACAAAAAiAAAA&#10;ZHJzL2Rvd25yZXYueG1sUEsBAhQAFAAAAAgAh07iQCy5sqVcBQAA2xgAAA4AAAAAAAAAAQAgAAAA&#10;KQEAAGRycy9lMm9Eb2MueG1sUEsFBgAAAAAGAAYAWQEAAPcIAAAAAA==&#10;">
                <o:lock v:ext="edit" aspectratio="f"/>
                <v:group id="Group 257" o:spid="_x0000_s1026" o:spt="203" style="position:absolute;left:20238;top:0;height:792184;width:567192;" coordorigin="20238,0" coordsize="567192,792184" o:gfxdata="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Sku2vwAAAN0AAAAPAAAAAAAAAAEAIAAAACIAAABkcnMvZG93bnJldi54&#10;bWxQSwECFAAUAAAACACHTuJAMy8FnjsAAAA5AAAAFQAAAAAAAAABACAAAAAOAQAAZHJzL2dyb3Vw&#10;c2hhcGV4bWwueG1sUEsFBgAAAAAGAAYAYAEAAMsDAAAAAA==&#10;">
                  <o:lock v:ext="edit" aspectratio="f"/>
                  <v:group id="Group 258" o:spid="_x0000_s1026" o:spt="203" style="position:absolute;left:39745;top:0;height:792184;width:547685;" coordorigin="-26218,-6899" coordsize="559618,820503" o:gfxdata="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jVwcAAAADdAAAADwAAAAAAAAABACAAAAAiAAAAZHJzL2Rvd25yZXYu&#10;eG1sUEsBAhQAFAAAAAgAh07iQDMvBZ47AAAAOQAAABUAAAAAAAAAAQAgAAAADwEAAGRycy9ncm91&#10;cHNoYXBleG1sLnhtbFBLBQYAAAAABgAGAGABAADMAwAAAAA=&#10;">
                    <o:lock v:ext="edit" aspectratio="f"/>
                    <v:group id="Group 6" o:spid="_x0000_s1026" o:spt="203" style="position:absolute;left:149525;top:-6899;height:801462;width:383875;" coordorigin="-6899,-23821" coordsize="921299,2767010" o:gfxdata="UEsDBAoAAAAAAIdO4kAAAAAAAAAAAAAAAAAEAAAAZHJzL1BLAwQUAAAACACHTuJAZ9RwW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KU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fUcFrBAAAA3QAAAA8AAAAAAAAAAQAgAAAAIgAAAGRycy9kb3ducmV2&#10;LnhtbFBLAQIUABQAAAAIAIdO4kAzLwWeOwAAADkAAAAVAAAAAAAAAAEAIAAAABABAABkcnMvZ3Jv&#10;dXBzaGFwZXhtbC54bWxQSwUGAAAAAAYABgBgAQAAzQMAAAAA&#10;">
                      <o:lock v:ext="edit" aspectratio="f"/>
                      <v:roundrect id="Rounded Rectangle 260" o:spid="_x0000_s1026" o:spt="2" style="position:absolute;left:-6899;top:1828789;height:914400;width:914400;v-text-anchor:middle;" fillcolor="#81B861 [3280]" filled="t" stroked="t" coordsize="21600,21600" arcsize="0.166666666666667" o:gfxdata="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Q0dvQAA&#10;AN0AAAAPAAAAAAAAAAEAIAAAACIAAABkcnMvZG93bnJldi54bWxQSwECFAAUAAAACACHTuJAMy8F&#10;njsAAAA5AAAAEAAAAAAAAAABACAAAAAMAQAAZHJzL3NoYXBleG1sLnhtbFBLBQYAAAAABgAGAFsB&#10;AAC2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1" o:spid="_x0000_s1026" o:spt="2" style="position:absolute;left:-6892;top:-23821;height:914400;width:914400;v-text-anchor:middle;" fillcolor="#E2F0D9 [665]" filled="t" stroked="t" coordsize="21600,21600" arcsize="0.166666666666667" o:gfxdata="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QcM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2" o:spid="_x0000_s1026" o:spt="2" style="position:absolute;left:0;top:914400;height:914400;width:914400;v-text-anchor:middle;" fillcolor="#A9D18E [1945]" filled="t" stroked="t" coordsize="21600,21600" arcsize="0.166666666666667" o:gfxdata="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loHW5AAAA3QAA&#10;AA8AAAAAAAAAAQAgAAAAIgAAAGRycy9kb3ducmV2LnhtbFBLAQIUABQAAAAIAIdO4kAzLwWeOwAA&#10;ADkAAAAQAAAAAAAAAAEAIAAAAAgBAABkcnMvc2hhcGV4bWwueG1sUEsFBgAAAAAGAAYAWwEAALID&#10;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26218;top:504519;height:309085;width:307909;" filled="f" stroked="f" coordsize="21600,21600" o:gfxdata="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vJW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0238;top:242157;height:306705;width:301625;" filled="f" stroked="f" coordsize="21600,21600" o:gfxdata="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FQi/&#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1800;top:-26002;height:294841;width:301625;"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4F2AF1F4" w14:textId="77777777" w:rsidR="00CD4551" w:rsidRDefault="00792B1D">
      <w:pPr>
        <w:pStyle w:val="1"/>
        <w:numPr>
          <w:ilvl w:val="2"/>
          <w:numId w:val="12"/>
        </w:numPr>
        <w:spacing w:before="120" w:after="0" w:line="240" w:lineRule="auto"/>
        <w:ind w:right="1066"/>
        <w:contextualSpacing w:val="0"/>
        <w:jc w:val="both"/>
        <w:rPr>
          <w:color w:val="70AD47" w:themeColor="accent6"/>
          <w:lang w:eastAsia="zh-CN"/>
        </w:rPr>
      </w:pPr>
      <w:r>
        <w:rPr>
          <w:rFonts w:hint="eastAsia"/>
          <w:color w:val="663300"/>
          <w:sz w:val="24"/>
          <w:szCs w:val="24"/>
          <w:lang w:eastAsia="zh-CN"/>
        </w:rPr>
        <w:t>生产者计划逐步淘汰“全球化学品统一分类和标签制度”（</w:t>
      </w:r>
      <w:r>
        <w:rPr>
          <w:rFonts w:hint="eastAsia"/>
          <w:color w:val="663300"/>
          <w:sz w:val="24"/>
          <w:szCs w:val="24"/>
          <w:lang w:eastAsia="zh-CN"/>
        </w:rPr>
        <w:t>GHS</w:t>
      </w:r>
      <w:r>
        <w:rPr>
          <w:rFonts w:hint="eastAsia"/>
          <w:color w:val="663300"/>
          <w:sz w:val="24"/>
          <w:szCs w:val="24"/>
          <w:lang w:eastAsia="zh-CN"/>
        </w:rPr>
        <w:t>）中的一类农药；</w:t>
      </w:r>
      <w:r>
        <w:rPr>
          <w:rFonts w:hint="eastAsia"/>
          <w:color w:val="663300"/>
          <w:sz w:val="24"/>
          <w:szCs w:val="24"/>
          <w:lang w:eastAsia="zh-CN"/>
        </w:rPr>
        <w:t xml:space="preserve"> </w:t>
      </w:r>
      <w:r>
        <w:rPr>
          <w:rFonts w:hint="eastAsia"/>
          <w:color w:val="663300"/>
          <w:sz w:val="24"/>
          <w:szCs w:val="24"/>
          <w:lang w:eastAsia="zh-CN"/>
        </w:rPr>
        <w:t>世界卫生组织（</w:t>
      </w:r>
      <w:r>
        <w:rPr>
          <w:rFonts w:hint="eastAsia"/>
          <w:color w:val="663300"/>
          <w:sz w:val="24"/>
          <w:szCs w:val="24"/>
          <w:lang w:eastAsia="zh-CN"/>
        </w:rPr>
        <w:t>WHO</w:t>
      </w:r>
      <w:r>
        <w:rPr>
          <w:rFonts w:hint="eastAsia"/>
          <w:color w:val="663300"/>
          <w:sz w:val="24"/>
          <w:szCs w:val="24"/>
          <w:lang w:eastAsia="zh-CN"/>
        </w:rPr>
        <w:t>）中的</w:t>
      </w:r>
      <w:r>
        <w:rPr>
          <w:rFonts w:hint="eastAsia"/>
          <w:color w:val="663300"/>
          <w:sz w:val="24"/>
          <w:szCs w:val="24"/>
          <w:lang w:eastAsia="zh-CN"/>
        </w:rPr>
        <w:t>1A</w:t>
      </w:r>
      <w:r>
        <w:rPr>
          <w:rFonts w:hint="eastAsia"/>
          <w:color w:val="663300"/>
          <w:sz w:val="24"/>
          <w:szCs w:val="24"/>
          <w:lang w:eastAsia="zh-CN"/>
        </w:rPr>
        <w:t>类农药</w:t>
      </w:r>
      <w:r>
        <w:rPr>
          <w:color w:val="663300"/>
          <w:sz w:val="24"/>
          <w:szCs w:val="24"/>
          <w:lang w:eastAsia="zh-CN"/>
        </w:rPr>
        <w:t xml:space="preserve"> </w:t>
      </w:r>
    </w:p>
    <w:p w14:paraId="3D90EDE4" w14:textId="77777777" w:rsidR="00CD4551" w:rsidRDefault="00CD4551">
      <w:pPr>
        <w:spacing w:before="120" w:after="0" w:line="240" w:lineRule="auto"/>
        <w:ind w:right="1066"/>
        <w:rPr>
          <w:color w:val="663300"/>
          <w:lang w:eastAsia="zh-CN"/>
        </w:rPr>
      </w:pPr>
    </w:p>
    <w:p w14:paraId="7C030BE8" w14:textId="77777777" w:rsidR="00CD4551" w:rsidRDefault="00CD4551">
      <w:pPr>
        <w:spacing w:before="120" w:after="0" w:line="240" w:lineRule="auto"/>
        <w:ind w:right="1066"/>
        <w:rPr>
          <w:color w:val="663300"/>
          <w:lang w:eastAsia="zh-CN"/>
        </w:rPr>
      </w:pPr>
    </w:p>
    <w:p w14:paraId="1BECB972" w14:textId="77777777" w:rsidR="00CD4551" w:rsidRDefault="00CD4551">
      <w:pPr>
        <w:spacing w:before="120" w:after="0" w:line="240" w:lineRule="auto"/>
        <w:ind w:right="1066"/>
        <w:rPr>
          <w:color w:val="663300"/>
          <w:lang w:eastAsia="zh-CN"/>
        </w:rPr>
      </w:pPr>
    </w:p>
    <w:p w14:paraId="63930F1F" w14:textId="77777777" w:rsidR="00CD4551" w:rsidRDefault="00792B1D">
      <w:pPr>
        <w:pStyle w:val="1"/>
        <w:numPr>
          <w:ilvl w:val="2"/>
          <w:numId w:val="12"/>
        </w:numPr>
        <w:spacing w:before="120" w:after="0" w:line="240" w:lineRule="auto"/>
        <w:ind w:right="1066"/>
        <w:contextualSpacing w:val="0"/>
        <w:jc w:val="both"/>
        <w:rPr>
          <w:color w:val="70AD47" w:themeColor="accent6"/>
          <w:lang w:eastAsia="zh-CN"/>
        </w:rPr>
      </w:pPr>
      <w:r>
        <w:rPr>
          <w:rFonts w:hint="eastAsia"/>
          <w:color w:val="663300"/>
          <w:sz w:val="24"/>
          <w:szCs w:val="24"/>
          <w:lang w:eastAsia="zh-CN"/>
        </w:rPr>
        <w:t>生产者计划逐步淘汰“全球化学品统一分类和标签制度”（</w:t>
      </w:r>
      <w:r>
        <w:rPr>
          <w:rFonts w:hint="eastAsia"/>
          <w:color w:val="663300"/>
          <w:sz w:val="24"/>
          <w:szCs w:val="24"/>
          <w:lang w:eastAsia="zh-CN"/>
        </w:rPr>
        <w:t>GHS</w:t>
      </w:r>
      <w:r>
        <w:rPr>
          <w:rFonts w:hint="eastAsia"/>
          <w:color w:val="663300"/>
          <w:sz w:val="24"/>
          <w:szCs w:val="24"/>
          <w:lang w:eastAsia="zh-CN"/>
        </w:rPr>
        <w:t>）中的二类农药；世界卫生组织（</w:t>
      </w:r>
      <w:r>
        <w:rPr>
          <w:rFonts w:hint="eastAsia"/>
          <w:color w:val="663300"/>
          <w:sz w:val="24"/>
          <w:szCs w:val="24"/>
          <w:lang w:eastAsia="zh-CN"/>
        </w:rPr>
        <w:t>WHO</w:t>
      </w:r>
      <w:r>
        <w:rPr>
          <w:rFonts w:hint="eastAsia"/>
          <w:color w:val="663300"/>
          <w:sz w:val="24"/>
          <w:szCs w:val="24"/>
          <w:lang w:eastAsia="zh-CN"/>
        </w:rPr>
        <w:t>）中的</w:t>
      </w:r>
      <w:r>
        <w:rPr>
          <w:rFonts w:hint="eastAsia"/>
          <w:color w:val="663300"/>
          <w:sz w:val="24"/>
          <w:szCs w:val="24"/>
          <w:lang w:eastAsia="zh-CN"/>
        </w:rPr>
        <w:t>1B</w:t>
      </w:r>
      <w:r>
        <w:rPr>
          <w:rFonts w:hint="eastAsia"/>
          <w:color w:val="663300"/>
          <w:sz w:val="24"/>
          <w:szCs w:val="24"/>
          <w:lang w:eastAsia="zh-CN"/>
        </w:rPr>
        <w:t>类农药</w:t>
      </w:r>
      <w:r>
        <w:rPr>
          <w:noProof/>
          <w:color w:val="663300"/>
          <w:sz w:val="24"/>
          <w:szCs w:val="24"/>
          <w:lang w:val="en-US"/>
        </w:rPr>
        <mc:AlternateContent>
          <mc:Choice Requires="wpg">
            <w:drawing>
              <wp:anchor distT="0" distB="0" distL="114300" distR="114300" simplePos="0" relativeHeight="252178432" behindDoc="0" locked="0" layoutInCell="1" allowOverlap="1" wp14:anchorId="78831A75" wp14:editId="589AE9EC">
                <wp:simplePos x="0" y="0"/>
                <wp:positionH relativeFrom="column">
                  <wp:posOffset>5613400</wp:posOffset>
                </wp:positionH>
                <wp:positionV relativeFrom="paragraph">
                  <wp:posOffset>69215</wp:posOffset>
                </wp:positionV>
                <wp:extent cx="481330" cy="684530"/>
                <wp:effectExtent l="0" t="0" r="13970" b="1270"/>
                <wp:wrapNone/>
                <wp:docPr id="50" name="Group 256"/>
                <wp:cNvGraphicFramePr/>
                <a:graphic xmlns:a="http://schemas.openxmlformats.org/drawingml/2006/main">
                  <a:graphicData uri="http://schemas.microsoft.com/office/word/2010/wordprocessingGroup">
                    <wpg:wgp>
                      <wpg:cNvGrpSpPr/>
                      <wpg:grpSpPr>
                        <a:xfrm>
                          <a:off x="0" y="0"/>
                          <a:ext cx="481330" cy="684530"/>
                          <a:chOff x="20238" y="-26002"/>
                          <a:chExt cx="567192" cy="818186"/>
                        </a:xfrm>
                      </wpg:grpSpPr>
                      <wpg:grpSp>
                        <wpg:cNvPr id="51" name="Group 257"/>
                        <wpg:cNvGrpSpPr/>
                        <wpg:grpSpPr>
                          <a:xfrm>
                            <a:off x="20238" y="0"/>
                            <a:ext cx="567192" cy="792184"/>
                            <a:chOff x="20238" y="0"/>
                            <a:chExt cx="567192" cy="792184"/>
                          </a:xfrm>
                        </wpg:grpSpPr>
                        <wpg:grpSp>
                          <wpg:cNvPr id="52" name="Group 258"/>
                          <wpg:cNvGrpSpPr/>
                          <wpg:grpSpPr>
                            <a:xfrm>
                              <a:off x="39745" y="0"/>
                              <a:ext cx="547685" cy="792184"/>
                              <a:chOff x="-26218" y="-6899"/>
                              <a:chExt cx="559618" cy="820503"/>
                            </a:xfrm>
                          </wpg:grpSpPr>
                          <wpg:grpSp>
                            <wpg:cNvPr id="53" name="Group 6"/>
                            <wpg:cNvGrpSpPr/>
                            <wpg:grpSpPr>
                              <a:xfrm>
                                <a:off x="149525" y="-6899"/>
                                <a:ext cx="383875" cy="801462"/>
                                <a:chOff x="-6899" y="-23821"/>
                                <a:chExt cx="921299" cy="2767010"/>
                              </a:xfrm>
                            </wpg:grpSpPr>
                            <wps:wsp>
                              <wps:cNvPr id="54" name="Rounded Rectangle 26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A51052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55" name="Rounded Rectangle 26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FDDE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BD20186"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56" name="Rounded Rectangle 262"/>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9E52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56E7C36E"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57" name="Text Box 2"/>
                            <wps:cNvSpPr txBox="1">
                              <a:spLocks noChangeArrowheads="1"/>
                            </wps:cNvSpPr>
                            <wps:spPr bwMode="auto">
                              <a:xfrm>
                                <a:off x="-26218" y="504519"/>
                                <a:ext cx="307909" cy="309085"/>
                              </a:xfrm>
                              <a:prstGeom prst="rect">
                                <a:avLst/>
                              </a:prstGeom>
                              <a:noFill/>
                              <a:ln w="9525">
                                <a:noFill/>
                                <a:miter lim="800000"/>
                              </a:ln>
                            </wps:spPr>
                            <wps:txbx>
                              <w:txbxContent>
                                <w:p w14:paraId="271DBB15"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58" name="Text Box 2"/>
                          <wps:cNvSpPr txBox="1">
                            <a:spLocks noChangeArrowheads="1"/>
                          </wps:cNvSpPr>
                          <wps:spPr bwMode="auto">
                            <a:xfrm>
                              <a:off x="20238" y="242157"/>
                              <a:ext cx="301625" cy="306705"/>
                            </a:xfrm>
                            <a:prstGeom prst="rect">
                              <a:avLst/>
                            </a:prstGeom>
                            <a:noFill/>
                            <a:ln w="9525">
                              <a:noFill/>
                              <a:miter lim="800000"/>
                            </a:ln>
                          </wps:spPr>
                          <wps:txbx>
                            <w:txbxContent>
                              <w:p w14:paraId="79AE971F"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59" name="Text Box 2"/>
                        <wps:cNvSpPr txBox="1">
                          <a:spLocks noChangeArrowheads="1"/>
                        </wps:cNvSpPr>
                        <wps:spPr bwMode="auto">
                          <a:xfrm>
                            <a:off x="31800" y="-26002"/>
                            <a:ext cx="301625" cy="294841"/>
                          </a:xfrm>
                          <a:prstGeom prst="rect">
                            <a:avLst/>
                          </a:prstGeom>
                          <a:noFill/>
                          <a:ln w="9525">
                            <a:noFill/>
                            <a:miter lim="800000"/>
                          </a:ln>
                        </wps:spPr>
                        <wps:txbx>
                          <w:txbxContent>
                            <w:p w14:paraId="27F402A3"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56" o:spid="_x0000_s1026" o:spt="203" style="position:absolute;left:0pt;margin-left:442pt;margin-top:5.45pt;height:53.9pt;width:37.9pt;z-index:252178432;mso-width-relative:page;mso-height-relative:page;" coordorigin="20238,-26002" coordsize="567192,818186" o:gfxdata="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xfHf42gAAAAoBAAAPAAAAAAAAAAEAIAAAACIAAABk&#10;cnMvZG93bnJldi54bWxQSwECFAAUAAAACACHTuJAp8WNpFsFAADIGAAADgAAAAAAAAABACAAAAAp&#10;AQAAZHJzL2Uyb0RvYy54bWxQSwUGAAAAAAYABgBZAQAA9ggAAAAA&#10;">
                <o:lock v:ext="edit" aspectratio="f"/>
                <v:group id="Group 257" o:spid="_x0000_s1026" o:spt="203" style="position:absolute;left:20238;top:0;height:792184;width:567192;" coordorigin="20238,0" coordsize="567192,79218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Group 258" o:spid="_x0000_s1026" o:spt="203" style="position:absolute;left:39745;top:0;height:792184;width:547685;" coordorigin="-26218,-6899" coordsize="559618,82050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Group 6" o:spid="_x0000_s1026" o:spt="203" style="position:absolute;left:149525;top:-6899;height:801462;width:383875;" coordorigin="-6899,-23821" coordsize="921299,276701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roundrect id="Rounded Rectangle 260" o:spid="_x0000_s1026" o:spt="2" style="position:absolute;left:-6899;top:1828789;height:914400;width:914400;v-text-anchor:middle;" fillcolor="#81B861 [3280]" filled="t" stroked="t" coordsize="21600,21600" arcsize="0.166666666666667" o:gfxdata="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zW1e/&#10;AAAA2w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1" o:spid="_x0000_s1026" o:spt="2" style="position:absolute;left:-6892;top:-23821;height:914400;width:914400;v-text-anchor:middle;" fillcolor="#E2F0D9 [665]" filled="t" stroked="t" coordsize="21600,21600" arcsize="0.166666666666667" o:gfxdata="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UDugAAANsA&#10;AAAPAAAAAAAAAAEAIAAAACIAAABkcnMvZG93bnJldi54bWxQSwECFAAUAAAACACHTuJAMy8FnjsA&#10;AAA5AAAAEAAAAAAAAAABACAAAAAJAQAAZHJzL3NoYXBleG1sLnhtbFBLBQYAAAAABgAGAFsBAACz&#10;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2" o:spid="_x0000_s1026" o:spt="2" style="position:absolute;left:0;top:914400;height:914400;width:914400;v-text-anchor:middle;" fillcolor="#A9D18E [1945]" filled="t" stroked="t" coordsize="21600,21600" arcsize="0.166666666666667" o:gfxdata="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n1y8AAAA&#10;2w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26218;top:504519;height:309085;width:307909;"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0238;top:242157;height:306705;width:301625;"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1800;top:-26002;height:294841;width:301625;"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663300"/>
          <w:sz w:val="24"/>
          <w:szCs w:val="24"/>
          <w:lang w:eastAsia="zh-CN"/>
        </w:rPr>
        <w:t xml:space="preserve">) </w:t>
      </w:r>
    </w:p>
    <w:p w14:paraId="1BB807C2" w14:textId="77777777" w:rsidR="00CD4551" w:rsidRDefault="00792B1D">
      <w:pPr>
        <w:spacing w:before="120" w:after="0" w:line="240" w:lineRule="auto"/>
        <w:ind w:right="1066"/>
        <w:rPr>
          <w:color w:val="663300"/>
          <w:lang w:eastAsia="zh-CN"/>
        </w:rPr>
      </w:pPr>
      <w:r>
        <w:rPr>
          <w:b/>
          <w:noProof/>
          <w:sz w:val="24"/>
          <w:szCs w:val="24"/>
          <w:lang w:val="en-US"/>
        </w:rPr>
        <mc:AlternateContent>
          <mc:Choice Requires="wps">
            <w:drawing>
              <wp:anchor distT="0" distB="0" distL="114300" distR="114300" simplePos="0" relativeHeight="252165120" behindDoc="0" locked="0" layoutInCell="1" allowOverlap="1" wp14:anchorId="4A0CE078" wp14:editId="6B0C3E59">
                <wp:simplePos x="0" y="0"/>
                <wp:positionH relativeFrom="column">
                  <wp:posOffset>-255270</wp:posOffset>
                </wp:positionH>
                <wp:positionV relativeFrom="paragraph">
                  <wp:posOffset>197485</wp:posOffset>
                </wp:positionV>
                <wp:extent cx="6177280" cy="2486025"/>
                <wp:effectExtent l="19050" t="19050" r="13970" b="28575"/>
                <wp:wrapThrough wrapText="bothSides">
                  <wp:wrapPolygon edited="0">
                    <wp:start x="-67" y="-166"/>
                    <wp:lineTo x="-67" y="21683"/>
                    <wp:lineTo x="21582" y="21683"/>
                    <wp:lineTo x="21582" y="-166"/>
                    <wp:lineTo x="-67" y="-166"/>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248602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7F000C9D"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14:paraId="3FF0D407" w14:textId="77777777" w:rsidR="00CD4551" w:rsidRDefault="00792B1D">
                            <w:pPr>
                              <w:spacing w:after="120" w:line="240" w:lineRule="auto"/>
                              <w:rPr>
                                <w:sz w:val="20"/>
                                <w:szCs w:val="20"/>
                                <w:lang w:eastAsia="zh-CN"/>
                              </w:rPr>
                            </w:pPr>
                            <w:r>
                              <w:rPr>
                                <w:rFonts w:hint="eastAsia"/>
                                <w:sz w:val="20"/>
                                <w:szCs w:val="20"/>
                                <w:lang w:eastAsia="zh-CN"/>
                              </w:rPr>
                              <w:t>世界卫生组织（</w:t>
                            </w:r>
                            <w:r>
                              <w:rPr>
                                <w:rFonts w:hint="eastAsia"/>
                                <w:sz w:val="20"/>
                                <w:szCs w:val="20"/>
                                <w:lang w:eastAsia="zh-CN"/>
                              </w:rPr>
                              <w:t>WHO</w:t>
                            </w:r>
                            <w:r>
                              <w:rPr>
                                <w:rFonts w:hint="eastAsia"/>
                                <w:sz w:val="20"/>
                                <w:szCs w:val="20"/>
                                <w:lang w:eastAsia="zh-CN"/>
                              </w:rPr>
                              <w:t>）危险农药推荐分类制定了一个分类体系，根据对人类健康的急性风险（即在相对较短的时间内单次或多次暴露的风险）区分所选农药的危险程度。</w:t>
                            </w:r>
                            <w:r>
                              <w:rPr>
                                <w:rFonts w:hint="eastAsia"/>
                                <w:sz w:val="20"/>
                                <w:szCs w:val="20"/>
                                <w:lang w:eastAsia="zh-CN"/>
                              </w:rPr>
                              <w:t xml:space="preserve"> </w:t>
                            </w:r>
                            <w:r>
                              <w:rPr>
                                <w:rFonts w:hint="eastAsia"/>
                                <w:sz w:val="20"/>
                                <w:szCs w:val="20"/>
                                <w:lang w:eastAsia="zh-CN"/>
                              </w:rPr>
                              <w:t>该体系考虑到技术活性物质的毒性并描述了制剂分类方法。</w:t>
                            </w:r>
                            <w:r>
                              <w:rPr>
                                <w:rFonts w:hint="eastAsia"/>
                                <w:sz w:val="20"/>
                                <w:szCs w:val="20"/>
                                <w:lang w:eastAsia="zh-CN"/>
                              </w:rPr>
                              <w:t xml:space="preserve"> </w:t>
                            </w:r>
                            <w:r>
                              <w:rPr>
                                <w:rFonts w:hint="eastAsia"/>
                                <w:sz w:val="20"/>
                                <w:szCs w:val="20"/>
                                <w:lang w:eastAsia="zh-CN"/>
                              </w:rPr>
                              <w:t>世卫组织文件列出了常见的技术级农药和推荐的分类，以及已过时或停止作为农药使用的活性成分清单，受制于事先知情同意程序（《鹿特丹公约》）的农药，由于《斯德哥尔摩公约》（</w:t>
                            </w:r>
                            <w:r>
                              <w:rPr>
                                <w:rFonts w:hint="eastAsia"/>
                                <w:sz w:val="20"/>
                                <w:szCs w:val="20"/>
                                <w:lang w:eastAsia="zh-CN"/>
                              </w:rPr>
                              <w:t xml:space="preserve"> POP</w:t>
                            </w:r>
                            <w:r>
                              <w:rPr>
                                <w:rFonts w:hint="eastAsia"/>
                                <w:sz w:val="20"/>
                                <w:szCs w:val="20"/>
                                <w:lang w:eastAsia="zh-CN"/>
                              </w:rPr>
                              <w:t>）限制贸易的农药，气态或挥发性熏蒸剂不归入此类推荐。</w:t>
                            </w:r>
                            <w:r>
                              <w:rPr>
                                <w:sz w:val="20"/>
                                <w:szCs w:val="20"/>
                                <w:lang w:eastAsia="zh-CN"/>
                              </w:rPr>
                              <w:t>.</w:t>
                            </w:r>
                          </w:p>
                          <w:p w14:paraId="1502E717" w14:textId="77777777" w:rsidR="00CD4551" w:rsidRDefault="00792B1D">
                            <w:pPr>
                              <w:spacing w:after="120" w:line="240" w:lineRule="auto"/>
                              <w:rPr>
                                <w:sz w:val="20"/>
                                <w:szCs w:val="20"/>
                                <w:lang w:eastAsia="zh-CN"/>
                              </w:rPr>
                            </w:pPr>
                            <w:r>
                              <w:rPr>
                                <w:rFonts w:hint="eastAsia"/>
                                <w:sz w:val="20"/>
                                <w:szCs w:val="20"/>
                                <w:lang w:eastAsia="zh-CN"/>
                              </w:rPr>
                              <w:t>BCI</w:t>
                            </w:r>
                            <w:r>
                              <w:rPr>
                                <w:rFonts w:hint="eastAsia"/>
                                <w:sz w:val="20"/>
                                <w:szCs w:val="20"/>
                                <w:lang w:eastAsia="zh-CN"/>
                              </w:rPr>
                              <w:t>通过其标准制定和修订委员会建议分别于</w:t>
                            </w:r>
                            <w:r>
                              <w:rPr>
                                <w:rFonts w:hint="eastAsia"/>
                                <w:sz w:val="20"/>
                                <w:szCs w:val="20"/>
                                <w:lang w:eastAsia="zh-CN"/>
                              </w:rPr>
                              <w:t>2020</w:t>
                            </w:r>
                            <w:r>
                              <w:rPr>
                                <w:rFonts w:hint="eastAsia"/>
                                <w:sz w:val="20"/>
                                <w:szCs w:val="20"/>
                                <w:lang w:eastAsia="zh-CN"/>
                              </w:rPr>
                              <w:t>年和</w:t>
                            </w:r>
                            <w:r>
                              <w:rPr>
                                <w:rFonts w:hint="eastAsia"/>
                                <w:sz w:val="20"/>
                                <w:szCs w:val="20"/>
                                <w:lang w:eastAsia="zh-CN"/>
                              </w:rPr>
                              <w:t>2023</w:t>
                            </w:r>
                            <w:r>
                              <w:rPr>
                                <w:rFonts w:hint="eastAsia"/>
                                <w:sz w:val="20"/>
                                <w:szCs w:val="20"/>
                                <w:lang w:eastAsia="zh-CN"/>
                              </w:rPr>
                              <w:t>年逐步淘汰</w:t>
                            </w:r>
                            <w:r>
                              <w:rPr>
                                <w:rFonts w:hint="eastAsia"/>
                                <w:sz w:val="20"/>
                                <w:szCs w:val="20"/>
                                <w:lang w:eastAsia="zh-CN"/>
                              </w:rPr>
                              <w:t>WHO 1a</w:t>
                            </w:r>
                            <w:r>
                              <w:rPr>
                                <w:rFonts w:hint="eastAsia"/>
                                <w:sz w:val="20"/>
                                <w:szCs w:val="20"/>
                                <w:lang w:eastAsia="zh-CN"/>
                              </w:rPr>
                              <w:t>和</w:t>
                            </w:r>
                            <w:r>
                              <w:rPr>
                                <w:rFonts w:hint="eastAsia"/>
                                <w:sz w:val="20"/>
                                <w:szCs w:val="20"/>
                                <w:lang w:eastAsia="zh-CN"/>
                              </w:rPr>
                              <w:t>1b</w:t>
                            </w:r>
                            <w:r>
                              <w:rPr>
                                <w:rFonts w:hint="eastAsia"/>
                                <w:sz w:val="20"/>
                                <w:szCs w:val="20"/>
                                <w:lang w:eastAsia="zh-CN"/>
                              </w:rPr>
                              <w:t>类（极度和高度危险）农药。</w:t>
                            </w:r>
                            <w:r>
                              <w:rPr>
                                <w:rFonts w:hint="eastAsia"/>
                                <w:sz w:val="20"/>
                                <w:szCs w:val="20"/>
                                <w:lang w:eastAsia="zh-CN"/>
                              </w:rPr>
                              <w:t xml:space="preserve"> </w:t>
                            </w:r>
                            <w:r>
                              <w:rPr>
                                <w:rFonts w:hint="eastAsia"/>
                                <w:sz w:val="20"/>
                                <w:szCs w:val="20"/>
                                <w:lang w:eastAsia="zh-CN"/>
                              </w:rPr>
                              <w:t>这一决定背后的理由是确保逐步淘汰过程会有结束。</w:t>
                            </w:r>
                          </w:p>
                          <w:p w14:paraId="2B6808F7" w14:textId="77777777" w:rsidR="00CD4551" w:rsidRDefault="00792B1D">
                            <w:pPr>
                              <w:spacing w:after="120" w:line="240" w:lineRule="auto"/>
                              <w:rPr>
                                <w:sz w:val="20"/>
                                <w:szCs w:val="20"/>
                                <w:lang w:val="en-US"/>
                              </w:rPr>
                            </w:pPr>
                            <w:hyperlink r:id="rId45" w:history="1">
                              <w:r>
                                <w:rPr>
                                  <w:rStyle w:val="Hyperlink"/>
                                  <w:sz w:val="20"/>
                                  <w:szCs w:val="20"/>
                                  <w:lang w:val="en-US"/>
                                </w:rPr>
                                <w:t>http://www.who.int/entity/ipcs/publications/pesticides_hazard_2009.pdf?ua=1</w:t>
                              </w:r>
                            </w:hyperlink>
                          </w:p>
                          <w:p w14:paraId="512CBAA1" w14:textId="77777777" w:rsidR="00CD4551" w:rsidRDefault="00CD4551">
                            <w:pPr>
                              <w:spacing w:after="120" w:line="240" w:lineRule="auto"/>
                              <w:rPr>
                                <w:sz w:val="20"/>
                                <w:szCs w:val="20"/>
                                <w:lang w:val="en-US"/>
                              </w:rPr>
                            </w:pPr>
                          </w:p>
                          <w:p w14:paraId="3C009698" w14:textId="77777777" w:rsidR="00CD4551" w:rsidRDefault="00CD4551">
                            <w:pPr>
                              <w:spacing w:after="120" w:line="240" w:lineRule="auto"/>
                              <w:rPr>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0.1pt;margin-top:15.55pt;height:195.75pt;width:486.4pt;mso-wrap-distance-left:9pt;mso-wrap-distance-right:9pt;z-index:252165120;mso-width-relative:page;mso-height-relative:page;" fillcolor="#FFDEBD" filled="t" stroked="t" coordsize="21600,21600" wrapcoords="-67 -166 -67 21683 21582 21683 21582 -166 -67 -166" o:gfxdata="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qSU+toAAAAJAQAADwAAAAAAAAABACAAAAAiAAAAZHJz&#10;L2Rvd25yZXYueG1sUEsBAhQAFAAAAAgAh07iQCywpfE7AgAAaQQAAA4AAAAAAAAAAQAgAAAAKQEA&#10;AGRycy9lMm9Eb2MueG1sUEsFBgAAAAAGAAYAWQEAANYFA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pPr>
                        <w:spacing w:after="120" w:line="240" w:lineRule="auto"/>
                        <w:rPr>
                          <w:sz w:val="20"/>
                          <w:szCs w:val="20"/>
                          <w:lang w:eastAsia="zh-CN"/>
                        </w:rPr>
                      </w:pPr>
                      <w:r>
                        <w:rPr>
                          <w:rFonts w:hint="eastAsia"/>
                          <w:sz w:val="20"/>
                          <w:szCs w:val="20"/>
                          <w:lang w:eastAsia="zh-CN"/>
                        </w:rPr>
                        <w:t>世界卫生组织（WHO）危险农药推荐分类制定了一个分类体系，根据对人类健康的急性风险（即在相对较短的时间内单次或多次暴露的风险）区分所选农药的危险程度。 该体系考虑到技术活性物质的毒性并描述了制剂分类方法。 世卫组织文件列出了常见的技术级农药和推荐的分类，以及已过时或停止作为农药使用的活性成分清单，受制于事先知情同意程序（《鹿特丹公约》）的农药，由于《斯德哥尔摩公约》（ POP）限制贸易的农药，气态或挥发性熏蒸剂不归入此类推荐。</w:t>
                      </w:r>
                      <w:r>
                        <w:rPr>
                          <w:sz w:val="20"/>
                          <w:szCs w:val="20"/>
                          <w:lang w:eastAsia="zh-CN"/>
                        </w:rPr>
                        <w:t>.</w:t>
                      </w:r>
                    </w:p>
                    <w:p>
                      <w:pPr>
                        <w:spacing w:after="120" w:line="240" w:lineRule="auto"/>
                        <w:rPr>
                          <w:sz w:val="20"/>
                          <w:szCs w:val="20"/>
                          <w:lang w:eastAsia="zh-CN"/>
                        </w:rPr>
                      </w:pPr>
                      <w:r>
                        <w:rPr>
                          <w:rFonts w:hint="eastAsia"/>
                          <w:sz w:val="20"/>
                          <w:szCs w:val="20"/>
                          <w:lang w:eastAsia="zh-CN"/>
                        </w:rPr>
                        <w:t>BCI通过其标准制定和修订委员会建议分别于2020年和2023年逐步淘汰WHO 1a和1b类（极度和高度危险）农药。 这一决定背后的理由是确保逐步淘汰过程会有结束。</w:t>
                      </w:r>
                    </w:p>
                    <w:p>
                      <w:pPr>
                        <w:spacing w:after="120" w:line="240" w:lineRule="auto"/>
                        <w:rPr>
                          <w:sz w:val="20"/>
                          <w:szCs w:val="20"/>
                          <w:lang w:val="en-US"/>
                        </w:rPr>
                      </w:pPr>
                      <w:r>
                        <w:fldChar w:fldCharType="begin"/>
                      </w:r>
                      <w:r>
                        <w:instrText xml:space="preserve"> HYPERLINK "http://www.who.int/entity/ipcs/publications/pesticides_hazard_2009.pdf?ua=1" </w:instrText>
                      </w:r>
                      <w:r>
                        <w:fldChar w:fldCharType="separate"/>
                      </w:r>
                      <w:r>
                        <w:rPr>
                          <w:rStyle w:val="19"/>
                          <w:sz w:val="20"/>
                          <w:szCs w:val="20"/>
                          <w:lang w:val="en-US"/>
                        </w:rPr>
                        <w:t>http://www.who.int/entity/ipcs/publications/pesticides_hazard_2009.pdf?ua=1</w:t>
                      </w:r>
                      <w:r>
                        <w:rPr>
                          <w:rStyle w:val="19"/>
                          <w:sz w:val="20"/>
                          <w:szCs w:val="20"/>
                          <w:lang w:val="en-US"/>
                        </w:rPr>
                        <w:fldChar w:fldCharType="end"/>
                      </w:r>
                    </w:p>
                    <w:p>
                      <w:pPr>
                        <w:spacing w:after="120" w:line="240" w:lineRule="auto"/>
                        <w:rPr>
                          <w:sz w:val="20"/>
                          <w:szCs w:val="20"/>
                          <w:lang w:val="en-US"/>
                        </w:rPr>
                      </w:pPr>
                    </w:p>
                    <w:p>
                      <w:pPr>
                        <w:spacing w:after="120" w:line="240" w:lineRule="auto"/>
                        <w:rPr>
                          <w:sz w:val="20"/>
                          <w:szCs w:val="20"/>
                        </w:rPr>
                      </w:pPr>
                    </w:p>
                  </w:txbxContent>
                </v:textbox>
                <w10:wrap type="through"/>
              </v:shape>
            </w:pict>
          </mc:Fallback>
        </mc:AlternateContent>
      </w:r>
    </w:p>
    <w:p w14:paraId="7E0E5BBD" w14:textId="77777777" w:rsidR="00CD4551" w:rsidRDefault="00CD4551">
      <w:pPr>
        <w:spacing w:before="120" w:after="0" w:line="240" w:lineRule="auto"/>
        <w:ind w:right="1066"/>
        <w:rPr>
          <w:color w:val="663300"/>
          <w:lang w:eastAsia="zh-CN"/>
        </w:rPr>
      </w:pPr>
    </w:p>
    <w:p w14:paraId="07E25FB1" w14:textId="77777777" w:rsidR="00CD4551" w:rsidRDefault="00792B1D">
      <w:pPr>
        <w:spacing w:before="120" w:after="0" w:line="240" w:lineRule="auto"/>
        <w:ind w:right="1066"/>
        <w:rPr>
          <w:color w:val="663300"/>
          <w:lang w:eastAsia="zh-CN"/>
        </w:rPr>
      </w:pPr>
      <w:r>
        <w:rPr>
          <w:noProof/>
          <w:lang w:val="en-US"/>
        </w:rPr>
        <mc:AlternateContent>
          <mc:Choice Requires="wps">
            <w:drawing>
              <wp:anchor distT="0" distB="0" distL="114300" distR="114300" simplePos="0" relativeHeight="252169216" behindDoc="0" locked="0" layoutInCell="1" allowOverlap="1" wp14:anchorId="4FC0C59B" wp14:editId="3169AD17">
                <wp:simplePos x="0" y="0"/>
                <wp:positionH relativeFrom="margin">
                  <wp:posOffset>-92710</wp:posOffset>
                </wp:positionH>
                <wp:positionV relativeFrom="paragraph">
                  <wp:posOffset>704215</wp:posOffset>
                </wp:positionV>
                <wp:extent cx="6176010" cy="1695450"/>
                <wp:effectExtent l="19050" t="19050" r="15240" b="19050"/>
                <wp:wrapThrough wrapText="bothSides">
                  <wp:wrapPolygon edited="0">
                    <wp:start x="-67" y="-243"/>
                    <wp:lineTo x="-67" y="21600"/>
                    <wp:lineTo x="21587" y="21600"/>
                    <wp:lineTo x="21587" y="-243"/>
                    <wp:lineTo x="-67" y="-243"/>
                  </wp:wrapPolygon>
                </wp:wrapThrough>
                <wp:docPr id="3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1695450"/>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343769D9"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问题</w:t>
                            </w:r>
                            <w:r>
                              <w:rPr>
                                <w:rFonts w:hint="eastAsia"/>
                                <w:b/>
                                <w:color w:val="663300"/>
                                <w:sz w:val="26"/>
                                <w:szCs w:val="26"/>
                                <w:lang w:eastAsia="zh-CN"/>
                              </w:rPr>
                              <w:t>3</w:t>
                            </w:r>
                            <w:r>
                              <w:rPr>
                                <w:rFonts w:hint="eastAsia"/>
                                <w:b/>
                                <w:color w:val="663300"/>
                                <w:sz w:val="26"/>
                                <w:szCs w:val="26"/>
                                <w:lang w:eastAsia="zh-CN"/>
                              </w:rPr>
                              <w:t>：</w:t>
                            </w:r>
                            <w:r>
                              <w:rPr>
                                <w:b/>
                                <w:color w:val="663300"/>
                                <w:sz w:val="26"/>
                                <w:szCs w:val="26"/>
                                <w:lang w:eastAsia="zh-CN"/>
                              </w:rPr>
                              <w:t xml:space="preserve"> </w:t>
                            </w:r>
                          </w:p>
                          <w:p w14:paraId="4CE4852B" w14:textId="77777777" w:rsidR="00CD4551" w:rsidRDefault="00792B1D">
                            <w:pPr>
                              <w:rPr>
                                <w:color w:val="595959" w:themeColor="text1" w:themeTint="A6"/>
                                <w:lang w:eastAsia="zh-CN"/>
                              </w:rPr>
                            </w:pPr>
                            <w:r>
                              <w:rPr>
                                <w:rFonts w:hint="eastAsia"/>
                                <w:color w:val="595959" w:themeColor="text1" w:themeTint="A6"/>
                                <w:lang w:eastAsia="zh-CN"/>
                              </w:rPr>
                              <w:t>您是否同意对世界卫生组织</w:t>
                            </w:r>
                            <w:r>
                              <w:rPr>
                                <w:rFonts w:hint="eastAsia"/>
                                <w:color w:val="595959" w:themeColor="text1" w:themeTint="A6"/>
                                <w:lang w:eastAsia="zh-CN"/>
                              </w:rPr>
                              <w:t>1a</w:t>
                            </w:r>
                            <w:r>
                              <w:rPr>
                                <w:rFonts w:hint="eastAsia"/>
                                <w:color w:val="595959" w:themeColor="text1" w:themeTint="A6"/>
                                <w:lang w:eastAsia="zh-CN"/>
                              </w:rPr>
                              <w:t>和</w:t>
                            </w:r>
                            <w:r>
                              <w:rPr>
                                <w:rFonts w:hint="eastAsia"/>
                                <w:color w:val="595959" w:themeColor="text1" w:themeTint="A6"/>
                                <w:lang w:eastAsia="zh-CN"/>
                              </w:rPr>
                              <w:t>1b</w:t>
                            </w:r>
                            <w:r>
                              <w:rPr>
                                <w:rFonts w:hint="eastAsia"/>
                                <w:color w:val="595959" w:themeColor="text1" w:themeTint="A6"/>
                                <w:lang w:eastAsia="zh-CN"/>
                              </w:rPr>
                              <w:t>类，</w:t>
                            </w:r>
                            <w:r>
                              <w:rPr>
                                <w:rFonts w:hint="eastAsia"/>
                                <w:color w:val="595959" w:themeColor="text1" w:themeTint="A6"/>
                                <w:lang w:eastAsia="zh-CN"/>
                              </w:rPr>
                              <w:t>GHS 1</w:t>
                            </w:r>
                            <w:r>
                              <w:rPr>
                                <w:rFonts w:hint="eastAsia"/>
                                <w:color w:val="595959" w:themeColor="text1" w:themeTint="A6"/>
                                <w:lang w:eastAsia="zh-CN"/>
                              </w:rPr>
                              <w:t>类和</w:t>
                            </w:r>
                            <w:r>
                              <w:rPr>
                                <w:rFonts w:hint="eastAsia"/>
                                <w:color w:val="595959" w:themeColor="text1" w:themeTint="A6"/>
                                <w:lang w:eastAsia="zh-CN"/>
                              </w:rPr>
                              <w:t>2</w:t>
                            </w:r>
                            <w:r>
                              <w:rPr>
                                <w:rFonts w:hint="eastAsia"/>
                                <w:color w:val="595959" w:themeColor="text1" w:themeTint="A6"/>
                                <w:lang w:eastAsia="zh-CN"/>
                              </w:rPr>
                              <w:t>类农药设置具体的淘汰期限？</w:t>
                            </w:r>
                          </w:p>
                          <w:p w14:paraId="75D5AC91" w14:textId="77777777" w:rsidR="00CD4551" w:rsidRDefault="00792B1D">
                            <w:pPr>
                              <w:spacing w:after="120" w:line="240" w:lineRule="auto"/>
                              <w:rPr>
                                <w:color w:val="595959" w:themeColor="text1" w:themeTint="A6"/>
                              </w:rPr>
                            </w:pPr>
                            <w:sdt>
                              <w:sdtPr>
                                <w:rPr>
                                  <w:color w:val="595959" w:themeColor="text1" w:themeTint="A6"/>
                                </w:rPr>
                                <w:id w:val="1834721512"/>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是</w:t>
                            </w:r>
                            <w:r>
                              <w:rPr>
                                <w:color w:val="595959" w:themeColor="text1" w:themeTint="A6"/>
                              </w:rPr>
                              <w:t xml:space="preserve"> </w:t>
                            </w:r>
                          </w:p>
                          <w:p w14:paraId="214A30BC" w14:textId="77777777" w:rsidR="00CD4551" w:rsidRDefault="00792B1D">
                            <w:pPr>
                              <w:spacing w:after="120" w:line="240" w:lineRule="auto"/>
                              <w:rPr>
                                <w:color w:val="663300"/>
                              </w:rPr>
                            </w:pPr>
                            <w:sdt>
                              <w:sdtPr>
                                <w:rPr>
                                  <w:color w:val="595959" w:themeColor="text1" w:themeTint="A6"/>
                                </w:rPr>
                                <w:id w:val="119704937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hint="eastAsia"/>
                                <w:color w:val="595959" w:themeColor="text1" w:themeTint="A6"/>
                              </w:rPr>
                              <w:t>否</w:t>
                            </w:r>
                          </w:p>
                          <w:p w14:paraId="363C7217" w14:textId="77777777" w:rsidR="00CD4551" w:rsidRDefault="00792B1D">
                            <w:pPr>
                              <w:spacing w:after="120" w:line="240" w:lineRule="auto"/>
                              <w:rPr>
                                <w:color w:val="663300"/>
                              </w:rPr>
                            </w:pPr>
                            <w:sdt>
                              <w:sdtPr>
                                <w:rPr>
                                  <w:color w:val="595959" w:themeColor="text1" w:themeTint="A6"/>
                                </w:rPr>
                                <w:id w:val="1567241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eastAsia="宋体" w:hint="eastAsia"/>
                                <w:color w:val="663300"/>
                                <w:lang w:val="en-US" w:eastAsia="zh-CN"/>
                              </w:rPr>
                              <w:t xml:space="preserve"> </w:t>
                            </w:r>
                            <w:r>
                              <w:rPr>
                                <w:rFonts w:hint="eastAsia"/>
                                <w:color w:val="595959" w:themeColor="text1" w:themeTint="A6"/>
                              </w:rPr>
                              <w:t>不知道</w:t>
                            </w:r>
                            <w:r>
                              <w:rPr>
                                <w:color w:val="595959" w:themeColor="text1" w:themeTint="A6"/>
                              </w:rPr>
                              <w:t xml:space="preserve"> </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3pt;margin-top:55.45pt;height:133.5pt;width:486.3pt;mso-position-horizontal-relative:margin;mso-wrap-distance-left:9pt;mso-wrap-distance-right:9pt;z-index:252169216;mso-width-relative:page;mso-height-relative:page;" fillcolor="#FFDEBD" filled="t" stroked="t" coordsize="21600,21600" wrapcoords="-67 -243 -67 21600 21587 21600 21587 -243 -67 -243" o:gfxdata="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R0i99wAAAALAQAADwAAAAAAAAABACAAAAAiAAAA&#10;ZHJzL2Rvd25yZXYueG1sUEsBAhQAFAAAAAgAh07iQL1hrQc8AgAAawQAAA4AAAAAAAAAAQAgAAAA&#10;KwEAAGRycy9lMm9Eb2MueG1sUEsFBgAAAAAGAAYAWQEAANkFA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问题3：</w:t>
                      </w:r>
                      <w:r>
                        <w:rPr>
                          <w:b/>
                          <w:color w:val="663300"/>
                          <w:sz w:val="26"/>
                          <w:szCs w:val="26"/>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您是否同意对世界卫生组织1a和1b类，GHS 1类和2类农药设置具体的淘汰期限？</w:t>
                      </w:r>
                    </w:p>
                    <w:p>
                      <w:pPr>
                        <w:spacing w:after="120" w:line="240" w:lineRule="auto"/>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834721512"/>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是</w:t>
                      </w:r>
                      <w:r>
                        <w:rPr>
                          <w:color w:val="595959" w:themeColor="text1" w:themeTint="A6"/>
                          <w14:textFill>
                            <w14:solidFill>
                              <w14:schemeClr w14:val="tx1">
                                <w14:lumMod w14:val="65000"/>
                                <w14:lumOff w14:val="35000"/>
                              </w14:schemeClr>
                            </w14:solidFill>
                          </w14:textFill>
                        </w:rPr>
                        <w:t xml:space="preserve"> </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197049370"/>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color w:val="595959" w:themeColor="text1" w:themeTint="A6"/>
                          <w14:textFill>
                            <w14:solidFill>
                              <w14:schemeClr w14:val="tx1">
                                <w14:lumMod w14:val="65000"/>
                                <w14:lumOff w14:val="35000"/>
                              </w14:schemeClr>
                            </w14:solidFill>
                          </w14:textFill>
                        </w:rPr>
                        <w:t>否</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567241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eastAsia="宋体"/>
                          <w:color w:val="663300"/>
                          <w:lang w:val="en-US" w:eastAsia="zh-CN"/>
                        </w:rPr>
                        <w:t xml:space="preserve"> </w:t>
                      </w:r>
                      <w:r>
                        <w:rPr>
                          <w:rFonts w:hint="eastAsia"/>
                          <w:color w:val="595959" w:themeColor="text1" w:themeTint="A6"/>
                          <w14:textFill>
                            <w14:solidFill>
                              <w14:schemeClr w14:val="tx1">
                                <w14:lumMod w14:val="65000"/>
                                <w14:lumOff w14:val="35000"/>
                              </w14:schemeClr>
                            </w14:solidFill>
                          </w14:textFill>
                        </w:rPr>
                        <w:t>不知道</w:t>
                      </w:r>
                      <w:r>
                        <w:rPr>
                          <w:color w:val="595959" w:themeColor="text1" w:themeTint="A6"/>
                          <w14:textFill>
                            <w14:solidFill>
                              <w14:schemeClr w14:val="tx1">
                                <w14:lumMod w14:val="65000"/>
                                <w14:lumOff w14:val="35000"/>
                              </w14:schemeClr>
                            </w14:solidFill>
                          </w14:textFill>
                        </w:rPr>
                        <w:t xml:space="preserve"> </w:t>
                      </w:r>
                    </w:p>
                  </w:txbxContent>
                </v:textbox>
                <w10:wrap type="through"/>
              </v:shape>
            </w:pict>
          </mc:Fallback>
        </mc:AlternateContent>
      </w:r>
    </w:p>
    <w:p w14:paraId="127DD0DC" w14:textId="77777777" w:rsidR="00CD4551" w:rsidRDefault="00CD4551">
      <w:pPr>
        <w:spacing w:before="120" w:after="0" w:line="240" w:lineRule="auto"/>
        <w:ind w:right="1066"/>
        <w:rPr>
          <w:color w:val="663300"/>
          <w:lang w:eastAsia="zh-CN"/>
        </w:rPr>
      </w:pPr>
    </w:p>
    <w:p w14:paraId="7FC24D4D"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请解释您的回答：</w:t>
      </w:r>
    </w:p>
    <w:p w14:paraId="5C1C8AD1"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4E0659E7" w14:textId="77777777" w:rsidR="00CD4551" w:rsidRDefault="00CD4551">
      <w:pPr>
        <w:spacing w:before="120" w:after="0" w:line="240" w:lineRule="auto"/>
        <w:ind w:right="1066"/>
        <w:rPr>
          <w:color w:val="663300"/>
          <w:lang w:eastAsia="zh-CN"/>
        </w:rPr>
      </w:pPr>
    </w:p>
    <w:p w14:paraId="64B3D4EC" w14:textId="77777777" w:rsidR="00CD4551" w:rsidRDefault="00CD4551">
      <w:pPr>
        <w:spacing w:before="120" w:after="0" w:line="240" w:lineRule="auto"/>
        <w:ind w:right="1066"/>
        <w:rPr>
          <w:color w:val="70AD47" w:themeColor="accent6"/>
          <w:lang w:eastAsia="zh-CN"/>
        </w:rPr>
        <w:sectPr w:rsidR="00CD4551">
          <w:headerReference w:type="default" r:id="rId46"/>
          <w:pgSz w:w="11906" w:h="16838"/>
          <w:pgMar w:top="567" w:right="1440" w:bottom="567" w:left="1440" w:header="709" w:footer="709" w:gutter="0"/>
          <w:cols w:space="708"/>
          <w:docGrid w:linePitch="360"/>
        </w:sectPr>
      </w:pPr>
    </w:p>
    <w:p w14:paraId="61FC520D"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1.5</w:t>
      </w:r>
    </w:p>
    <w:p w14:paraId="27E4A147" w14:textId="77777777" w:rsidR="00CD4551" w:rsidRDefault="00792B1D">
      <w:pPr>
        <w:autoSpaceDE w:val="0"/>
        <w:autoSpaceDN w:val="0"/>
        <w:adjustRightInd w:val="0"/>
        <w:spacing w:after="0" w:line="240" w:lineRule="auto"/>
        <w:jc w:val="both"/>
        <w:rPr>
          <w:b/>
          <w:color w:val="663300"/>
          <w:sz w:val="24"/>
          <w:szCs w:val="24"/>
          <w:lang w:eastAsia="zh-CN"/>
        </w:rPr>
      </w:pPr>
      <w:r>
        <w:rPr>
          <w:rFonts w:hint="eastAsia"/>
          <w:b/>
          <w:color w:val="663300"/>
          <w:sz w:val="24"/>
          <w:szCs w:val="24"/>
          <w:lang w:eastAsia="zh-CN"/>
        </w:rPr>
        <w:t>生产者必须逐步停止使用任何已知或假定具有致癌、诱变和生殖毒性的农药活性成分及其制剂</w:t>
      </w:r>
      <w:r>
        <w:rPr>
          <w:b/>
          <w:color w:val="663300"/>
          <w:sz w:val="24"/>
          <w:szCs w:val="24"/>
          <w:lang w:eastAsia="zh-CN"/>
        </w:rPr>
        <w:t xml:space="preserve"> </w:t>
      </w:r>
    </w:p>
    <w:p w14:paraId="090BF17F" w14:textId="77777777" w:rsidR="00CD4551" w:rsidRDefault="00CD4551">
      <w:pPr>
        <w:spacing w:after="120" w:line="240" w:lineRule="auto"/>
        <w:jc w:val="both"/>
        <w:rPr>
          <w:color w:val="663300"/>
          <w:sz w:val="24"/>
          <w:szCs w:val="24"/>
          <w:lang w:eastAsia="zh-CN"/>
        </w:rPr>
      </w:pPr>
    </w:p>
    <w:p w14:paraId="2A3C3A4E" w14:textId="77777777" w:rsidR="00CD4551" w:rsidRDefault="00792B1D">
      <w:pPr>
        <w:spacing w:after="120" w:line="240" w:lineRule="auto"/>
        <w:jc w:val="both"/>
        <w:outlineLvl w:val="0"/>
        <w:rPr>
          <w:b/>
          <w:color w:val="70AD47" w:themeColor="accent6"/>
          <w:sz w:val="26"/>
          <w:szCs w:val="26"/>
        </w:rPr>
      </w:pPr>
      <w:r>
        <w:rPr>
          <w:rFonts w:hint="eastAsia"/>
          <w:b/>
          <w:color w:val="70AD47" w:themeColor="accent6"/>
          <w:sz w:val="26"/>
          <w:szCs w:val="26"/>
        </w:rPr>
        <w:t>核心指标</w:t>
      </w:r>
    </w:p>
    <w:p w14:paraId="63957968" w14:textId="77777777" w:rsidR="00CD4551" w:rsidRDefault="00CD4551">
      <w:pPr>
        <w:pStyle w:val="1"/>
        <w:spacing w:before="120" w:after="0" w:line="240" w:lineRule="auto"/>
        <w:ind w:right="1066"/>
        <w:jc w:val="both"/>
        <w:rPr>
          <w:color w:val="663300"/>
          <w:sz w:val="24"/>
          <w:szCs w:val="24"/>
        </w:rPr>
      </w:pPr>
    </w:p>
    <w:p w14:paraId="785F7806" w14:textId="77777777" w:rsidR="00CD4551" w:rsidRDefault="00792B1D">
      <w:pPr>
        <w:pStyle w:val="1"/>
        <w:numPr>
          <w:ilvl w:val="2"/>
          <w:numId w:val="16"/>
        </w:numPr>
        <w:spacing w:before="120" w:after="0" w:line="240" w:lineRule="auto"/>
        <w:ind w:right="1066"/>
        <w:jc w:val="both"/>
        <w:rPr>
          <w:color w:val="663300"/>
          <w:sz w:val="24"/>
          <w:szCs w:val="24"/>
          <w:lang w:eastAsia="zh-CN"/>
        </w:rPr>
      </w:pPr>
      <w:r>
        <w:rPr>
          <w:noProof/>
          <w:color w:val="70AD47" w:themeColor="accent6"/>
          <w:sz w:val="28"/>
          <w:lang w:val="en-US"/>
        </w:rPr>
        <mc:AlternateContent>
          <mc:Choice Requires="wpg">
            <w:drawing>
              <wp:anchor distT="0" distB="0" distL="114300" distR="114300" simplePos="0" relativeHeight="252175360" behindDoc="0" locked="0" layoutInCell="1" allowOverlap="1" wp14:anchorId="3E2226C5" wp14:editId="3F361E1F">
                <wp:simplePos x="0" y="0"/>
                <wp:positionH relativeFrom="column">
                  <wp:posOffset>5527040</wp:posOffset>
                </wp:positionH>
                <wp:positionV relativeFrom="paragraph">
                  <wp:posOffset>66675</wp:posOffset>
                </wp:positionV>
                <wp:extent cx="481330" cy="684530"/>
                <wp:effectExtent l="0" t="0" r="13970" b="1270"/>
                <wp:wrapNone/>
                <wp:docPr id="2830" name="Group 256"/>
                <wp:cNvGraphicFramePr/>
                <a:graphic xmlns:a="http://schemas.openxmlformats.org/drawingml/2006/main">
                  <a:graphicData uri="http://schemas.microsoft.com/office/word/2010/wordprocessingGroup">
                    <wpg:wgp>
                      <wpg:cNvGrpSpPr/>
                      <wpg:grpSpPr>
                        <a:xfrm>
                          <a:off x="0" y="0"/>
                          <a:ext cx="481330" cy="684530"/>
                          <a:chOff x="20238" y="-26002"/>
                          <a:chExt cx="567192" cy="818186"/>
                        </a:xfrm>
                      </wpg:grpSpPr>
                      <wpg:grpSp>
                        <wpg:cNvPr id="2831" name="Group 257"/>
                        <wpg:cNvGrpSpPr/>
                        <wpg:grpSpPr>
                          <a:xfrm>
                            <a:off x="20238" y="0"/>
                            <a:ext cx="567192" cy="792184"/>
                            <a:chOff x="20238" y="0"/>
                            <a:chExt cx="567192" cy="792184"/>
                          </a:xfrm>
                        </wpg:grpSpPr>
                        <wpg:grpSp>
                          <wpg:cNvPr id="2832" name="Group 258"/>
                          <wpg:cNvGrpSpPr/>
                          <wpg:grpSpPr>
                            <a:xfrm>
                              <a:off x="39745" y="0"/>
                              <a:ext cx="547685" cy="792184"/>
                              <a:chOff x="-26218" y="-6899"/>
                              <a:chExt cx="559618" cy="820503"/>
                            </a:xfrm>
                          </wpg:grpSpPr>
                          <wpg:grpSp>
                            <wpg:cNvPr id="2833" name="Group 6"/>
                            <wpg:cNvGrpSpPr/>
                            <wpg:grpSpPr>
                              <a:xfrm>
                                <a:off x="149525" y="-6899"/>
                                <a:ext cx="383875" cy="801462"/>
                                <a:chOff x="-6899" y="-23821"/>
                                <a:chExt cx="921299" cy="2767010"/>
                              </a:xfrm>
                            </wpg:grpSpPr>
                            <wps:wsp>
                              <wps:cNvPr id="2834" name="Rounded Rectangle 26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EC7CF4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35" name="Rounded Rectangle 26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B685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634EEA88"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836" name="Rounded Rectangle 262"/>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57B3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2AE3D973"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837" name="Text Box 2"/>
                            <wps:cNvSpPr txBox="1">
                              <a:spLocks noChangeArrowheads="1"/>
                            </wps:cNvSpPr>
                            <wps:spPr bwMode="auto">
                              <a:xfrm>
                                <a:off x="-26218" y="504519"/>
                                <a:ext cx="307909" cy="309085"/>
                              </a:xfrm>
                              <a:prstGeom prst="rect">
                                <a:avLst/>
                              </a:prstGeom>
                              <a:noFill/>
                              <a:ln w="9525">
                                <a:noFill/>
                                <a:miter lim="800000"/>
                              </a:ln>
                            </wps:spPr>
                            <wps:txbx>
                              <w:txbxContent>
                                <w:p w14:paraId="338D4C23"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838" name="Text Box 2"/>
                          <wps:cNvSpPr txBox="1">
                            <a:spLocks noChangeArrowheads="1"/>
                          </wps:cNvSpPr>
                          <wps:spPr bwMode="auto">
                            <a:xfrm>
                              <a:off x="20238" y="242157"/>
                              <a:ext cx="301625" cy="306705"/>
                            </a:xfrm>
                            <a:prstGeom prst="rect">
                              <a:avLst/>
                            </a:prstGeom>
                            <a:noFill/>
                            <a:ln w="9525">
                              <a:noFill/>
                              <a:miter lim="800000"/>
                            </a:ln>
                          </wps:spPr>
                          <wps:txbx>
                            <w:txbxContent>
                              <w:p w14:paraId="1DF0042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839" name="Text Box 2"/>
                        <wps:cNvSpPr txBox="1">
                          <a:spLocks noChangeArrowheads="1"/>
                        </wps:cNvSpPr>
                        <wps:spPr bwMode="auto">
                          <a:xfrm>
                            <a:off x="31800" y="-26002"/>
                            <a:ext cx="301625" cy="294841"/>
                          </a:xfrm>
                          <a:prstGeom prst="rect">
                            <a:avLst/>
                          </a:prstGeom>
                          <a:noFill/>
                          <a:ln w="9525">
                            <a:noFill/>
                            <a:miter lim="800000"/>
                          </a:ln>
                        </wps:spPr>
                        <wps:txbx>
                          <w:txbxContent>
                            <w:p w14:paraId="7E7625DD"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56" o:spid="_x0000_s1026" o:spt="203" style="position:absolute;left:0pt;margin-left:435.2pt;margin-top:5.25pt;height:53.9pt;width:37.9pt;z-index:252175360;mso-width-relative:page;mso-height-relative:page;" coordorigin="20238,-26002" coordsize="567192,818186" o:gfxdata="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PkVXDLaAAAACgEAAA8AAAAAAAAAAQAgAAAAIgAA&#10;AGRycy9kb3ducmV2LnhtbFBLAQIUABQAAAAIAIdO4kDItyFTXQUAANwYAAAOAAAAAAAAAAEAIAAA&#10;ACkBAABkcnMvZTJvRG9jLnhtbFBLBQYAAAAABgAGAFkBAAD4CAAAAAA=&#10;">
                <o:lock v:ext="edit" aspectratio="f"/>
                <v:group id="Group 257" o:spid="_x0000_s1026" o:spt="203" style="position:absolute;left:20238;top:0;height:792184;width:567192;" coordorigin="20238,0" coordsize="567192,792184"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group id="Group 258" o:spid="_x0000_s1026" o:spt="203" style="position:absolute;left:39745;top:0;height:792184;width:547685;" coordorigin="-26218,-6899" coordsize="559618,820503" o:gfxdata="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fDZivwAAAN0AAAAPAAAAAAAAAAEAIAAAACIAAABkcnMvZG93bnJldi54&#10;bWxQSwECFAAUAAAACACHTuJAMy8FnjsAAAA5AAAAFQAAAAAAAAABACAAAAAOAQAAZHJzL2dyb3Vw&#10;c2hhcGV4bWwueG1sUEsFBgAAAAAGAAYAYAEAAMsDAAAAAA==&#10;">
                    <o:lock v:ext="edit" aspectratio="f"/>
                    <v:group id="Group 6" o:spid="_x0000_s1026" o:spt="203" style="position:absolute;left:149525;top:-6899;height:801462;width:383875;" coordorigin="-6899,-23821" coordsize="921299,2767010" o:gfxdata="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JP5vwAAAN0AAAAPAAAAAAAAAAEAIAAAACIAAABkcnMvZG93bnJldi54&#10;bWxQSwECFAAUAAAACACHTuJAMy8FnjsAAAA5AAAAFQAAAAAAAAABACAAAAAOAQAAZHJzL2dyb3Vw&#10;c2hhcGV4bWwueG1sUEsFBgAAAAAGAAYAYAEAAMsDAAAAAA==&#10;">
                      <o:lock v:ext="edit" aspectratio="f"/>
                      <v:roundrect id="Rounded Rectangle 260" o:spid="_x0000_s1026" o:spt="2" style="position:absolute;left:-6899;top:1828789;height:914400;width:914400;v-text-anchor:middle;" fillcolor="#81B861 [3280]" filled="t" stroked="t" coordsize="21600,21600" arcsize="0.166666666666667" o:gfxdata="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D4ri/&#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1" o:spid="_x0000_s1026" o:spt="2" style="position:absolute;left:-6892;top:-23821;height:914400;width:914400;v-text-anchor:middle;" fillcolor="#E2F0D9 [665]" filled="t" stroked="t" coordsize="21600,21600" arcsize="0.166666666666667" o:gfxdata="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ip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2" o:spid="_x0000_s1026" o:spt="2" style="position:absolute;left:0;top:914400;height:914400;width:914400;v-text-anchor:middle;" fillcolor="#A9D18E [1945]" filled="t" stroked="t" coordsize="21600,21600" arcsize="0.166666666666667" o:gfxdata="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7KH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26218;top:504519;height:309085;width:307909;" filled="f" stroked="f" coordsize="21600,21600" o:gfxdata="UEsDBAoAAAAAAIdO4kAAAAAAAAAAAAAAAAAEAAAAZHJzL1BLAwQUAAAACACHTuJAdgmdIb8AAADd&#10;AAAADwAAAGRycy9kb3ducmV2LnhtbEWPT2sCMRTE74V+h/AK3mqiBb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JnSG/&#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0238;top:242157;height:306705;width:301625;" filled="f" stroked="f" coordsize="21600,21600" o:gfxdata="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glT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1800;top:-26002;height:294841;width:301625;" filled="f" stroked="f" coordsize="21600,21600" o:gfxdata="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rMi/&#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rFonts w:hint="eastAsia"/>
          <w:color w:val="663300"/>
          <w:sz w:val="24"/>
          <w:szCs w:val="24"/>
          <w:lang w:eastAsia="zh-CN"/>
        </w:rPr>
        <w:t>计划逐步淘汰在致癌性、致突变性和生殖毒性方面符合全球化学品统一分类和标签制度（</w:t>
      </w:r>
      <w:r>
        <w:rPr>
          <w:rFonts w:hint="eastAsia"/>
          <w:color w:val="663300"/>
          <w:sz w:val="24"/>
          <w:szCs w:val="24"/>
          <w:lang w:eastAsia="zh-CN"/>
        </w:rPr>
        <w:t>GHS</w:t>
      </w:r>
      <w:r>
        <w:rPr>
          <w:rFonts w:hint="eastAsia"/>
          <w:color w:val="663300"/>
          <w:sz w:val="24"/>
          <w:szCs w:val="24"/>
          <w:lang w:eastAsia="zh-CN"/>
        </w:rPr>
        <w:t>）</w:t>
      </w:r>
      <w:r>
        <w:rPr>
          <w:rFonts w:hint="eastAsia"/>
          <w:color w:val="663300"/>
          <w:sz w:val="24"/>
          <w:szCs w:val="24"/>
          <w:lang w:eastAsia="zh-CN"/>
        </w:rPr>
        <w:t>1A</w:t>
      </w:r>
      <w:r>
        <w:rPr>
          <w:rFonts w:hint="eastAsia"/>
          <w:color w:val="663300"/>
          <w:sz w:val="24"/>
          <w:szCs w:val="24"/>
          <w:lang w:eastAsia="zh-CN"/>
        </w:rPr>
        <w:t>和</w:t>
      </w:r>
      <w:r>
        <w:rPr>
          <w:rFonts w:hint="eastAsia"/>
          <w:color w:val="663300"/>
          <w:sz w:val="24"/>
          <w:szCs w:val="24"/>
          <w:lang w:eastAsia="zh-CN"/>
        </w:rPr>
        <w:t>1B</w:t>
      </w:r>
      <w:r>
        <w:rPr>
          <w:rFonts w:hint="eastAsia"/>
          <w:color w:val="663300"/>
          <w:sz w:val="24"/>
          <w:szCs w:val="24"/>
          <w:lang w:eastAsia="zh-CN"/>
        </w:rPr>
        <w:t>类</w:t>
      </w:r>
      <w:r>
        <w:rPr>
          <w:rFonts w:hint="eastAsia"/>
          <w:color w:val="663300"/>
          <w:sz w:val="24"/>
          <w:szCs w:val="24"/>
          <w:lang w:eastAsia="zh-CN"/>
        </w:rPr>
        <w:t xml:space="preserve">; </w:t>
      </w:r>
      <w:r>
        <w:rPr>
          <w:rFonts w:hint="eastAsia"/>
          <w:color w:val="663300"/>
          <w:sz w:val="24"/>
          <w:szCs w:val="24"/>
          <w:lang w:eastAsia="zh-CN"/>
        </w:rPr>
        <w:t>世界卫生组织（</w:t>
      </w:r>
      <w:r>
        <w:rPr>
          <w:rFonts w:hint="eastAsia"/>
          <w:color w:val="663300"/>
          <w:sz w:val="24"/>
          <w:szCs w:val="24"/>
          <w:lang w:eastAsia="zh-CN"/>
        </w:rPr>
        <w:t>WHO</w:t>
      </w:r>
      <w:r>
        <w:rPr>
          <w:rFonts w:hint="eastAsia"/>
          <w:color w:val="663300"/>
          <w:sz w:val="24"/>
          <w:szCs w:val="24"/>
          <w:lang w:eastAsia="zh-CN"/>
        </w:rPr>
        <w:t>）</w:t>
      </w:r>
      <w:r>
        <w:rPr>
          <w:rFonts w:hint="eastAsia"/>
          <w:color w:val="663300"/>
          <w:sz w:val="24"/>
          <w:szCs w:val="24"/>
          <w:lang w:eastAsia="zh-CN"/>
        </w:rPr>
        <w:t>1A</w:t>
      </w:r>
      <w:r>
        <w:rPr>
          <w:rFonts w:hint="eastAsia"/>
          <w:color w:val="663300"/>
          <w:sz w:val="24"/>
          <w:szCs w:val="24"/>
          <w:lang w:eastAsia="zh-CN"/>
        </w:rPr>
        <w:t>和</w:t>
      </w:r>
      <w:r>
        <w:rPr>
          <w:rFonts w:hint="eastAsia"/>
          <w:color w:val="663300"/>
          <w:sz w:val="24"/>
          <w:szCs w:val="24"/>
          <w:lang w:eastAsia="zh-CN"/>
        </w:rPr>
        <w:t>1B</w:t>
      </w:r>
      <w:r>
        <w:rPr>
          <w:rFonts w:hint="eastAsia"/>
          <w:color w:val="663300"/>
          <w:sz w:val="24"/>
          <w:szCs w:val="24"/>
          <w:lang w:eastAsia="zh-CN"/>
        </w:rPr>
        <w:t>类以及国际癌症研究机构（</w:t>
      </w:r>
      <w:r>
        <w:rPr>
          <w:rFonts w:hint="eastAsia"/>
          <w:color w:val="663300"/>
          <w:sz w:val="24"/>
          <w:szCs w:val="24"/>
          <w:lang w:eastAsia="zh-CN"/>
        </w:rPr>
        <w:t>IARC</w:t>
      </w:r>
      <w:r>
        <w:rPr>
          <w:rFonts w:hint="eastAsia"/>
          <w:color w:val="663300"/>
          <w:sz w:val="24"/>
          <w:szCs w:val="24"/>
          <w:lang w:eastAsia="zh-CN"/>
        </w:rPr>
        <w:t>）</w:t>
      </w:r>
      <w:r>
        <w:rPr>
          <w:rFonts w:hint="eastAsia"/>
          <w:color w:val="663300"/>
          <w:sz w:val="24"/>
          <w:szCs w:val="24"/>
          <w:lang w:eastAsia="zh-CN"/>
        </w:rPr>
        <w:t>1</w:t>
      </w:r>
      <w:r>
        <w:rPr>
          <w:rFonts w:hint="eastAsia"/>
          <w:color w:val="663300"/>
          <w:sz w:val="24"/>
          <w:szCs w:val="24"/>
          <w:lang w:eastAsia="zh-CN"/>
        </w:rPr>
        <w:t>组和</w:t>
      </w:r>
      <w:r>
        <w:rPr>
          <w:rFonts w:hint="eastAsia"/>
          <w:color w:val="663300"/>
          <w:sz w:val="24"/>
          <w:szCs w:val="24"/>
          <w:lang w:eastAsia="zh-CN"/>
        </w:rPr>
        <w:t>2A</w:t>
      </w:r>
      <w:r>
        <w:rPr>
          <w:rFonts w:hint="eastAsia"/>
          <w:color w:val="663300"/>
          <w:sz w:val="24"/>
          <w:szCs w:val="24"/>
          <w:lang w:eastAsia="zh-CN"/>
        </w:rPr>
        <w:t>组标准的</w:t>
      </w:r>
      <w:r>
        <w:rPr>
          <w:rFonts w:eastAsia="宋体" w:hint="eastAsia"/>
          <w:color w:val="663300"/>
          <w:sz w:val="24"/>
          <w:szCs w:val="24"/>
          <w:lang w:eastAsia="zh-CN"/>
        </w:rPr>
        <w:t>农药</w:t>
      </w:r>
    </w:p>
    <w:p w14:paraId="018C77F1" w14:textId="77777777" w:rsidR="00CD4551" w:rsidRDefault="00CD4551">
      <w:pPr>
        <w:spacing w:before="120" w:after="0" w:line="240" w:lineRule="auto"/>
        <w:ind w:right="1066"/>
        <w:rPr>
          <w:color w:val="663300"/>
          <w:lang w:eastAsia="zh-CN"/>
        </w:rPr>
      </w:pPr>
    </w:p>
    <w:p w14:paraId="04E21279" w14:textId="77777777" w:rsidR="00CD4551" w:rsidRDefault="00792B1D">
      <w:pPr>
        <w:rPr>
          <w:b/>
          <w:color w:val="8DC640"/>
          <w:sz w:val="26"/>
          <w:szCs w:val="26"/>
          <w:lang w:eastAsia="zh-CN"/>
        </w:rPr>
      </w:pPr>
      <w:r>
        <w:rPr>
          <w:b/>
          <w:noProof/>
          <w:sz w:val="24"/>
          <w:szCs w:val="24"/>
          <w:lang w:val="en-US"/>
        </w:rPr>
        <mc:AlternateContent>
          <mc:Choice Requires="wps">
            <w:drawing>
              <wp:anchor distT="0" distB="0" distL="114300" distR="114300" simplePos="0" relativeHeight="252176384" behindDoc="0" locked="0" layoutInCell="1" allowOverlap="1" wp14:anchorId="1A2E5AD7" wp14:editId="7F5F99D5">
                <wp:simplePos x="0" y="0"/>
                <wp:positionH relativeFrom="column">
                  <wp:posOffset>-9525</wp:posOffset>
                </wp:positionH>
                <wp:positionV relativeFrom="paragraph">
                  <wp:posOffset>500380</wp:posOffset>
                </wp:positionV>
                <wp:extent cx="6177280" cy="1828800"/>
                <wp:effectExtent l="19050" t="19050" r="13970" b="19050"/>
                <wp:wrapThrough wrapText="bothSides">
                  <wp:wrapPolygon edited="0">
                    <wp:start x="-67" y="-225"/>
                    <wp:lineTo x="-67" y="21600"/>
                    <wp:lineTo x="21582" y="21600"/>
                    <wp:lineTo x="21582" y="-225"/>
                    <wp:lineTo x="-67" y="-225"/>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828800"/>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71F58554"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变更原因：</w:t>
                            </w:r>
                            <w:r>
                              <w:rPr>
                                <w:b/>
                                <w:color w:val="663300"/>
                                <w:sz w:val="26"/>
                                <w:szCs w:val="26"/>
                                <w:lang w:eastAsia="zh-CN"/>
                              </w:rPr>
                              <w:t xml:space="preserve"> </w:t>
                            </w:r>
                          </w:p>
                          <w:p w14:paraId="7308D342" w14:textId="77777777" w:rsidR="00CD4551" w:rsidRDefault="00792B1D">
                            <w:pPr>
                              <w:autoSpaceDE w:val="0"/>
                              <w:autoSpaceDN w:val="0"/>
                              <w:adjustRightInd w:val="0"/>
                              <w:spacing w:after="0" w:line="240" w:lineRule="auto"/>
                              <w:rPr>
                                <w:sz w:val="20"/>
                                <w:szCs w:val="20"/>
                                <w:lang w:eastAsia="zh-CN"/>
                              </w:rPr>
                            </w:pPr>
                            <w:r>
                              <w:rPr>
                                <w:rFonts w:hint="eastAsia"/>
                                <w:sz w:val="20"/>
                                <w:szCs w:val="20"/>
                                <w:lang w:eastAsia="zh-CN"/>
                              </w:rPr>
                              <w:t>利用该新标准，</w:t>
                            </w:r>
                            <w:r>
                              <w:rPr>
                                <w:rFonts w:hint="eastAsia"/>
                                <w:sz w:val="20"/>
                                <w:szCs w:val="20"/>
                                <w:lang w:eastAsia="zh-CN"/>
                              </w:rPr>
                              <w:t>BCI</w:t>
                            </w:r>
                            <w:r>
                              <w:rPr>
                                <w:rFonts w:hint="eastAsia"/>
                                <w:sz w:val="20"/>
                                <w:szCs w:val="20"/>
                                <w:lang w:eastAsia="zh-CN"/>
                              </w:rPr>
                              <w:t>加强了其对于逐步淘汰粮农组织</w:t>
                            </w:r>
                            <w:r>
                              <w:rPr>
                                <w:rFonts w:hint="eastAsia"/>
                                <w:sz w:val="20"/>
                                <w:szCs w:val="20"/>
                                <w:lang w:eastAsia="zh-CN"/>
                              </w:rPr>
                              <w:t>/</w:t>
                            </w:r>
                            <w:r>
                              <w:rPr>
                                <w:rFonts w:hint="eastAsia"/>
                                <w:sz w:val="20"/>
                                <w:szCs w:val="20"/>
                                <w:lang w:eastAsia="zh-CN"/>
                              </w:rPr>
                              <w:t>世界卫生组织“农药管理国际行为守则”定义的高危农药（</w:t>
                            </w:r>
                            <w:r>
                              <w:rPr>
                                <w:rFonts w:hint="eastAsia"/>
                                <w:sz w:val="20"/>
                                <w:szCs w:val="20"/>
                                <w:lang w:eastAsia="zh-CN"/>
                              </w:rPr>
                              <w:t>HHPs</w:t>
                            </w:r>
                            <w:r>
                              <w:rPr>
                                <w:rFonts w:hint="eastAsia"/>
                                <w:sz w:val="20"/>
                                <w:szCs w:val="20"/>
                                <w:lang w:eastAsia="zh-CN"/>
                              </w:rPr>
                              <w:t>）的方法。</w:t>
                            </w:r>
                            <w:r>
                              <w:rPr>
                                <w:rFonts w:hint="eastAsia"/>
                                <w:sz w:val="20"/>
                                <w:szCs w:val="20"/>
                                <w:lang w:eastAsia="zh-CN"/>
                              </w:rPr>
                              <w:t xml:space="preserve"> </w:t>
                            </w:r>
                            <w:r>
                              <w:rPr>
                                <w:rFonts w:hint="eastAsia"/>
                                <w:sz w:val="20"/>
                                <w:szCs w:val="20"/>
                                <w:lang w:eastAsia="zh-CN"/>
                              </w:rPr>
                              <w:t>实际上，根据国际公认的分类系统，如世界卫生组织（</w:t>
                            </w:r>
                            <w:r>
                              <w:rPr>
                                <w:rFonts w:hint="eastAsia"/>
                                <w:sz w:val="20"/>
                                <w:szCs w:val="20"/>
                                <w:lang w:eastAsia="zh-CN"/>
                              </w:rPr>
                              <w:t>WHO</w:t>
                            </w:r>
                            <w:r>
                              <w:rPr>
                                <w:rFonts w:hint="eastAsia"/>
                                <w:sz w:val="20"/>
                                <w:szCs w:val="20"/>
                                <w:lang w:eastAsia="zh-CN"/>
                              </w:rPr>
                              <w:t>）或全球化学品统一分类和标签系统（</w:t>
                            </w:r>
                            <w:r>
                              <w:rPr>
                                <w:rFonts w:hint="eastAsia"/>
                                <w:sz w:val="20"/>
                                <w:szCs w:val="20"/>
                                <w:lang w:eastAsia="zh-CN"/>
                              </w:rPr>
                              <w:t>GHS</w:t>
                            </w:r>
                            <w:r>
                              <w:rPr>
                                <w:rFonts w:hint="eastAsia"/>
                                <w:sz w:val="20"/>
                                <w:szCs w:val="20"/>
                                <w:lang w:eastAsia="zh-CN"/>
                              </w:rPr>
                              <w:t>），国际癌症研究机构（</w:t>
                            </w:r>
                            <w:r>
                              <w:rPr>
                                <w:rFonts w:hint="eastAsia"/>
                                <w:sz w:val="20"/>
                                <w:szCs w:val="20"/>
                                <w:lang w:eastAsia="zh-CN"/>
                              </w:rPr>
                              <w:t>IARC</w:t>
                            </w:r>
                            <w:r>
                              <w:rPr>
                                <w:rFonts w:hint="eastAsia"/>
                                <w:sz w:val="20"/>
                                <w:szCs w:val="20"/>
                                <w:lang w:eastAsia="zh-CN"/>
                              </w:rPr>
                              <w:t>）或相关具有约束力的国际协定或公约（鹿特丹、斯德哥尔摩公约和蒙特利尔议定书），该守则将</w:t>
                            </w:r>
                            <w:r>
                              <w:rPr>
                                <w:rFonts w:hint="eastAsia"/>
                                <w:sz w:val="20"/>
                                <w:szCs w:val="20"/>
                                <w:lang w:eastAsia="zh-CN"/>
                              </w:rPr>
                              <w:t>HHPs</w:t>
                            </w:r>
                            <w:r>
                              <w:rPr>
                                <w:rFonts w:hint="eastAsia"/>
                                <w:sz w:val="20"/>
                                <w:szCs w:val="20"/>
                                <w:lang w:eastAsia="zh-CN"/>
                              </w:rPr>
                              <w:t>视为对健康或环境具有特别高水平急性或慢性危害的农药。</w:t>
                            </w:r>
                            <w:r>
                              <w:rPr>
                                <w:sz w:val="20"/>
                                <w:szCs w:val="20"/>
                                <w:lang w:eastAsia="zh-CN"/>
                              </w:rPr>
                              <w:t xml:space="preserve"> </w:t>
                            </w:r>
                          </w:p>
                          <w:p w14:paraId="349D92F9" w14:textId="77777777" w:rsidR="00CD4551" w:rsidRDefault="00792B1D">
                            <w:pPr>
                              <w:autoSpaceDE w:val="0"/>
                              <w:autoSpaceDN w:val="0"/>
                              <w:adjustRightInd w:val="0"/>
                              <w:spacing w:after="0" w:line="240" w:lineRule="auto"/>
                              <w:rPr>
                                <w:sz w:val="20"/>
                                <w:szCs w:val="20"/>
                                <w:lang w:eastAsia="zh-CN"/>
                              </w:rPr>
                            </w:pPr>
                            <w:r>
                              <w:rPr>
                                <w:rFonts w:hint="eastAsia"/>
                                <w:sz w:val="20"/>
                                <w:szCs w:val="20"/>
                                <w:lang w:eastAsia="zh-CN"/>
                              </w:rPr>
                              <w:t>因此，将</w:t>
                            </w:r>
                            <w:r>
                              <w:rPr>
                                <w:rFonts w:hint="eastAsia"/>
                                <w:sz w:val="20"/>
                                <w:szCs w:val="20"/>
                                <w:lang w:eastAsia="zh-CN"/>
                              </w:rPr>
                              <w:t>GHS</w:t>
                            </w:r>
                            <w:r>
                              <w:rPr>
                                <w:rFonts w:hint="eastAsia"/>
                                <w:sz w:val="20"/>
                                <w:szCs w:val="20"/>
                                <w:lang w:eastAsia="zh-CN"/>
                              </w:rPr>
                              <w:t>分类系统纳入原则</w:t>
                            </w:r>
                            <w:r>
                              <w:rPr>
                                <w:rFonts w:hint="eastAsia"/>
                                <w:sz w:val="20"/>
                                <w:szCs w:val="20"/>
                                <w:lang w:eastAsia="zh-CN"/>
                              </w:rPr>
                              <w:t>1</w:t>
                            </w:r>
                            <w:r>
                              <w:rPr>
                                <w:rFonts w:hint="eastAsia"/>
                                <w:sz w:val="20"/>
                                <w:szCs w:val="20"/>
                                <w:lang w:eastAsia="zh-CN"/>
                              </w:rPr>
                              <w:t>至关重要。</w:t>
                            </w:r>
                            <w:r>
                              <w:rPr>
                                <w:sz w:val="20"/>
                                <w:szCs w:val="20"/>
                                <w:lang w:eastAsia="zh-CN"/>
                              </w:rPr>
                              <w:t xml:space="preserve"> </w:t>
                            </w:r>
                          </w:p>
                          <w:p w14:paraId="1C1C2803" w14:textId="77777777" w:rsidR="00CD4551" w:rsidRDefault="00CD4551">
                            <w:pPr>
                              <w:spacing w:after="120" w:line="240" w:lineRule="auto"/>
                              <w:rPr>
                                <w:sz w:val="20"/>
                                <w:szCs w:val="20"/>
                                <w:lang w:eastAsia="zh-CN"/>
                              </w:rPr>
                            </w:pPr>
                          </w:p>
                          <w:p w14:paraId="7F37AE7D" w14:textId="77777777" w:rsidR="00CD4551" w:rsidRDefault="00CD4551">
                            <w:pPr>
                              <w:spacing w:after="120" w:line="240" w:lineRule="auto"/>
                              <w:rPr>
                                <w:sz w:val="20"/>
                                <w:szCs w:val="20"/>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75pt;margin-top:39.4pt;height:144pt;width:486.4pt;mso-wrap-distance-left:9pt;mso-wrap-distance-right:9pt;z-index:252176384;mso-width-relative:page;mso-height-relative:page;" fillcolor="#FFDEBD" filled="t" stroked="t" coordsize="21600,21600" wrapcoords="-67 -225 -67 21600 21582 21600 21582 -225 -67 -225" o:gfxdata="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3bp2gAAAAkBAAAPAAAAAAAAAAEAIAAAACIAAABkcnMv&#10;ZG93bnJldi54bWxQSwECFAAUAAAACACHTuJAbIdqAToCAABpBAAADgAAAAAAAAABACAAAAApAQAA&#10;ZHJzL2Uyb0RvYy54bWxQSwUGAAAAAAYABgBZAQAA1QU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变更原因：</w:t>
                      </w:r>
                      <w:r>
                        <w:rPr>
                          <w:b/>
                          <w:color w:val="663300"/>
                          <w:sz w:val="26"/>
                          <w:szCs w:val="26"/>
                          <w:lang w:eastAsia="zh-CN"/>
                        </w:rPr>
                        <w:t xml:space="preserve"> </w:t>
                      </w:r>
                    </w:p>
                    <w:p>
                      <w:pPr>
                        <w:autoSpaceDE w:val="0"/>
                        <w:autoSpaceDN w:val="0"/>
                        <w:adjustRightInd w:val="0"/>
                        <w:spacing w:after="0" w:line="240" w:lineRule="auto"/>
                        <w:rPr>
                          <w:sz w:val="20"/>
                          <w:szCs w:val="20"/>
                          <w:lang w:eastAsia="zh-CN"/>
                        </w:rPr>
                      </w:pPr>
                      <w:r>
                        <w:rPr>
                          <w:rFonts w:hint="eastAsia"/>
                          <w:sz w:val="20"/>
                          <w:szCs w:val="20"/>
                          <w:lang w:eastAsia="zh-CN"/>
                        </w:rPr>
                        <w:t>利用该新标准，BCI加强了其对于逐步淘汰粮农组织/世界卫生组织“农药管理国际行为守则”定义的高危农药（HHPs）的方法。 实际上，根据国际公认的分类系统，如世界卫生组织（WHO）或全球化学品统一分类和标签系统（GHS），国际癌症研究机构（IARC）或相关具有约束力的国际协定或公约（鹿特丹、斯德哥尔摩公约和蒙特利尔议定书），该守则将HHPs视为对健康或环境具有特别高水平急性或慢性危害的农药。</w:t>
                      </w:r>
                      <w:r>
                        <w:rPr>
                          <w:sz w:val="20"/>
                          <w:szCs w:val="20"/>
                          <w:lang w:eastAsia="zh-CN"/>
                        </w:rPr>
                        <w:t xml:space="preserve"> </w:t>
                      </w:r>
                    </w:p>
                    <w:p>
                      <w:pPr>
                        <w:autoSpaceDE w:val="0"/>
                        <w:autoSpaceDN w:val="0"/>
                        <w:adjustRightInd w:val="0"/>
                        <w:spacing w:after="0" w:line="240" w:lineRule="auto"/>
                        <w:rPr>
                          <w:sz w:val="20"/>
                          <w:szCs w:val="20"/>
                          <w:lang w:eastAsia="zh-CN"/>
                        </w:rPr>
                      </w:pPr>
                      <w:r>
                        <w:rPr>
                          <w:rFonts w:hint="eastAsia"/>
                          <w:sz w:val="20"/>
                          <w:szCs w:val="20"/>
                          <w:lang w:eastAsia="zh-CN"/>
                        </w:rPr>
                        <w:t>因此，将GHS分类系统纳入原则1至关重要。</w:t>
                      </w:r>
                      <w:r>
                        <w:rPr>
                          <w:sz w:val="20"/>
                          <w:szCs w:val="20"/>
                          <w:lang w:eastAsia="zh-CN"/>
                        </w:rPr>
                        <w:t xml:space="preserve"> </w:t>
                      </w:r>
                    </w:p>
                    <w:p>
                      <w:pPr>
                        <w:spacing w:after="120" w:line="240" w:lineRule="auto"/>
                        <w:rPr>
                          <w:sz w:val="20"/>
                          <w:szCs w:val="20"/>
                          <w:lang w:eastAsia="zh-CN"/>
                        </w:rPr>
                      </w:pPr>
                    </w:p>
                    <w:p>
                      <w:pPr>
                        <w:spacing w:after="120" w:line="240" w:lineRule="auto"/>
                        <w:rPr>
                          <w:sz w:val="20"/>
                          <w:szCs w:val="20"/>
                          <w:lang w:eastAsia="zh-CN"/>
                        </w:rPr>
                      </w:pPr>
                    </w:p>
                  </w:txbxContent>
                </v:textbox>
                <w10:wrap type="through"/>
              </v:shape>
            </w:pict>
          </mc:Fallback>
        </mc:AlternateContent>
      </w:r>
    </w:p>
    <w:p w14:paraId="6FEB6F17" w14:textId="77777777" w:rsidR="00CD4551" w:rsidRDefault="00CD4551">
      <w:pPr>
        <w:rPr>
          <w:b/>
          <w:color w:val="8DC640"/>
          <w:sz w:val="26"/>
          <w:szCs w:val="26"/>
          <w:lang w:eastAsia="zh-CN"/>
        </w:rPr>
      </w:pPr>
    </w:p>
    <w:p w14:paraId="3611C777" w14:textId="77777777" w:rsidR="00CD4551" w:rsidRDefault="00CD4551">
      <w:pPr>
        <w:rPr>
          <w:b/>
          <w:color w:val="8DC640"/>
          <w:sz w:val="26"/>
          <w:szCs w:val="26"/>
          <w:lang w:eastAsia="zh-CN"/>
        </w:rPr>
      </w:pPr>
    </w:p>
    <w:p w14:paraId="631DEF6E" w14:textId="77777777" w:rsidR="00CD4551" w:rsidRDefault="00CD4551">
      <w:pPr>
        <w:rPr>
          <w:b/>
          <w:color w:val="8DC640"/>
          <w:sz w:val="26"/>
          <w:szCs w:val="26"/>
          <w:lang w:eastAsia="zh-CN"/>
        </w:rPr>
      </w:pPr>
    </w:p>
    <w:p w14:paraId="0E772894" w14:textId="77777777" w:rsidR="00CD4551" w:rsidRDefault="00CD4551">
      <w:pPr>
        <w:rPr>
          <w:b/>
          <w:color w:val="8DC640"/>
          <w:sz w:val="26"/>
          <w:szCs w:val="26"/>
          <w:lang w:eastAsia="zh-CN"/>
        </w:rPr>
      </w:pPr>
    </w:p>
    <w:p w14:paraId="0C5C7289" w14:textId="77777777" w:rsidR="00CD4551" w:rsidRDefault="00CD4551">
      <w:pPr>
        <w:rPr>
          <w:b/>
          <w:color w:val="8DC640"/>
          <w:sz w:val="26"/>
          <w:szCs w:val="26"/>
          <w:lang w:eastAsia="zh-CN"/>
        </w:rPr>
      </w:pPr>
    </w:p>
    <w:p w14:paraId="51A2B128" w14:textId="77777777" w:rsidR="00CD4551" w:rsidRDefault="00CD4551">
      <w:pPr>
        <w:rPr>
          <w:b/>
          <w:color w:val="8DC640"/>
          <w:sz w:val="26"/>
          <w:szCs w:val="26"/>
          <w:lang w:eastAsia="zh-CN"/>
        </w:rPr>
      </w:pPr>
    </w:p>
    <w:p w14:paraId="69733EFE" w14:textId="77777777" w:rsidR="00CD4551" w:rsidRDefault="00792B1D">
      <w:pPr>
        <w:outlineLvl w:val="0"/>
        <w:rPr>
          <w:b/>
          <w:color w:val="8DC640"/>
          <w:sz w:val="26"/>
          <w:szCs w:val="26"/>
          <w:lang w:eastAsia="zh-CN"/>
        </w:rPr>
      </w:pPr>
      <w:r>
        <w:rPr>
          <w:rFonts w:hint="eastAsia"/>
          <w:b/>
          <w:color w:val="8DC640"/>
          <w:sz w:val="26"/>
          <w:szCs w:val="26"/>
          <w:lang w:eastAsia="zh-CN"/>
        </w:rPr>
        <w:br w:type="page"/>
      </w:r>
    </w:p>
    <w:p w14:paraId="054492F5" w14:textId="77777777" w:rsidR="00CD4551" w:rsidRDefault="00792B1D">
      <w:pPr>
        <w:outlineLvl w:val="0"/>
        <w:rPr>
          <w:color w:val="8DC640"/>
          <w:lang w:eastAsia="zh-CN"/>
        </w:rPr>
      </w:pPr>
      <w:r>
        <w:rPr>
          <w:rFonts w:hint="eastAsia"/>
          <w:b/>
          <w:color w:val="8DC640"/>
          <w:sz w:val="26"/>
          <w:szCs w:val="26"/>
          <w:lang w:eastAsia="zh-CN"/>
        </w:rPr>
        <w:lastRenderedPageBreak/>
        <w:t>标准</w:t>
      </w:r>
      <w:r>
        <w:rPr>
          <w:rFonts w:hint="eastAsia"/>
          <w:b/>
          <w:color w:val="8DC640"/>
          <w:sz w:val="26"/>
          <w:szCs w:val="26"/>
          <w:lang w:eastAsia="zh-CN"/>
        </w:rPr>
        <w:t>1.7</w:t>
      </w:r>
    </w:p>
    <w:p w14:paraId="32C67E12" w14:textId="77777777" w:rsidR="00CD4551" w:rsidRDefault="00792B1D">
      <w:pPr>
        <w:spacing w:after="120" w:line="240" w:lineRule="auto"/>
        <w:jc w:val="both"/>
        <w:rPr>
          <w:b/>
          <w:color w:val="595959" w:themeColor="text1" w:themeTint="A6"/>
          <w:sz w:val="24"/>
          <w:szCs w:val="24"/>
          <w:lang w:eastAsia="zh-CN"/>
        </w:rPr>
      </w:pPr>
      <w:r>
        <w:rPr>
          <w:rFonts w:hint="eastAsia"/>
          <w:b/>
          <w:color w:val="663300"/>
          <w:sz w:val="24"/>
          <w:szCs w:val="24"/>
          <w:lang w:eastAsia="zh-CN"/>
        </w:rPr>
        <w:t>生产者必须确保任何</w:t>
      </w:r>
      <w:r>
        <w:rPr>
          <w:rFonts w:hint="eastAsia"/>
          <w:b/>
          <w:color w:val="595959" w:themeColor="text1" w:themeTint="A6"/>
          <w:sz w:val="24"/>
          <w:szCs w:val="24"/>
          <w:lang w:eastAsia="zh-CN"/>
        </w:rPr>
        <w:t>备药和施药人员始终以正确方式使用适当的防护及安全装备。</w:t>
      </w:r>
    </w:p>
    <w:p w14:paraId="03DF53CE" w14:textId="77777777" w:rsidR="00CD4551" w:rsidRDefault="00CD4551">
      <w:pPr>
        <w:spacing w:after="120" w:line="240" w:lineRule="auto"/>
        <w:jc w:val="both"/>
        <w:rPr>
          <w:b/>
          <w:color w:val="595959" w:themeColor="text1" w:themeTint="A6"/>
          <w:sz w:val="24"/>
          <w:szCs w:val="24"/>
          <w:lang w:eastAsia="zh-CN"/>
        </w:rPr>
      </w:pPr>
    </w:p>
    <w:p w14:paraId="299EC274" w14:textId="77777777" w:rsidR="00CD4551" w:rsidRDefault="00792B1D">
      <w:pPr>
        <w:spacing w:after="120" w:line="240" w:lineRule="auto"/>
        <w:jc w:val="both"/>
        <w:outlineLvl w:val="0"/>
        <w:rPr>
          <w:b/>
          <w:color w:val="595959" w:themeColor="text1" w:themeTint="A6"/>
          <w:sz w:val="26"/>
          <w:szCs w:val="26"/>
          <w:lang w:eastAsia="zh-CN"/>
        </w:rPr>
      </w:pPr>
      <w:r>
        <w:rPr>
          <w:rFonts w:hint="eastAsia"/>
          <w:b/>
          <w:color w:val="595959" w:themeColor="text1" w:themeTint="A6"/>
          <w:sz w:val="26"/>
          <w:szCs w:val="26"/>
          <w:lang w:eastAsia="zh-CN"/>
        </w:rPr>
        <w:t>意图</w:t>
      </w:r>
    </w:p>
    <w:p w14:paraId="4A96B3F5" w14:textId="77777777" w:rsidR="00CD4551" w:rsidRDefault="00792B1D">
      <w:pPr>
        <w:spacing w:after="120" w:line="240" w:lineRule="auto"/>
        <w:ind w:left="360" w:right="350"/>
        <w:jc w:val="both"/>
        <w:rPr>
          <w:color w:val="595959" w:themeColor="text1" w:themeTint="A6"/>
          <w:lang w:eastAsia="zh-CN"/>
        </w:rPr>
      </w:pPr>
      <w:r>
        <w:rPr>
          <w:rFonts w:hint="eastAsia"/>
          <w:color w:val="595959" w:themeColor="text1" w:themeTint="A6"/>
          <w:lang w:eastAsia="zh-CN"/>
        </w:rPr>
        <w:t>农药可以通过嘴（口腔）、皮肤（真皮）或者呼吸（吸入）进入人体。进入人体的风险因农药的配方（液体或粉末）和操作方法而不同。口腔摄入可由以下原因造成：在施药的时候饮食或抽烟；误食装在食物或饮料容器内的农药；施药后未彻底清洗双手或将农药容器用于家庭用途。皮肤吸收是中毒的主要途径，可能发生在使用、配制和装载农药的过程中，也可能发生在施药的过程中，例如肩背式喷药器泄漏。吸入农药粉末和喷雾液滴也可能在配制和使用农药时发生。</w:t>
      </w:r>
      <w:r>
        <w:rPr>
          <w:color w:val="595959" w:themeColor="text1" w:themeTint="A6"/>
          <w:lang w:eastAsia="zh-CN"/>
        </w:rPr>
        <w:t xml:space="preserve"> </w:t>
      </w:r>
    </w:p>
    <w:p w14:paraId="1282935A" w14:textId="77777777" w:rsidR="00CD4551" w:rsidRDefault="00792B1D">
      <w:pPr>
        <w:spacing w:after="120" w:line="240" w:lineRule="auto"/>
        <w:ind w:left="360" w:right="350"/>
        <w:jc w:val="both"/>
        <w:rPr>
          <w:color w:val="595959" w:themeColor="text1" w:themeTint="A6"/>
          <w:lang w:eastAsia="zh-CN"/>
        </w:rPr>
      </w:pPr>
      <w:r>
        <w:rPr>
          <w:rFonts w:hint="eastAsia"/>
          <w:color w:val="595959" w:themeColor="text1" w:themeTint="A6"/>
          <w:lang w:eastAsia="zh-CN"/>
        </w:rPr>
        <w:t>个人防护装备是免于让使用者暴露在农药下的最后防线。最好的办法是消除危险源：即，一开始就不使用农药。在病虫害综合治理（</w:t>
      </w:r>
      <w:r>
        <w:rPr>
          <w:rFonts w:hint="eastAsia"/>
          <w:color w:val="595959" w:themeColor="text1" w:themeTint="A6"/>
          <w:lang w:eastAsia="zh-CN"/>
        </w:rPr>
        <w:t>IPM</w:t>
      </w:r>
      <w:r>
        <w:rPr>
          <w:rFonts w:hint="eastAsia"/>
          <w:color w:val="595959" w:themeColor="text1" w:themeTint="A6"/>
          <w:lang w:eastAsia="zh-CN"/>
        </w:rPr>
        <w:t>）计划的指导下，使用农药是最后的选择。如果需要使用农药，必须选择对使用者危害最小的农药。例如，选择配方中有害活性成分危害程度低或危害量少的农药。防止使用者暴露在农药下对于避免因农药使用而产生的急性或慢性疾病是至关重要的。农药的标签必须标注根据可能产生的危险而制定的保护及安全装备信息。</w:t>
      </w:r>
    </w:p>
    <w:p w14:paraId="365B92E7" w14:textId="77777777" w:rsidR="00CD4551" w:rsidRDefault="00792B1D">
      <w:pPr>
        <w:pStyle w:val="1"/>
        <w:spacing w:after="120" w:line="240" w:lineRule="auto"/>
        <w:ind w:left="360" w:right="350"/>
        <w:jc w:val="both"/>
        <w:rPr>
          <w:color w:val="595959" w:themeColor="text1" w:themeTint="A6"/>
          <w:lang w:eastAsia="zh-CN"/>
        </w:rPr>
      </w:pPr>
      <w:r>
        <w:rPr>
          <w:rFonts w:hint="eastAsia"/>
          <w:color w:val="595959" w:themeColor="text1" w:themeTint="A6"/>
          <w:lang w:eastAsia="zh-CN"/>
        </w:rPr>
        <w:t>个人防护装备（</w:t>
      </w:r>
      <w:r>
        <w:rPr>
          <w:rFonts w:eastAsia="宋体" w:hint="eastAsia"/>
          <w:color w:val="595959" w:themeColor="text1" w:themeTint="A6"/>
          <w:lang w:eastAsia="zh-CN"/>
        </w:rPr>
        <w:t>PPE</w:t>
      </w:r>
      <w:r>
        <w:rPr>
          <w:rFonts w:eastAsia="宋体" w:hint="eastAsia"/>
          <w:color w:val="595959" w:themeColor="text1" w:themeTint="A6"/>
          <w:lang w:eastAsia="zh-CN"/>
        </w:rPr>
        <w:t>个人防护设备个人防护设备</w:t>
      </w:r>
      <w:r>
        <w:rPr>
          <w:rFonts w:hint="eastAsia"/>
          <w:color w:val="595959" w:themeColor="text1" w:themeTint="A6"/>
          <w:lang w:eastAsia="zh-CN"/>
        </w:rPr>
        <w:t>）能够有效控制农药带来的危害，但同样有前提条件。使用者必须明</w:t>
      </w:r>
      <w:r>
        <w:rPr>
          <w:rFonts w:hint="eastAsia"/>
          <w:color w:val="595959" w:themeColor="text1" w:themeTint="A6"/>
          <w:lang w:eastAsia="zh-CN"/>
        </w:rPr>
        <w:t>白使用个人防护装备的原因及具体方法，而且防护装备必须合身。所有个人防护装备必须易于购得、功能正常且经正确存放和清洗。</w:t>
      </w:r>
    </w:p>
    <w:p w14:paraId="721F6C06" w14:textId="77777777" w:rsidR="00CD4551" w:rsidRDefault="00CD4551">
      <w:pPr>
        <w:pStyle w:val="1"/>
        <w:spacing w:after="120" w:line="240" w:lineRule="auto"/>
        <w:ind w:left="360" w:right="350"/>
        <w:jc w:val="both"/>
        <w:rPr>
          <w:color w:val="595959" w:themeColor="text1" w:themeTint="A6"/>
          <w:lang w:eastAsia="zh-CN"/>
        </w:rPr>
      </w:pPr>
    </w:p>
    <w:p w14:paraId="3A8026A7" w14:textId="77777777" w:rsidR="00CD4551" w:rsidRDefault="00792B1D">
      <w:pPr>
        <w:pStyle w:val="1"/>
        <w:spacing w:after="120" w:line="240" w:lineRule="auto"/>
        <w:ind w:left="360" w:right="350"/>
        <w:jc w:val="both"/>
        <w:rPr>
          <w:color w:val="595959" w:themeColor="text1" w:themeTint="A6"/>
          <w:lang w:eastAsia="zh-CN"/>
        </w:rPr>
      </w:pPr>
      <w:r>
        <w:rPr>
          <w:lang w:eastAsia="zh-CN"/>
        </w:rPr>
        <w:t xml:space="preserve"> </w:t>
      </w:r>
      <w:r>
        <w:rPr>
          <w:noProof/>
          <w:lang w:val="en-US"/>
        </w:rPr>
        <mc:AlternateContent>
          <mc:Choice Requires="wps">
            <w:drawing>
              <wp:anchor distT="0" distB="0" distL="114300" distR="114300" simplePos="0" relativeHeight="252133376" behindDoc="0" locked="0" layoutInCell="1" allowOverlap="1" wp14:anchorId="119D7545" wp14:editId="60A89954">
                <wp:simplePos x="0" y="0"/>
                <wp:positionH relativeFrom="margin">
                  <wp:posOffset>911225</wp:posOffset>
                </wp:positionH>
                <wp:positionV relativeFrom="paragraph">
                  <wp:posOffset>59055</wp:posOffset>
                </wp:positionV>
                <wp:extent cx="4430395" cy="0"/>
                <wp:effectExtent l="0" t="0" r="27305" b="19050"/>
                <wp:wrapNone/>
                <wp:docPr id="324" name="Straight Connector 324"/>
                <wp:cNvGraphicFramePr/>
                <a:graphic xmlns:a="http://schemas.openxmlformats.org/drawingml/2006/main">
                  <a:graphicData uri="http://schemas.microsoft.com/office/word/2010/wordprocessingShape">
                    <wps:wsp>
                      <wps:cNvCnPr/>
                      <wps:spPr>
                        <a:xfrm flipV="1">
                          <a:off x="0" y="0"/>
                          <a:ext cx="4430395"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324" o:spid="_x0000_s1026" o:spt="20" style="position:absolute;left:0pt;flip:y;margin-left:71.75pt;margin-top:4.65pt;height:0pt;width:348.85pt;mso-position-horizontal-relative:margin;z-index:252133376;mso-width-relative:page;mso-height-relative:page;" filled="f" stroked="t" coordsize="21600,21600" o:gfxdata="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7dBcPUAAAABwEAAA8AAAAAAAAAAQAgAAAAIgAAAGRy&#10;cy9kb3ducmV2LnhtbFBLAQIUABQAAAAIAIdO4kDnnnNI0AEAAJUDAAAOAAAAAAAAAAEAIAAAACMB&#10;AABkcnMvZTJvRG9jLnhtbFBLBQYAAAAABgAGAFkBAABlBQAAAAA=&#10;">
                <v:fill on="f" focussize="0,0"/>
                <v:stroke weight="0.5pt" color="#000000 [3200]" opacity="12451f" miterlimit="8" joinstyle="miter"/>
                <v:imagedata o:title=""/>
                <o:lock v:ext="edit" aspectratio="f"/>
              </v:line>
            </w:pict>
          </mc:Fallback>
        </mc:AlternateContent>
      </w:r>
    </w:p>
    <w:p w14:paraId="6157B3E6" w14:textId="77777777" w:rsidR="00CD4551" w:rsidRDefault="00792B1D">
      <w:pPr>
        <w:spacing w:after="120" w:line="240" w:lineRule="auto"/>
        <w:jc w:val="both"/>
        <w:outlineLvl w:val="0"/>
        <w:rPr>
          <w:b/>
          <w:color w:val="70AD47" w:themeColor="accent6"/>
          <w:sz w:val="26"/>
          <w:szCs w:val="26"/>
        </w:rPr>
      </w:pPr>
      <w:r>
        <w:rPr>
          <w:b/>
          <w:noProof/>
          <w:color w:val="70AD47" w:themeColor="accent6"/>
          <w:sz w:val="26"/>
          <w:szCs w:val="26"/>
          <w:lang w:val="en-US"/>
        </w:rPr>
        <mc:AlternateContent>
          <mc:Choice Requires="wpg">
            <w:drawing>
              <wp:anchor distT="0" distB="0" distL="114300" distR="114300" simplePos="0" relativeHeight="252161024" behindDoc="0" locked="0" layoutInCell="1" allowOverlap="1" wp14:anchorId="3F0F0D5F" wp14:editId="3F80D7E5">
                <wp:simplePos x="0" y="0"/>
                <wp:positionH relativeFrom="column">
                  <wp:posOffset>5762625</wp:posOffset>
                </wp:positionH>
                <wp:positionV relativeFrom="paragraph">
                  <wp:posOffset>94615</wp:posOffset>
                </wp:positionV>
                <wp:extent cx="480060" cy="675005"/>
                <wp:effectExtent l="0" t="0" r="15240" b="10795"/>
                <wp:wrapNone/>
                <wp:docPr id="2840" name="Groupe 6"/>
                <wp:cNvGraphicFramePr/>
                <a:graphic xmlns:a="http://schemas.openxmlformats.org/drawingml/2006/main">
                  <a:graphicData uri="http://schemas.microsoft.com/office/word/2010/wordprocessingGroup">
                    <wpg:wgp>
                      <wpg:cNvGrpSpPr/>
                      <wpg:grpSpPr>
                        <a:xfrm>
                          <a:off x="0" y="0"/>
                          <a:ext cx="480090" cy="675302"/>
                          <a:chOff x="0" y="0"/>
                          <a:chExt cx="480090" cy="675302"/>
                        </a:xfrm>
                      </wpg:grpSpPr>
                      <wpg:grpSp>
                        <wpg:cNvPr id="2841" name="Groupe 632"/>
                        <wpg:cNvGrpSpPr/>
                        <wpg:grpSpPr>
                          <a:xfrm>
                            <a:off x="0" y="0"/>
                            <a:ext cx="480090" cy="675302"/>
                            <a:chOff x="0" y="0"/>
                            <a:chExt cx="480090" cy="675302"/>
                          </a:xfrm>
                        </wpg:grpSpPr>
                        <wpg:grpSp>
                          <wpg:cNvPr id="2842" name="Group 6"/>
                          <wpg:cNvGrpSpPr/>
                          <wpg:grpSpPr>
                            <a:xfrm>
                              <a:off x="161925" y="0"/>
                              <a:ext cx="318165" cy="646430"/>
                              <a:chOff x="-6899" y="-23821"/>
                              <a:chExt cx="921299" cy="2767010"/>
                            </a:xfrm>
                          </wpg:grpSpPr>
                          <wps:wsp>
                            <wps:cNvPr id="2843" name="Rounded Rectangle 327"/>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79563FE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44" name="Rounded Rectangle 328"/>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BBC9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3A8F1A9D"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845" name="Rounded Rectangle 32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01E0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F0D7A10"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846" name="Text Box 2"/>
                          <wps:cNvSpPr txBox="1">
                            <a:spLocks noChangeArrowheads="1"/>
                          </wps:cNvSpPr>
                          <wps:spPr bwMode="auto">
                            <a:xfrm>
                              <a:off x="0" y="428625"/>
                              <a:ext cx="255965" cy="246677"/>
                            </a:xfrm>
                            <a:prstGeom prst="rect">
                              <a:avLst/>
                            </a:prstGeom>
                            <a:noFill/>
                            <a:ln w="9525">
                              <a:noFill/>
                              <a:miter lim="800000"/>
                            </a:ln>
                          </wps:spPr>
                          <wps:txbx>
                            <w:txbxContent>
                              <w:p w14:paraId="72762E60"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847" name="Text Box 2"/>
                        <wps:cNvSpPr txBox="1">
                          <a:spLocks noChangeArrowheads="1"/>
                        </wps:cNvSpPr>
                        <wps:spPr bwMode="auto">
                          <a:xfrm>
                            <a:off x="0" y="200025"/>
                            <a:ext cx="255965" cy="246677"/>
                          </a:xfrm>
                          <a:prstGeom prst="rect">
                            <a:avLst/>
                          </a:prstGeom>
                          <a:noFill/>
                          <a:ln w="9525">
                            <a:noFill/>
                            <a:miter lim="800000"/>
                          </a:ln>
                        </wps:spPr>
                        <wps:txbx>
                          <w:txbxContent>
                            <w:p w14:paraId="71A0B22F"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6" o:spid="_x0000_s1026" o:spt="203" style="position:absolute;left:0pt;margin-left:453.75pt;margin-top:7.45pt;height:53.15pt;width:37.8pt;z-index:252161024;mso-width-relative:page;mso-height-relative:page;" coordsize="480090,675302" o:gfxdata="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">
                <o:lock v:ext="edit" aspectratio="f"/>
                <v:group id="Groupe 632" o:spid="_x0000_s1026" o:spt="203" style="position:absolute;left:0;top:0;height:675302;width:480090;" coordsize="480090,675302" o:gfxdata="UEsDBAoAAAAAAIdO4kAAAAAAAAAAAAAAAAAEAAAAZHJzL1BLAwQUAAAACACHTuJAAqjba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OlL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qjbaMAAAADdAAAADwAAAAAAAAABACAAAAAiAAAAZHJzL2Rvd25yZXYu&#10;eG1sUEsBAhQAFAAAAAgAh07iQDMvBZ47AAAAOQAAABUAAAAAAAAAAQAgAAAADwEAAGRycy9ncm91&#10;cHNoYXBleG1sLnhtbFBLBQYAAAAABgAGAGABAADMAwAAAAA=&#10;">
                  <o:lock v:ext="edit" aspectratio="f"/>
                  <v:group id="Group 6" o:spid="_x0000_s1026" o:spt="203" style="position:absolute;left:161925;top:0;height:646430;width:318165;" coordorigin="-6899,-23821" coordsize="921299,2767010" o:gfxdata="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J6RR/BAAAA3QAAAA8AAAAAAAAAAQAgAAAAIgAAAGRycy9kb3ducmV2&#10;LnhtbFBLAQIUABQAAAAIAIdO4kAzLwWeOwAAADkAAAAVAAAAAAAAAAEAIAAAABABAABkcnMvZ3Jv&#10;dXBzaGFwZXhtbC54bWxQSwUGAAAAAAYABgBgAQAAzQMAAAAA&#10;">
                    <o:lock v:ext="edit" aspectratio="f"/>
                    <v:roundrect id="Rounded Rectangle 327" o:spid="_x0000_s1026" o:spt="2" style="position:absolute;left:-6899;top:1828789;height:914400;width:914400;v-text-anchor:middle;" fillcolor="#81B861 [3280]" filled="t" stroked="t" coordsize="21600,21600" arcsize="0.166666666666667" o:gfxdata="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sCbG/&#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28" o:spid="_x0000_s1026" o:spt="2" style="position:absolute;left:-6892;top:-23821;height:914400;width:914400;v-text-anchor:middle;" fillcolor="#E2F0D9 [665]" filled="t" stroked="t" coordsize="21600,21600" arcsize="0.166666666666667" o:gfxdata="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5Pk+8AAAA&#10;3Q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29" o:spid="_x0000_s1026" o:spt="2" style="position:absolute;left:0;top:914400;height:914400;width:914400;v-text-anchor:middle;" fillcolor="#A9D18E [1945]" filled="t" stroked="t" coordsize="21600,21600" arcsize="0.166666666666667" o:gfxdata="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fjb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428625;height:246677;width:255965;" filled="f" stroked="f" coordsize="21600,21600" o:gfxdata="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Q0vH&#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00025;height:246677;width:255965;" filled="f" stroked="f" coordsize="21600,21600" o:gfxdata="UEsDBAoAAAAAAIdO4kAAAAAAAAAAAAAAAAAEAAAAZHJzL1BLAwQUAAAACACHTuJALg/uXL8AAADd&#10;AAAADwAAAGRycy9kb3ducmV2LnhtbEWPT2sCMRTE74V+h/AK3mqiFL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P7ly/&#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b/>
          <w:color w:val="70AD47" w:themeColor="accent6"/>
          <w:sz w:val="26"/>
          <w:szCs w:val="26"/>
        </w:rPr>
        <w:t>CORE INDICATORS</w:t>
      </w:r>
    </w:p>
    <w:p w14:paraId="7C9D7995" w14:textId="77777777" w:rsidR="00CD4551" w:rsidRDefault="00792B1D">
      <w:pPr>
        <w:pStyle w:val="1"/>
        <w:numPr>
          <w:ilvl w:val="2"/>
          <w:numId w:val="17"/>
        </w:numPr>
        <w:spacing w:after="120" w:line="240" w:lineRule="auto"/>
        <w:ind w:right="1066"/>
        <w:contextualSpacing w:val="0"/>
        <w:jc w:val="both"/>
        <w:rPr>
          <w:color w:val="70AD47" w:themeColor="accent6"/>
          <w:lang w:eastAsia="zh-CN"/>
        </w:rPr>
      </w:pPr>
      <w:r>
        <w:rPr>
          <w:rFonts w:hint="eastAsia"/>
          <w:color w:val="70AD47" w:themeColor="accent6"/>
          <w:lang w:eastAsia="zh-CN"/>
        </w:rPr>
        <w:t>由正确使用适当防护和安全装备的人员进行备药和施药。</w:t>
      </w:r>
    </w:p>
    <w:p w14:paraId="404E5312" w14:textId="77777777" w:rsidR="00CD4551" w:rsidRDefault="00CD4551">
      <w:pPr>
        <w:pStyle w:val="1"/>
        <w:spacing w:after="120" w:line="240" w:lineRule="auto"/>
        <w:ind w:right="1066"/>
        <w:contextualSpacing w:val="0"/>
        <w:jc w:val="both"/>
        <w:rPr>
          <w:color w:val="8DC640"/>
          <w:lang w:eastAsia="zh-CN"/>
        </w:rPr>
      </w:pPr>
    </w:p>
    <w:p w14:paraId="17D5C2D1" w14:textId="77777777" w:rsidR="00CD4551" w:rsidRDefault="00CD4551">
      <w:pPr>
        <w:pStyle w:val="1"/>
        <w:spacing w:after="120" w:line="240" w:lineRule="auto"/>
        <w:ind w:right="1066"/>
        <w:contextualSpacing w:val="0"/>
        <w:jc w:val="both"/>
        <w:rPr>
          <w:color w:val="8DC640"/>
          <w:lang w:eastAsia="zh-CN"/>
        </w:rPr>
      </w:pPr>
    </w:p>
    <w:p w14:paraId="7E9F8744" w14:textId="77777777" w:rsidR="00CD4551" w:rsidRDefault="00792B1D">
      <w:pPr>
        <w:pStyle w:val="1"/>
        <w:spacing w:after="120" w:line="240" w:lineRule="auto"/>
        <w:ind w:right="1066"/>
        <w:contextualSpacing w:val="0"/>
        <w:jc w:val="both"/>
        <w:rPr>
          <w:color w:val="8DC640"/>
          <w:lang w:eastAsia="zh-CN"/>
        </w:rPr>
      </w:pPr>
      <w:r>
        <w:rPr>
          <w:strike/>
          <w:noProof/>
          <w:color w:val="833C0B" w:themeColor="accent2" w:themeShade="80"/>
          <w:lang w:val="en-US"/>
        </w:rPr>
        <mc:AlternateContent>
          <mc:Choice Requires="wpg">
            <w:drawing>
              <wp:anchor distT="0" distB="0" distL="114300" distR="114300" simplePos="0" relativeHeight="252162048" behindDoc="0" locked="0" layoutInCell="1" allowOverlap="1" wp14:anchorId="4CE732A0" wp14:editId="5C8DF412">
                <wp:simplePos x="0" y="0"/>
                <wp:positionH relativeFrom="column">
                  <wp:posOffset>5732145</wp:posOffset>
                </wp:positionH>
                <wp:positionV relativeFrom="paragraph">
                  <wp:posOffset>182880</wp:posOffset>
                </wp:positionV>
                <wp:extent cx="480695" cy="656590"/>
                <wp:effectExtent l="0" t="0" r="14605" b="10160"/>
                <wp:wrapNone/>
                <wp:docPr id="651" name="Groupe 651"/>
                <wp:cNvGraphicFramePr/>
                <a:graphic xmlns:a="http://schemas.openxmlformats.org/drawingml/2006/main">
                  <a:graphicData uri="http://schemas.microsoft.com/office/word/2010/wordprocessingGroup">
                    <wpg:wgp>
                      <wpg:cNvGrpSpPr/>
                      <wpg:grpSpPr>
                        <a:xfrm>
                          <a:off x="0" y="0"/>
                          <a:ext cx="480695" cy="656590"/>
                          <a:chOff x="0" y="-9525"/>
                          <a:chExt cx="480695" cy="656590"/>
                        </a:xfrm>
                      </wpg:grpSpPr>
                      <wpg:grpSp>
                        <wpg:cNvPr id="652" name="Group 6"/>
                        <wpg:cNvGrpSpPr/>
                        <wpg:grpSpPr>
                          <a:xfrm>
                            <a:off x="161925" y="0"/>
                            <a:ext cx="318770" cy="647065"/>
                            <a:chOff x="-6899" y="-23821"/>
                            <a:chExt cx="921299" cy="2767010"/>
                          </a:xfrm>
                        </wpg:grpSpPr>
                        <wps:wsp>
                          <wps:cNvPr id="665" name="Rounded Rectangle 35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37D57C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668" name="Rounded Rectangle 35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33FF2"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7C08ECBE"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669" name="Rounded Rectangle 35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330AE"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056F412E"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670" name="Text Box 2"/>
                        <wps:cNvSpPr txBox="1">
                          <a:spLocks noChangeArrowheads="1"/>
                        </wps:cNvSpPr>
                        <wps:spPr bwMode="auto">
                          <a:xfrm>
                            <a:off x="0" y="-9525"/>
                            <a:ext cx="255965" cy="246677"/>
                          </a:xfrm>
                          <a:prstGeom prst="rect">
                            <a:avLst/>
                          </a:prstGeom>
                          <a:noFill/>
                          <a:ln w="9525">
                            <a:noFill/>
                            <a:miter lim="800000"/>
                          </a:ln>
                        </wps:spPr>
                        <wps:txbx>
                          <w:txbxContent>
                            <w:p w14:paraId="415855C1"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651" o:spid="_x0000_s1026" o:spt="203" style="position:absolute;left:0pt;margin-left:451.35pt;margin-top:14.4pt;height:51.7pt;width:37.85pt;z-index:252162048;mso-width-relative:page;mso-height-relative:page;" coordorigin="0,-9525" coordsize="480695,656590" o:gfxdata="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CmTx0baAAAACgEAAA8AAAAAAAAAAQAgAAAAIgAAAGRycy9kb3du&#10;cmV2LnhtbFBLAQIUABQAAAAIAIdO4kCeLSFCqQQAAL8RAAAOAAAAAAAAAAEAIAAAACkBAABkcnMv&#10;ZTJvRG9jLnhtbFBLBQYAAAAABgAGAFkBAABECAAAAAA=&#10;">
                <o:lock v:ext="edit" aspectratio="f"/>
                <v:group id="Group 6" o:spid="_x0000_s1026" o:spt="203" style="position:absolute;left:161925;top:0;height:647065;width:318770;" coordorigin="-6899,-23821" coordsize="921299,2767010"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roundrect id="Rounded Rectangle 350" o:spid="_x0000_s1026" o:spt="2" style="position:absolute;left:-6899;top:1828789;height:914400;width:914400;v-text-anchor:middle;" fillcolor="#81B861 [3280]" filled="t" stroked="t" coordsize="21600,21600" arcsize="0.166666666666667" o:gfxdata="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hyTQ&#10;wAAAANw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51" o:spid="_x0000_s1026" o:spt="2" style="position:absolute;left:-6892;top:-23821;height:914400;width:914400;v-text-anchor:middle;" fillcolor="#E2F0D9 [665]" filled="t" stroked="t" coordsize="21600,21600" arcsize="0.166666666666667" o:gfxdata="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Y/+hLgAAADcAAAA&#10;DwAAAAAAAAABACAAAAAiAAAAZHJzL2Rvd25yZXYueG1sUEsBAhQAFAAAAAgAh07iQDMvBZ47AAAA&#10;OQAAABAAAAAAAAAAAQAgAAAABwEAAGRycy9zaGFwZXhtbC54bWxQSwUGAAAAAAYABgBbAQAAsQMA&#10;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59" o:spid="_x0000_s1026" o:spt="2" style="position:absolute;left:0;top:914400;height:914400;width:914400;v-text-anchor:middle;" fillcolor="#A9D18E [1945]" filled="t" stroked="t" coordsize="21600,21600" arcsize="0.166666666666667" o:gfxdata="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HdGi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9525;height:246677;width:255965;"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49153683" w14:textId="77777777" w:rsidR="00CD4551" w:rsidRDefault="00792B1D">
      <w:pPr>
        <w:pStyle w:val="1"/>
        <w:numPr>
          <w:ilvl w:val="2"/>
          <w:numId w:val="17"/>
        </w:numPr>
        <w:spacing w:after="120" w:line="240" w:lineRule="auto"/>
        <w:ind w:right="1066"/>
        <w:contextualSpacing w:val="0"/>
        <w:jc w:val="both"/>
        <w:rPr>
          <w:lang w:eastAsia="zh-CN"/>
        </w:rPr>
      </w:pPr>
      <w:r>
        <w:rPr>
          <w:rFonts w:hint="eastAsia"/>
          <w:lang w:eastAsia="zh-CN"/>
        </w:rPr>
        <w:t>在备药和施药时穿着必须满足个人防护装备最低要求。</w:t>
      </w:r>
    </w:p>
    <w:p w14:paraId="4DD90E57" w14:textId="77777777" w:rsidR="00CD4551" w:rsidRDefault="00CD4551">
      <w:pPr>
        <w:pStyle w:val="1"/>
        <w:spacing w:after="120" w:line="240" w:lineRule="auto"/>
        <w:ind w:right="1066"/>
        <w:contextualSpacing w:val="0"/>
        <w:jc w:val="both"/>
        <w:rPr>
          <w:lang w:eastAsia="zh-CN"/>
        </w:rPr>
      </w:pPr>
    </w:p>
    <w:p w14:paraId="1B07F5C7" w14:textId="77777777" w:rsidR="00CD4551" w:rsidRDefault="00CD4551">
      <w:pPr>
        <w:pStyle w:val="1"/>
        <w:spacing w:after="120" w:line="240" w:lineRule="auto"/>
        <w:ind w:right="1066"/>
        <w:contextualSpacing w:val="0"/>
        <w:jc w:val="both"/>
        <w:rPr>
          <w:color w:val="70AD47" w:themeColor="accent6"/>
          <w:lang w:eastAsia="zh-CN"/>
        </w:rPr>
      </w:pPr>
    </w:p>
    <w:p w14:paraId="1B6C826D" w14:textId="77777777" w:rsidR="00CD4551" w:rsidRDefault="00CD4551">
      <w:pPr>
        <w:pStyle w:val="1"/>
        <w:spacing w:after="120" w:line="240" w:lineRule="auto"/>
        <w:ind w:right="1066"/>
        <w:contextualSpacing w:val="0"/>
        <w:jc w:val="both"/>
        <w:rPr>
          <w:color w:val="70AD47" w:themeColor="accent6"/>
          <w:lang w:eastAsia="zh-CN"/>
        </w:rPr>
      </w:pPr>
    </w:p>
    <w:p w14:paraId="2CD44CBE" w14:textId="77777777" w:rsidR="00CD4551" w:rsidRDefault="00CD4551">
      <w:pPr>
        <w:pStyle w:val="1"/>
        <w:spacing w:after="120" w:line="240" w:lineRule="auto"/>
        <w:ind w:right="1066"/>
        <w:contextualSpacing w:val="0"/>
        <w:jc w:val="both"/>
        <w:rPr>
          <w:color w:val="70AD47" w:themeColor="accent6"/>
          <w:lang w:eastAsia="zh-CN"/>
        </w:rPr>
      </w:pPr>
    </w:p>
    <w:p w14:paraId="6790D0E4" w14:textId="77777777" w:rsidR="00CD4551" w:rsidRDefault="00792B1D">
      <w:pPr>
        <w:pStyle w:val="1"/>
        <w:numPr>
          <w:ilvl w:val="2"/>
          <w:numId w:val="17"/>
        </w:numPr>
        <w:spacing w:after="120" w:line="240" w:lineRule="auto"/>
        <w:ind w:right="1066"/>
        <w:contextualSpacing w:val="0"/>
        <w:jc w:val="both"/>
        <w:rPr>
          <w:color w:val="70AD47" w:themeColor="accent6"/>
          <w:lang w:eastAsia="zh-CN"/>
        </w:rPr>
      </w:pPr>
      <w:r>
        <w:rPr>
          <w:strike/>
          <w:noProof/>
          <w:color w:val="833C0B" w:themeColor="accent2" w:themeShade="80"/>
          <w:lang w:val="en-US"/>
        </w:rPr>
        <w:lastRenderedPageBreak/>
        <mc:AlternateContent>
          <mc:Choice Requires="wpg">
            <w:drawing>
              <wp:anchor distT="0" distB="0" distL="114300" distR="114300" simplePos="0" relativeHeight="252146688" behindDoc="0" locked="0" layoutInCell="1" allowOverlap="1" wp14:anchorId="4CD94F79" wp14:editId="47CAB53D">
                <wp:simplePos x="0" y="0"/>
                <wp:positionH relativeFrom="rightMargin">
                  <wp:align>left</wp:align>
                </wp:positionH>
                <wp:positionV relativeFrom="paragraph">
                  <wp:posOffset>127000</wp:posOffset>
                </wp:positionV>
                <wp:extent cx="480695" cy="713105"/>
                <wp:effectExtent l="0" t="0" r="14605" b="10795"/>
                <wp:wrapNone/>
                <wp:docPr id="2895" name="Groupe 2895"/>
                <wp:cNvGraphicFramePr/>
                <a:graphic xmlns:a="http://schemas.openxmlformats.org/drawingml/2006/main">
                  <a:graphicData uri="http://schemas.microsoft.com/office/word/2010/wordprocessingGroup">
                    <wpg:wgp>
                      <wpg:cNvGrpSpPr/>
                      <wpg:grpSpPr>
                        <a:xfrm>
                          <a:off x="0" y="0"/>
                          <a:ext cx="480695" cy="713402"/>
                          <a:chOff x="0" y="0"/>
                          <a:chExt cx="480695" cy="713402"/>
                        </a:xfrm>
                      </wpg:grpSpPr>
                      <wpg:grpSp>
                        <wpg:cNvPr id="345" name="Group 6"/>
                        <wpg:cNvGrpSpPr/>
                        <wpg:grpSpPr>
                          <a:xfrm>
                            <a:off x="161925" y="0"/>
                            <a:ext cx="318770" cy="647065"/>
                            <a:chOff x="-6899" y="-23821"/>
                            <a:chExt cx="921299" cy="2767010"/>
                          </a:xfrm>
                        </wpg:grpSpPr>
                        <wps:wsp>
                          <wps:cNvPr id="350" name="Rounded Rectangle 35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D168C0C"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51" name="Rounded Rectangle 35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A54EE"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0C8F4F8"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59" name="Rounded Rectangle 35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9328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2924B8CB"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468" name="Text Box 2"/>
                        <wps:cNvSpPr txBox="1">
                          <a:spLocks noChangeArrowheads="1"/>
                        </wps:cNvSpPr>
                        <wps:spPr bwMode="auto">
                          <a:xfrm>
                            <a:off x="0" y="466725"/>
                            <a:ext cx="255965" cy="246677"/>
                          </a:xfrm>
                          <a:prstGeom prst="rect">
                            <a:avLst/>
                          </a:prstGeom>
                          <a:noFill/>
                          <a:ln w="9525">
                            <a:noFill/>
                            <a:miter lim="800000"/>
                          </a:ln>
                        </wps:spPr>
                        <wps:txbx>
                          <w:txbxContent>
                            <w:p w14:paraId="13D7C26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895" o:spid="_x0000_s1026" o:spt="203" style="position:absolute;left:0pt;margin-left:523.3pt;margin-top:201pt;height:56.15pt;width:37.85pt;mso-position-horizontal-relative:page;mso-position-vertical-relative:page;z-index:252146688;mso-width-relative:page;mso-height-relative:page;" coordsize="480695,713402" o:gfxdata="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J/AD29UAAAAGAQAADwAAAAAAAAABACAAAAAiAAAAZHJzL2Rvd25yZXYueG1sUEsBAhQA&#10;FAAAAAgAh07iQI7HjGqhBAAAvhEAAA4AAAAAAAAAAQAgAAAAJAEAAGRycy9lMm9Eb2MueG1sUEsF&#10;BgAAAAAGAAYAWQEAADcIAAAAAA==&#10;">
                <o:lock v:ext="edit" aspectratio="f"/>
                <v:group id="Group 6" o:spid="_x0000_s1026" o:spt="203" style="position:absolute;left:161925;top:0;height:647065;width:318770;" coordorigin="-6899,-23821" coordsize="921299,2767010"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roundrect id="Rounded Rectangle 350" o:spid="_x0000_s1026" o:spt="2" style="position:absolute;left:-6899;top:1828789;height:914400;width:914400;v-text-anchor:middle;" fillcolor="#81B861 [3280]" filled="t" stroked="t" coordsize="21600,21600" arcsize="0.166666666666667" o:gfxdata="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y7nG8AAAA&#10;3AAAAA8AAAAAAAAAAQAgAAAAIgAAAGRycy9kb3ducmV2LnhtbFBLAQIUABQAAAAIAIdO4kAzLwWe&#10;OwAAADkAAAAQAAAAAAAAAAEAIAAAAAsBAABkcnMvc2hhcGV4bWwueG1sUEsFBgAAAAAGAAYAWwEA&#10;ALU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51" o:spid="_x0000_s1026" o:spt="2" style="position:absolute;left:-6892;top:-23821;height:914400;width:914400;v-text-anchor:middle;" fillcolor="#E2F0D9 [665]" filled="t" stroked="t" coordsize="21600,21600" arcsize="0.166666666666667" o:gfxdata="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PiC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59" o:spid="_x0000_s1026" o:spt="2" style="position:absolute;left:0;top:914400;height:914400;width:914400;v-text-anchor:middle;" fillcolor="#A9D18E [1945]" filled="t" stroked="t" coordsize="21600,21600" arcsize="0.166666666666667" o:gfxdata="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R1RvQAA&#10;ANw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466725;height:246677;width:255965;"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strike/>
          <w:noProof/>
          <w:color w:val="833C0B" w:themeColor="accent2" w:themeShade="80"/>
          <w:lang w:val="en-US"/>
        </w:rPr>
        <mc:AlternateContent>
          <mc:Choice Requires="wps">
            <w:drawing>
              <wp:anchor distT="0" distB="0" distL="114300" distR="114300" simplePos="0" relativeHeight="252152832" behindDoc="0" locked="0" layoutInCell="1" allowOverlap="1" wp14:anchorId="4697CEA9" wp14:editId="48DFF9A4">
                <wp:simplePos x="0" y="0"/>
                <wp:positionH relativeFrom="column">
                  <wp:posOffset>5581650</wp:posOffset>
                </wp:positionH>
                <wp:positionV relativeFrom="paragraph">
                  <wp:posOffset>50800</wp:posOffset>
                </wp:positionV>
                <wp:extent cx="0" cy="933450"/>
                <wp:effectExtent l="0" t="0" r="19050" b="19050"/>
                <wp:wrapNone/>
                <wp:docPr id="436" name="Connecteur droit 436"/>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436" o:spid="_x0000_s1026" o:spt="20" style="position:absolute;left:0pt;margin-left:439.5pt;margin-top:4pt;height:73.5pt;width:0pt;z-index:252152832;mso-width-relative:page;mso-height-relative:page;" filled="f" stroked="t" coordsize="21600,21600" o:gfxdata="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MAQ1QAAAAkBAAAPAAAAAAAAAAEAIAAAACIAAABkcnMvZG93bnJldi54bWxQSwECFAAU&#10;AAAACACHTuJA9AlxFrsBAABnAwAADgAAAAAAAAABACAAAAAkAQAAZHJzL2Uyb0RvYy54bWxQSwUG&#10;AAAAAAYABgBZAQAAUQUAAAAA&#10;">
                <v:fill on="f" focussize="0,0"/>
                <v:stroke weight="0.5pt" color="#A5A5A5 [3206]" miterlimit="8" joinstyle="miter"/>
                <v:imagedata o:title=""/>
                <o:lock v:ext="edit" aspectratio="f"/>
              </v:line>
            </w:pict>
          </mc:Fallback>
        </mc:AlternateContent>
      </w:r>
      <w:r>
        <w:rPr>
          <w:rFonts w:hint="eastAsia"/>
          <w:color w:val="8DC640"/>
          <w:lang w:eastAsia="zh-CN"/>
        </w:rPr>
        <w:t>定期检查农药标签（至少每个喷药季检查一次），针对使用的农药选择适当的个人防护装备。</w:t>
      </w:r>
    </w:p>
    <w:p w14:paraId="39AA99B0" w14:textId="77777777" w:rsidR="00CD4551" w:rsidRDefault="00CD4551">
      <w:pPr>
        <w:pStyle w:val="1"/>
        <w:spacing w:after="120" w:line="240" w:lineRule="auto"/>
        <w:ind w:right="1066"/>
        <w:contextualSpacing w:val="0"/>
        <w:jc w:val="both"/>
        <w:rPr>
          <w:color w:val="70AD47" w:themeColor="accent6"/>
          <w:sz w:val="12"/>
          <w:szCs w:val="12"/>
          <w:lang w:eastAsia="zh-CN"/>
        </w:rPr>
      </w:pPr>
    </w:p>
    <w:p w14:paraId="60D6CD20" w14:textId="77777777" w:rsidR="00CD4551" w:rsidRDefault="00792B1D">
      <w:pPr>
        <w:pStyle w:val="1"/>
        <w:numPr>
          <w:ilvl w:val="2"/>
          <w:numId w:val="17"/>
        </w:numPr>
        <w:spacing w:after="120" w:line="240" w:lineRule="auto"/>
        <w:ind w:right="1066"/>
        <w:contextualSpacing w:val="0"/>
        <w:jc w:val="both"/>
        <w:rPr>
          <w:color w:val="70AD47" w:themeColor="accent6"/>
          <w:lang w:eastAsia="zh-CN"/>
        </w:rPr>
      </w:pPr>
      <w:r>
        <w:rPr>
          <w:rFonts w:hint="eastAsia"/>
          <w:color w:val="70AD47" w:themeColor="accent6"/>
          <w:lang w:eastAsia="zh-CN"/>
        </w:rPr>
        <w:t>所有操作农药的工作人员均应接受过有关安全工作程序以及个人防护装备维护、使用和妥善储存方面的培训。</w:t>
      </w:r>
    </w:p>
    <w:p w14:paraId="2B883CD0" w14:textId="77777777" w:rsidR="00CD4551" w:rsidRDefault="00CD4551">
      <w:pPr>
        <w:spacing w:after="120" w:line="240" w:lineRule="auto"/>
        <w:ind w:right="1066"/>
        <w:jc w:val="both"/>
        <w:rPr>
          <w:color w:val="70AD47" w:themeColor="accent6"/>
          <w:sz w:val="12"/>
          <w:szCs w:val="12"/>
          <w:lang w:eastAsia="zh-CN"/>
        </w:rPr>
      </w:pPr>
    </w:p>
    <w:p w14:paraId="2491B887" w14:textId="77777777" w:rsidR="00CD4551" w:rsidRDefault="00CD4551">
      <w:pPr>
        <w:spacing w:after="120" w:line="240" w:lineRule="auto"/>
        <w:ind w:right="1066"/>
        <w:jc w:val="both"/>
        <w:rPr>
          <w:color w:val="70AD47" w:themeColor="accent6"/>
          <w:sz w:val="12"/>
          <w:szCs w:val="12"/>
          <w:lang w:eastAsia="zh-CN"/>
        </w:rPr>
      </w:pPr>
    </w:p>
    <w:p w14:paraId="0560D908" w14:textId="77777777" w:rsidR="00CD4551" w:rsidRDefault="00792B1D">
      <w:pPr>
        <w:spacing w:after="120" w:line="240" w:lineRule="auto"/>
        <w:jc w:val="both"/>
        <w:outlineLvl w:val="0"/>
        <w:rPr>
          <w:rFonts w:eastAsia="宋体"/>
          <w:b/>
          <w:color w:val="70AD47" w:themeColor="accent6"/>
          <w:sz w:val="26"/>
          <w:szCs w:val="26"/>
          <w:lang w:eastAsia="zh-CN"/>
        </w:rPr>
      </w:pPr>
      <w:r>
        <w:rPr>
          <w:rFonts w:eastAsia="宋体" w:hint="eastAsia"/>
          <w:b/>
          <w:color w:val="70AD47" w:themeColor="accent6"/>
          <w:sz w:val="26"/>
          <w:szCs w:val="26"/>
          <w:lang w:eastAsia="zh-CN"/>
        </w:rPr>
        <w:t>进步指标</w:t>
      </w:r>
    </w:p>
    <w:p w14:paraId="6F72AE0B" w14:textId="77777777" w:rsidR="00CD4551" w:rsidRDefault="00792B1D">
      <w:pPr>
        <w:spacing w:after="120" w:line="240" w:lineRule="auto"/>
        <w:ind w:right="1066"/>
        <w:jc w:val="both"/>
        <w:rPr>
          <w:color w:val="70AD47" w:themeColor="accent6"/>
        </w:rPr>
      </w:pPr>
      <w:r>
        <w:rPr>
          <w:noProof/>
          <w:color w:val="663300"/>
          <w:lang w:val="en-US"/>
        </w:rPr>
        <mc:AlternateContent>
          <mc:Choice Requires="wpg">
            <w:drawing>
              <wp:anchor distT="0" distB="0" distL="114300" distR="114300" simplePos="0" relativeHeight="252179456" behindDoc="0" locked="0" layoutInCell="1" allowOverlap="1" wp14:anchorId="5378F706" wp14:editId="62A970FA">
                <wp:simplePos x="0" y="0"/>
                <wp:positionH relativeFrom="rightMargin">
                  <wp:posOffset>-1270</wp:posOffset>
                </wp:positionH>
                <wp:positionV relativeFrom="paragraph">
                  <wp:posOffset>84455</wp:posOffset>
                </wp:positionV>
                <wp:extent cx="480695" cy="666115"/>
                <wp:effectExtent l="0" t="0" r="14605" b="19685"/>
                <wp:wrapNone/>
                <wp:docPr id="2848" name="Groupe 2894"/>
                <wp:cNvGraphicFramePr/>
                <a:graphic xmlns:a="http://schemas.openxmlformats.org/drawingml/2006/main">
                  <a:graphicData uri="http://schemas.microsoft.com/office/word/2010/wordprocessingGroup">
                    <wpg:wgp>
                      <wpg:cNvGrpSpPr/>
                      <wpg:grpSpPr>
                        <a:xfrm>
                          <a:off x="0" y="0"/>
                          <a:ext cx="480695" cy="666115"/>
                          <a:chOff x="0" y="-19050"/>
                          <a:chExt cx="480695" cy="666115"/>
                        </a:xfrm>
                      </wpg:grpSpPr>
                      <wpg:grpSp>
                        <wpg:cNvPr id="2849" name="Group 6"/>
                        <wpg:cNvGrpSpPr/>
                        <wpg:grpSpPr>
                          <a:xfrm>
                            <a:off x="161925" y="0"/>
                            <a:ext cx="318770" cy="647065"/>
                            <a:chOff x="-6899" y="-23821"/>
                            <a:chExt cx="921299" cy="2767010"/>
                          </a:xfrm>
                        </wpg:grpSpPr>
                        <wps:wsp>
                          <wps:cNvPr id="2851" name="Rounded Rectangle 35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69B1641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52" name="Rounded Rectangle 35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715E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C0FF804"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853" name="Rounded Rectangle 35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74F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54765EC8"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854" name="Text Box 2"/>
                        <wps:cNvSpPr txBox="1">
                          <a:spLocks noChangeArrowheads="1"/>
                        </wps:cNvSpPr>
                        <wps:spPr bwMode="auto">
                          <a:xfrm>
                            <a:off x="0" y="-19050"/>
                            <a:ext cx="255767" cy="246380"/>
                          </a:xfrm>
                          <a:prstGeom prst="rect">
                            <a:avLst/>
                          </a:prstGeom>
                          <a:noFill/>
                          <a:ln w="9525">
                            <a:noFill/>
                            <a:miter lim="800000"/>
                          </a:ln>
                        </wps:spPr>
                        <wps:txbx>
                          <w:txbxContent>
                            <w:p w14:paraId="29BD227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14:paraId="57E10FB1" w14:textId="77777777" w:rsidR="00CD4551" w:rsidRDefault="00CD4551">
                              <w:pPr>
                                <w:rPr>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894" o:spid="_x0000_s1026" o:spt="203" style="position:absolute;left:0pt;margin-left:523.2pt;margin-top:329.5pt;height:52.45pt;width:37.85pt;mso-position-horizontal-relative:page;mso-position-vertical-relative:page;z-index:252179456;mso-width-relative:page;mso-height-relative:page;" coordorigin="0,-19050" coordsize="480695,666115" o:gfxdata="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90hW9NYAAAAHAQAADwAAAAAAAAABACAAAAAiAAAAZHJzL2Rvd25yZXYueG1sUEsBAhQA&#10;FAAAAAgAh07iQO8JLWKgBAAAyBEAAA4AAAAAAAAAAQAgAAAAJQEAAGRycy9lMm9Eb2MueG1sUEsF&#10;BgAAAAAGAAYAWQEAADcIAAAAAA==&#10;">
                <o:lock v:ext="edit" aspectratio="f"/>
                <v:group id="Group 6" o:spid="_x0000_s1026" o:spt="203" style="position:absolute;left:161925;top:0;height:647065;width:318770;" coordorigin="-6899,-23821" coordsize="921299,2767010" o:gfxdata="UEsDBAoAAAAAAIdO4kAAAAAAAAAAAAAAAAAEAAAAZHJzL1BLAwQUAAAACACHTuJA/N7XbsEAAADd&#10;AAAADwAAAGRycy9kb3ducmV2LnhtbEWPQWvCQBSE74X+h+UVequbpLVodA0StPQghWpBvD2yzySY&#10;fRuyaxL/fVco9DjMzDfMMhtNI3rqXG1ZQTyJQBAXVtdcKvg5bF9mIJxH1thYJgU3cpCtHh+WmGo7&#10;8Df1e1+KAGGXooLK+zaV0hUVGXQT2xIH72w7gz7IrpS6wyHATSOTKHqX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ze127BAAAA3QAAAA8AAAAAAAAAAQAgAAAAIgAAAGRycy9kb3ducmV2&#10;LnhtbFBLAQIUABQAAAAIAIdO4kAzLwWeOwAAADkAAAAVAAAAAAAAAAEAIAAAABABAABkcnMvZ3Jv&#10;dXBzaGFwZXhtbC54bWxQSwUGAAAAAAYABgBgAQAAzQMAAAAA&#10;">
                  <o:lock v:ext="edit" aspectratio="f"/>
                  <v:roundrect id="Rounded Rectangle 350" o:spid="_x0000_s1026" o:spt="2" style="position:absolute;left:-6899;top:1828789;height:914400;width:914400;v-text-anchor:middle;" fillcolor="#81B861 [3280]" filled="t" stroked="t" coordsize="21600,21600" arcsize="0.166666666666667" o:gfxdata="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66SA&#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51" o:spid="_x0000_s1026" o:spt="2" style="position:absolute;left:-6892;top:-23821;height:914400;width:914400;v-text-anchor:middle;" fillcolor="#E2F0D9 [665]" filled="t" stroked="t" coordsize="21600,21600" arcsize="0.166666666666667" o:gfxdata="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lX28AAAA&#10;3Q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59" o:spid="_x0000_s1026" o:spt="2" style="position:absolute;left:0;top:914400;height:914400;width:914400;v-text-anchor:middle;" fillcolor="#A9D18E [1945]" filled="t" stroked="t" coordsize="21600,21600" arcsize="0.166666666666667" o:gfxdata="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v0v7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19050;height:246380;width:255767;" filled="f" stroked="f" coordsize="21600,21600" o:gfxdata="UEsDBAoAAAAAAIdO4kAAAAAAAAAAAAAAAAAEAAAAZHJzL1BLAwQUAAAACACHTuJAWwTm9sAAAADd&#10;AAAADwAAAGRycy9kb3ducmV2LnhtbEWPQWsCMRSE70L/Q3iF3jRRW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Ob2&#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pPr>
                          <w:rPr>
                            <w:b/>
                            <w:color w:val="FF0000"/>
                            <w:sz w:val="48"/>
                            <w:szCs w:val="48"/>
                            <w14:shadow w14:blurRad="50800" w14:dist="38100" w14:dir="2700000" w14:sx="100000" w14:sy="100000" w14:kx="0" w14:ky="0" w14:algn="tl">
                              <w14:srgbClr w14:val="000000">
                                <w14:alpha w14:val="60000"/>
                              </w14:srgbClr>
                            </w14:shadow>
                          </w:rPr>
                        </w:pPr>
                      </w:p>
                    </w:txbxContent>
                  </v:textbox>
                </v:shape>
              </v:group>
            </w:pict>
          </mc:Fallback>
        </mc:AlternateContent>
      </w:r>
    </w:p>
    <w:p w14:paraId="1D8BC74C" w14:textId="77777777" w:rsidR="00CD4551" w:rsidRDefault="00792B1D">
      <w:pPr>
        <w:pStyle w:val="1"/>
        <w:numPr>
          <w:ilvl w:val="2"/>
          <w:numId w:val="17"/>
        </w:numPr>
        <w:spacing w:after="120" w:line="240" w:lineRule="auto"/>
        <w:ind w:right="1066"/>
        <w:contextualSpacing w:val="0"/>
        <w:jc w:val="both"/>
      </w:pPr>
      <w:r>
        <w:rPr>
          <w:noProof/>
          <w:lang w:val="en-US"/>
        </w:rPr>
        <mc:AlternateContent>
          <mc:Choice Requires="wps">
            <w:drawing>
              <wp:anchor distT="0" distB="0" distL="114300" distR="114300" simplePos="0" relativeHeight="252180480" behindDoc="0" locked="0" layoutInCell="1" allowOverlap="1" wp14:anchorId="196011D2" wp14:editId="15986774">
                <wp:simplePos x="0" y="0"/>
                <wp:positionH relativeFrom="column">
                  <wp:posOffset>5722620</wp:posOffset>
                </wp:positionH>
                <wp:positionV relativeFrom="paragraph">
                  <wp:posOffset>76835</wp:posOffset>
                </wp:positionV>
                <wp:extent cx="255905" cy="24638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67" cy="246380"/>
                        </a:xfrm>
                        <a:prstGeom prst="rect">
                          <a:avLst/>
                        </a:prstGeom>
                        <a:noFill/>
                        <a:ln w="9525">
                          <a:noFill/>
                          <a:miter lim="800000"/>
                        </a:ln>
                      </wps:spPr>
                      <wps:txbx>
                        <w:txbxContent>
                          <w:p w14:paraId="2BEBC0C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14:paraId="0E4F8FCD" w14:textId="77777777" w:rsidR="00CD4551" w:rsidRDefault="00CD4551">
                            <w:pPr>
                              <w:rPr>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a:noAutofit/>
                      </wps:bodyPr>
                    </wps:wsp>
                  </a:graphicData>
                </a:graphic>
              </wp:anchor>
            </w:drawing>
          </mc:Choice>
          <mc:Fallback xmlns:wpsCustomData="http://www.wps.cn/officeDocument/2013/wpsCustomData">
            <w:pict>
              <v:shape id="Text Box 2" o:spid="_x0000_s1026" o:spt="202" type="#_x0000_t202" style="position:absolute;left:0pt;margin-left:450.6pt;margin-top:6.05pt;height:19.4pt;width:20.15pt;z-index:252180480;mso-width-relative:page;mso-height-relative:page;" filled="f" stroked="f" coordsize="21600,21600" o:gfxdata="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u+v/2AAAAAkBAAAPAAAAAAAAAAEAIAAAACIAAABkcnMvZG93bnJldi54bWxQSwECFAAU&#10;AAAACACHTuJAXRWBnfEBAADKAwAADgAAAAAAAAABACAAAAAnAQAAZHJzL2Uyb0RvYy54bWxQSwUG&#10;AAAAAAYABgBZAQAAigU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pPr>
                        <w:rPr>
                          <w:b/>
                          <w:color w:val="FF0000"/>
                          <w:sz w:val="48"/>
                          <w:szCs w:val="48"/>
                          <w14:shadow w14:blurRad="50800" w14:dist="38100" w14:dir="2700000" w14:sx="100000" w14:sy="100000" w14:kx="0" w14:ky="0" w14:algn="tl">
                            <w14:srgbClr w14:val="000000">
                              <w14:alpha w14:val="60000"/>
                            </w14:srgbClr>
                          </w14:shadow>
                        </w:rPr>
                      </w:pPr>
                    </w:p>
                  </w:txbxContent>
                </v:textbox>
              </v:shape>
            </w:pict>
          </mc:Fallback>
        </mc:AlternateContent>
      </w:r>
      <w:r>
        <w:rPr>
          <w:rFonts w:hint="eastAsia"/>
          <w:lang w:eastAsia="zh-CN"/>
        </w:rPr>
        <w:t>估计有多少个农场，其人员在备药和施药过程中有正确的使用适当防护和安全装备。</w:t>
      </w:r>
      <w:r>
        <w:t>.</w:t>
      </w:r>
    </w:p>
    <w:p w14:paraId="16696649" w14:textId="77777777" w:rsidR="00CD4551" w:rsidRDefault="00CD4551">
      <w:pPr>
        <w:pStyle w:val="1"/>
        <w:spacing w:after="120" w:line="240" w:lineRule="auto"/>
        <w:ind w:right="1066"/>
        <w:contextualSpacing w:val="0"/>
        <w:jc w:val="both"/>
        <w:rPr>
          <w:color w:val="8DC640"/>
          <w:sz w:val="36"/>
          <w:szCs w:val="36"/>
        </w:rPr>
      </w:pPr>
    </w:p>
    <w:p w14:paraId="6485B06B" w14:textId="77777777" w:rsidR="00CD4551" w:rsidRDefault="00CD4551">
      <w:pPr>
        <w:spacing w:after="120" w:line="240" w:lineRule="auto"/>
        <w:ind w:right="1066"/>
        <w:jc w:val="both"/>
        <w:rPr>
          <w:color w:val="70AD47" w:themeColor="accent6"/>
        </w:rPr>
      </w:pPr>
    </w:p>
    <w:p w14:paraId="77CDF805" w14:textId="77777777" w:rsidR="00CD4551" w:rsidRDefault="00792B1D">
      <w:pPr>
        <w:spacing w:after="120" w:line="240" w:lineRule="auto"/>
        <w:ind w:right="1066"/>
        <w:jc w:val="both"/>
        <w:rPr>
          <w:color w:val="70AD47" w:themeColor="accent6"/>
        </w:rPr>
      </w:pPr>
      <w:r>
        <w:rPr>
          <w:strike/>
          <w:noProof/>
          <w:color w:val="833C0B" w:themeColor="accent2" w:themeShade="80"/>
          <w:lang w:val="en-US"/>
        </w:rPr>
        <mc:AlternateContent>
          <mc:Choice Requires="wps">
            <w:drawing>
              <wp:anchor distT="0" distB="0" distL="114300" distR="114300" simplePos="0" relativeHeight="252155904" behindDoc="0" locked="0" layoutInCell="1" allowOverlap="1" wp14:anchorId="12C58F88" wp14:editId="40200556">
                <wp:simplePos x="0" y="0"/>
                <wp:positionH relativeFrom="column">
                  <wp:posOffset>5581650</wp:posOffset>
                </wp:positionH>
                <wp:positionV relativeFrom="paragraph">
                  <wp:posOffset>226060</wp:posOffset>
                </wp:positionV>
                <wp:extent cx="0" cy="933450"/>
                <wp:effectExtent l="0" t="0" r="19050" b="19050"/>
                <wp:wrapNone/>
                <wp:docPr id="2886" name="Connecteur droit 2886"/>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2886" o:spid="_x0000_s1026" o:spt="20" style="position:absolute;left:0pt;margin-left:439.5pt;margin-top:17.8pt;height:73.5pt;width:0pt;z-index:252155904;mso-width-relative:page;mso-height-relative:page;" filled="f" stroked="t" coordsize="21600,21600" o:gfxdata="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KxHVtcAAAAKAQAADwAAAAAAAAABACAAAAAiAAAAZHJzL2Rvd25yZXYueG1sUEsB&#10;AhQAFAAAAAgAh07iQI+H/PK9AQAAaQMAAA4AAAAAAAAAAQAgAAAAJgEAAGRycy9lMm9Eb2MueG1s&#10;UEsFBgAAAAAGAAYAWQEAAFUFAAAAAA==&#10;">
                <v:fill on="f" focussize="0,0"/>
                <v:stroke weight="0.5pt" color="#A5A5A5 [3206]" miterlimit="8" joinstyle="miter"/>
                <v:imagedata o:title=""/>
                <o:lock v:ext="edit" aspectratio="f"/>
              </v:line>
            </w:pict>
          </mc:Fallback>
        </mc:AlternateContent>
      </w:r>
    </w:p>
    <w:p w14:paraId="33B0E163" w14:textId="77777777" w:rsidR="00CD4551" w:rsidRDefault="00792B1D">
      <w:pPr>
        <w:pStyle w:val="1"/>
        <w:numPr>
          <w:ilvl w:val="2"/>
          <w:numId w:val="17"/>
        </w:numPr>
        <w:spacing w:after="120" w:line="240" w:lineRule="auto"/>
        <w:ind w:right="1066"/>
        <w:contextualSpacing w:val="0"/>
        <w:jc w:val="both"/>
        <w:rPr>
          <w:color w:val="70AD47" w:themeColor="accent6"/>
          <w:lang w:eastAsia="zh-CN"/>
        </w:rPr>
      </w:pPr>
      <w:r>
        <w:rPr>
          <w:rFonts w:hint="eastAsia"/>
          <w:color w:val="70AD47" w:themeColor="accent6"/>
          <w:lang w:eastAsia="zh-CN"/>
        </w:rPr>
        <w:t>检查</w:t>
      </w:r>
      <w:r>
        <w:rPr>
          <w:rFonts w:eastAsia="宋体" w:hint="eastAsia"/>
          <w:color w:val="70AD47" w:themeColor="accent6"/>
          <w:lang w:eastAsia="zh-CN"/>
        </w:rPr>
        <w:t>PPE</w:t>
      </w:r>
      <w:r>
        <w:rPr>
          <w:rFonts w:eastAsia="宋体" w:hint="eastAsia"/>
          <w:color w:val="70AD47" w:themeColor="accent6"/>
          <w:lang w:eastAsia="zh-CN"/>
        </w:rPr>
        <w:t>个人防护设备个人防护设备</w:t>
      </w:r>
      <w:r>
        <w:rPr>
          <w:rFonts w:eastAsia="宋体" w:hint="eastAsia"/>
          <w:color w:val="70AD47" w:themeColor="accent6"/>
          <w:lang w:val="en-US" w:eastAsia="zh-CN"/>
        </w:rPr>
        <w:t>个人防护设备</w:t>
      </w:r>
      <w:r>
        <w:rPr>
          <w:rFonts w:hint="eastAsia"/>
          <w:color w:val="70AD47" w:themeColor="accent6"/>
          <w:lang w:eastAsia="zh-CN"/>
        </w:rPr>
        <w:t>磨损情况的</w:t>
      </w:r>
      <w:r>
        <w:rPr>
          <w:noProof/>
          <w:color w:val="663300"/>
          <w:lang w:val="en-US"/>
        </w:rPr>
        <mc:AlternateContent>
          <mc:Choice Requires="wpg">
            <w:drawing>
              <wp:anchor distT="0" distB="0" distL="114300" distR="114300" simplePos="0" relativeHeight="252156928" behindDoc="0" locked="0" layoutInCell="1" allowOverlap="1" wp14:anchorId="27797F2C" wp14:editId="7B108709">
                <wp:simplePos x="0" y="0"/>
                <wp:positionH relativeFrom="rightMargin">
                  <wp:align>left</wp:align>
                </wp:positionH>
                <wp:positionV relativeFrom="paragraph">
                  <wp:posOffset>108585</wp:posOffset>
                </wp:positionV>
                <wp:extent cx="480695" cy="685165"/>
                <wp:effectExtent l="0" t="0" r="14605" b="1270"/>
                <wp:wrapNone/>
                <wp:docPr id="2894" name="Groupe 2894"/>
                <wp:cNvGraphicFramePr/>
                <a:graphic xmlns:a="http://schemas.openxmlformats.org/drawingml/2006/main">
                  <a:graphicData uri="http://schemas.microsoft.com/office/word/2010/wordprocessingGroup">
                    <wpg:wgp>
                      <wpg:cNvGrpSpPr/>
                      <wpg:grpSpPr>
                        <a:xfrm>
                          <a:off x="0" y="0"/>
                          <a:ext cx="480695" cy="685046"/>
                          <a:chOff x="0" y="0"/>
                          <a:chExt cx="480695" cy="685046"/>
                        </a:xfrm>
                      </wpg:grpSpPr>
                      <wpg:grpSp>
                        <wpg:cNvPr id="597" name="Group 6"/>
                        <wpg:cNvGrpSpPr/>
                        <wpg:grpSpPr>
                          <a:xfrm>
                            <a:off x="161925" y="0"/>
                            <a:ext cx="318770" cy="647065"/>
                            <a:chOff x="-6899" y="-23821"/>
                            <a:chExt cx="921299" cy="2767010"/>
                          </a:xfrm>
                        </wpg:grpSpPr>
                        <wps:wsp>
                          <wps:cNvPr id="2883" name="Rounded Rectangle 350"/>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750718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84" name="Rounded Rectangle 351"/>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DB81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F8C6FF3"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885" name="Rounded Rectangle 359"/>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8119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3C7BD92"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887" name="Text Box 2"/>
                        <wps:cNvSpPr txBox="1">
                          <a:spLocks noChangeArrowheads="1"/>
                        </wps:cNvSpPr>
                        <wps:spPr bwMode="auto">
                          <a:xfrm>
                            <a:off x="0" y="428625"/>
                            <a:ext cx="255767" cy="256421"/>
                          </a:xfrm>
                          <a:prstGeom prst="rect">
                            <a:avLst/>
                          </a:prstGeom>
                          <a:noFill/>
                          <a:ln w="9525">
                            <a:noFill/>
                            <a:miter lim="800000"/>
                          </a:ln>
                        </wps:spPr>
                        <wps:txbx>
                          <w:txbxContent>
                            <w:p w14:paraId="048469D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14:paraId="66DDCD06" w14:textId="77777777" w:rsidR="00CD4551" w:rsidRDefault="00CD4551">
                              <w:pPr>
                                <w:rPr>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894" o:spid="_x0000_s1026" o:spt="203" style="position:absolute;left:0pt;margin-left:523.3pt;margin-top:452.2pt;height:53.95pt;width:37.85pt;mso-position-horizontal-relative:page;mso-position-vertical-relative:page;z-index:252156928;mso-width-relative:page;mso-height-relative:page;" coordsize="480695,685046" o:gfxdata="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K7uYerWAAAABgEAAA8AAAAAAAAAAQAgAAAAIgAAAGRycy9kb3ducmV2LnhtbFBLAQIU&#10;ABQAAAAIAIdO4kDuiVQCoQQAAMIRAAAOAAAAAAAAAAEAIAAAACUBAABkcnMvZTJvRG9jLnhtbFBL&#10;BQYAAAAABgAGAFkBAAA4CAAAAAA=&#10;">
                <o:lock v:ext="edit" aspectratio="f"/>
                <v:group id="Group 6" o:spid="_x0000_s1026" o:spt="203" style="position:absolute;left:161925;top:0;height:647065;width:318770;" coordorigin="-6899,-23821" coordsize="921299,2767010"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roundrect id="Rounded Rectangle 350" o:spid="_x0000_s1026" o:spt="2" style="position:absolute;left:-6899;top:1828789;height:914400;width:914400;v-text-anchor:middle;" fillcolor="#81B861 [3280]" filled="t" stroked="t" coordsize="21600,21600" arcsize="0.166666666666667" o:gfxdata="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Vsyu/&#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51" o:spid="_x0000_s1026" o:spt="2" style="position:absolute;left:-6892;top:-23821;height:914400;width:914400;v-text-anchor:middle;" fillcolor="#E2F0D9 [665]" filled="t" stroked="t" coordsize="21600,21600" arcsize="0.166666666666667" o:gfxdata="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ITV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59" o:spid="_x0000_s1026" o:spt="2" style="position:absolute;left:0;top:914400;height:914400;width:914400;v-text-anchor:middle;" fillcolor="#A9D18E [1945]" filled="t" stroked="t" coordsize="21600,21600" arcsize="0.166666666666667" o:gfxdata="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7lF7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428625;height:256421;width:255767;" filled="f" stroked="f" coordsize="21600,21600" o:gfxdata="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lTG&#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p>
                        <w:pPr>
                          <w:rPr>
                            <w:b/>
                            <w:color w:val="FF0000"/>
                            <w:sz w:val="48"/>
                            <w:szCs w:val="48"/>
                            <w14:shadow w14:blurRad="50800" w14:dist="38100" w14:dir="2700000" w14:sx="100000" w14:sy="100000" w14:kx="0" w14:ky="0" w14:algn="tl">
                              <w14:srgbClr w14:val="000000">
                                <w14:alpha w14:val="60000"/>
                              </w14:srgbClr>
                            </w14:shadow>
                          </w:rPr>
                        </w:pPr>
                      </w:p>
                    </w:txbxContent>
                  </v:textbox>
                </v:shape>
              </v:group>
            </w:pict>
          </mc:Fallback>
        </mc:AlternateContent>
      </w:r>
      <w:r>
        <w:rPr>
          <w:rFonts w:hint="eastAsia"/>
          <w:color w:val="663300"/>
          <w:lang w:eastAsia="zh-CN"/>
        </w:rPr>
        <w:t>频率</w:t>
      </w:r>
      <w:r>
        <w:rPr>
          <w:rFonts w:hint="eastAsia"/>
          <w:color w:val="70AD47" w:themeColor="accent6"/>
          <w:lang w:eastAsia="zh-CN"/>
        </w:rPr>
        <w:t>，如需要应更换。</w:t>
      </w:r>
    </w:p>
    <w:p w14:paraId="23C35953" w14:textId="77777777" w:rsidR="00CD4551" w:rsidRDefault="00CD4551">
      <w:pPr>
        <w:spacing w:after="120" w:line="240" w:lineRule="auto"/>
        <w:ind w:right="1066"/>
        <w:jc w:val="both"/>
        <w:rPr>
          <w:color w:val="70AD47" w:themeColor="accent6"/>
          <w:lang w:eastAsia="zh-CN"/>
        </w:rPr>
      </w:pPr>
    </w:p>
    <w:p w14:paraId="18468E23" w14:textId="77777777" w:rsidR="00CD4551" w:rsidRDefault="00792B1D">
      <w:pPr>
        <w:pStyle w:val="1"/>
        <w:numPr>
          <w:ilvl w:val="2"/>
          <w:numId w:val="17"/>
        </w:numPr>
        <w:spacing w:after="120" w:line="240" w:lineRule="auto"/>
        <w:ind w:right="1066"/>
        <w:contextualSpacing w:val="0"/>
        <w:jc w:val="both"/>
        <w:rPr>
          <w:color w:val="70AD47" w:themeColor="accent6"/>
        </w:rPr>
      </w:pPr>
      <w:r>
        <w:rPr>
          <w:rFonts w:hint="eastAsia"/>
          <w:color w:val="70AD47" w:themeColor="accent6"/>
          <w:lang w:eastAsia="zh-CN"/>
        </w:rPr>
        <w:t>提供关于安全工作程序以及</w:t>
      </w:r>
      <w:r>
        <w:rPr>
          <w:rFonts w:eastAsia="宋体" w:hint="eastAsia"/>
          <w:color w:val="70AD47" w:themeColor="accent6"/>
          <w:lang w:eastAsia="zh-CN"/>
        </w:rPr>
        <w:t>PPE</w:t>
      </w:r>
      <w:r>
        <w:rPr>
          <w:rFonts w:eastAsia="宋体" w:hint="eastAsia"/>
          <w:color w:val="70AD47" w:themeColor="accent6"/>
          <w:lang w:eastAsia="zh-CN"/>
        </w:rPr>
        <w:t>个人防护设备</w:t>
      </w:r>
      <w:r>
        <w:rPr>
          <w:rFonts w:hint="eastAsia"/>
          <w:color w:val="70AD47" w:themeColor="accent6"/>
          <w:lang w:eastAsia="zh-CN"/>
        </w:rPr>
        <w:t>维护、使用和妥善储存复修培训的</w:t>
      </w:r>
      <w:r>
        <w:rPr>
          <w:rFonts w:hint="eastAsia"/>
          <w:color w:val="663300"/>
          <w:lang w:eastAsia="zh-CN"/>
        </w:rPr>
        <w:t>频率。</w:t>
      </w:r>
      <w:r>
        <w:rPr>
          <w:color w:val="70AD47" w:themeColor="accent6"/>
        </w:rPr>
        <w:t>.</w:t>
      </w:r>
      <w:r>
        <w:rPr>
          <w:lang w:eastAsia="en-GB"/>
        </w:rPr>
        <w:t xml:space="preserve"> </w:t>
      </w:r>
    </w:p>
    <w:p w14:paraId="65C7850B" w14:textId="77777777" w:rsidR="00CD4551" w:rsidRDefault="00CD4551">
      <w:pPr>
        <w:spacing w:after="120" w:line="240" w:lineRule="auto"/>
        <w:ind w:right="1066"/>
        <w:jc w:val="both"/>
        <w:rPr>
          <w:color w:val="70AD47" w:themeColor="accent6"/>
        </w:rPr>
      </w:pPr>
    </w:p>
    <w:p w14:paraId="3247D6E8" w14:textId="77777777" w:rsidR="00CD4551" w:rsidRDefault="00CD4551">
      <w:pPr>
        <w:spacing w:after="120" w:line="240" w:lineRule="auto"/>
        <w:ind w:right="1066"/>
        <w:jc w:val="both"/>
        <w:rPr>
          <w:color w:val="70AD47" w:themeColor="accent6"/>
        </w:rPr>
      </w:pPr>
    </w:p>
    <w:p w14:paraId="090C48F1" w14:textId="77777777" w:rsidR="00CD4551" w:rsidRDefault="00792B1D">
      <w:pPr>
        <w:spacing w:after="120" w:line="240" w:lineRule="auto"/>
        <w:ind w:right="1066"/>
        <w:jc w:val="both"/>
        <w:rPr>
          <w:color w:val="70AD47" w:themeColor="accent6"/>
        </w:rPr>
      </w:pPr>
      <w:r>
        <w:rPr>
          <w:color w:val="70AD47" w:themeColor="accent6"/>
        </w:rPr>
        <w:br w:type="page"/>
      </w:r>
    </w:p>
    <w:p w14:paraId="3757040B" w14:textId="77777777" w:rsidR="00CD4551" w:rsidRDefault="00792B1D">
      <w:pPr>
        <w:spacing w:after="120" w:line="240" w:lineRule="auto"/>
        <w:ind w:right="1066"/>
        <w:jc w:val="both"/>
        <w:rPr>
          <w:color w:val="70AD47" w:themeColor="accent6"/>
        </w:rPr>
      </w:pPr>
      <w:r>
        <w:rPr>
          <w:noProof/>
          <w:lang w:val="en-US"/>
        </w:rPr>
        <w:lastRenderedPageBreak/>
        <mc:AlternateContent>
          <mc:Choice Requires="wps">
            <w:drawing>
              <wp:inline distT="0" distB="0" distL="0" distR="0" wp14:anchorId="44194C1F" wp14:editId="198A11D0">
                <wp:extent cx="5731510" cy="1790700"/>
                <wp:effectExtent l="0" t="0" r="21590" b="1905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90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91DDE1" w14:textId="77777777" w:rsidR="00CD4551" w:rsidRDefault="00792B1D">
                            <w:pPr>
                              <w:spacing w:after="120" w:line="240" w:lineRule="auto"/>
                              <w:jc w:val="both"/>
                              <w:rPr>
                                <w:b/>
                                <w:color w:val="595959" w:themeColor="text1" w:themeTint="A6"/>
                                <w:sz w:val="26"/>
                                <w:szCs w:val="26"/>
                                <w:lang w:eastAsia="zh-CN"/>
                              </w:rPr>
                            </w:pPr>
                            <w:r>
                              <w:rPr>
                                <w:rFonts w:hint="eastAsia"/>
                                <w:b/>
                                <w:color w:val="595959" w:themeColor="text1" w:themeTint="A6"/>
                                <w:sz w:val="26"/>
                                <w:szCs w:val="26"/>
                                <w:lang w:eastAsia="zh-CN"/>
                              </w:rPr>
                              <w:t>实施指南：</w:t>
                            </w:r>
                          </w:p>
                          <w:p w14:paraId="1AF9E478" w14:textId="77777777" w:rsidR="00CD4551" w:rsidRDefault="00792B1D">
                            <w:pPr>
                              <w:spacing w:after="120" w:line="240" w:lineRule="auto"/>
                              <w:ind w:left="360" w:right="350"/>
                              <w:jc w:val="both"/>
                              <w:rPr>
                                <w:color w:val="663300"/>
                                <w:lang w:eastAsia="zh-CN"/>
                              </w:rPr>
                            </w:pPr>
                            <w:r>
                              <w:rPr>
                                <w:rFonts w:hint="eastAsia"/>
                                <w:color w:val="663300"/>
                                <w:lang w:eastAsia="zh-CN"/>
                              </w:rPr>
                              <w:t>BCI</w:t>
                            </w:r>
                            <w:r>
                              <w:rPr>
                                <w:rFonts w:hint="eastAsia"/>
                                <w:color w:val="663300"/>
                                <w:lang w:eastAsia="zh-CN"/>
                              </w:rPr>
                              <w:t>认识到，有些情况下棉农无法获得或无法负担适当的装备。</w:t>
                            </w:r>
                            <w:r>
                              <w:rPr>
                                <w:rFonts w:hint="eastAsia"/>
                                <w:color w:val="663300"/>
                                <w:lang w:eastAsia="zh-CN"/>
                              </w:rPr>
                              <w:t xml:space="preserve"> </w:t>
                            </w:r>
                            <w:r>
                              <w:rPr>
                                <w:rFonts w:hint="eastAsia"/>
                                <w:color w:val="663300"/>
                                <w:lang w:eastAsia="zh-CN"/>
                              </w:rPr>
                              <w:t>但是，至少在备药或施药时，棉农必须穿着：</w:t>
                            </w:r>
                          </w:p>
                          <w:p w14:paraId="7FBEA070" w14:textId="77777777" w:rsidR="00CD4551" w:rsidRDefault="00792B1D">
                            <w:pPr>
                              <w:pStyle w:val="1"/>
                              <w:numPr>
                                <w:ilvl w:val="0"/>
                                <w:numId w:val="18"/>
                              </w:numPr>
                              <w:spacing w:after="120" w:line="240" w:lineRule="auto"/>
                              <w:ind w:right="350"/>
                              <w:jc w:val="both"/>
                              <w:rPr>
                                <w:color w:val="663300"/>
                              </w:rPr>
                            </w:pPr>
                            <w:r>
                              <w:rPr>
                                <w:rFonts w:hint="eastAsia"/>
                                <w:color w:val="663300"/>
                              </w:rPr>
                              <w:t>长裤、长袖工作服</w:t>
                            </w:r>
                          </w:p>
                          <w:p w14:paraId="4F1DE884" w14:textId="77777777" w:rsidR="00CD4551" w:rsidRDefault="00792B1D">
                            <w:pPr>
                              <w:pStyle w:val="1"/>
                              <w:numPr>
                                <w:ilvl w:val="0"/>
                                <w:numId w:val="18"/>
                              </w:numPr>
                              <w:spacing w:after="120" w:line="240" w:lineRule="auto"/>
                              <w:ind w:right="350"/>
                              <w:jc w:val="both"/>
                              <w:rPr>
                                <w:color w:val="663300"/>
                                <w:lang w:eastAsia="zh-CN"/>
                              </w:rPr>
                            </w:pPr>
                            <w:r>
                              <w:rPr>
                                <w:rFonts w:hint="eastAsia"/>
                                <w:color w:val="663300"/>
                                <w:lang w:eastAsia="zh-CN"/>
                              </w:rPr>
                              <w:t>无衬、防液体、耐化学性的手套</w:t>
                            </w:r>
                          </w:p>
                          <w:p w14:paraId="496DE54C" w14:textId="77777777" w:rsidR="00CD4551" w:rsidRDefault="00792B1D">
                            <w:pPr>
                              <w:pStyle w:val="1"/>
                              <w:numPr>
                                <w:ilvl w:val="0"/>
                                <w:numId w:val="18"/>
                              </w:numPr>
                              <w:spacing w:after="120" w:line="240" w:lineRule="auto"/>
                              <w:ind w:right="350"/>
                              <w:jc w:val="both"/>
                              <w:rPr>
                                <w:color w:val="663300"/>
                              </w:rPr>
                            </w:pPr>
                            <w:r>
                              <w:rPr>
                                <w:rFonts w:hint="eastAsia"/>
                                <w:color w:val="663300"/>
                              </w:rPr>
                              <w:t>鞋袜</w:t>
                            </w:r>
                          </w:p>
                          <w:p w14:paraId="18026A2E" w14:textId="77777777" w:rsidR="00CD4551" w:rsidRDefault="00CD4551">
                            <w:pPr>
                              <w:spacing w:after="120" w:line="240" w:lineRule="auto"/>
                              <w:jc w:val="both"/>
                              <w:rPr>
                                <w:i/>
                                <w:sz w:val="18"/>
                                <w:szCs w:val="18"/>
                              </w:rPr>
                            </w:pPr>
                          </w:p>
                        </w:txbxContent>
                      </wps:txbx>
                      <wps:bodyPr rot="0" vert="horz" wrap="square" lIns="91440" tIns="45720" rIns="91440" bIns="45720" anchor="t" anchorCtr="0">
                        <a:noAutofit/>
                      </wps:bodyPr>
                    </wps:wsp>
                  </a:graphicData>
                </a:graphic>
              </wp:inline>
            </w:drawing>
          </mc:Choice>
          <mc:Fallback xmlns:wpsCustomData="http://www.wps.cn/officeDocument/2013/wpsCustomData">
            <w:pict>
              <v:shape id="Text Box 2" o:spid="_x0000_s1026" o:spt="202" type="#_x0000_t202" style="height:141pt;width:451.3pt;" fillcolor="#FFFFFF [3201]" filled="t" stroked="t" coordsize="21600,21600" o:gfxdata="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kOAd9QAAAAFAQAADwAAAAAAAAABACAAAAAiAAAAZHJzL2Rvd25yZXYueG1s&#10;UEsBAhQAFAAAAAgAh07iQPgLMWY1AgAAaQQAAA4AAAAAAAAAAQAgAAAAIwEAAGRycy9lMm9Eb2Mu&#10;eG1sUEsFBgAAAAAGAAYAWQEAAMoFAAAAAA==&#10;">
                <v:fill on="t" focussize="0,0"/>
                <v:stroke weight="1pt" color="#70AD47 [3209]" miterlimit="8" joinstyle="miter"/>
                <v:imagedata o:title=""/>
                <o:lock v:ext="edit" aspectratio="f"/>
                <v:textbox>
                  <w:txbxContent>
                    <w:p>
                      <w:pPr>
                        <w:spacing w:after="120" w:line="240" w:lineRule="auto"/>
                        <w:jc w:val="both"/>
                        <w:rPr>
                          <w:b/>
                          <w:color w:val="595959" w:themeColor="text1" w:themeTint="A6"/>
                          <w:sz w:val="26"/>
                          <w:szCs w:val="26"/>
                          <w:lang w:eastAsia="zh-CN"/>
                          <w14:textFill>
                            <w14:solidFill>
                              <w14:schemeClr w14:val="tx1">
                                <w14:lumMod w14:val="65000"/>
                                <w14:lumOff w14:val="35000"/>
                              </w14:schemeClr>
                            </w14:solidFill>
                          </w14:textFill>
                        </w:rPr>
                      </w:pPr>
                      <w:r>
                        <w:rPr>
                          <w:rFonts w:hint="eastAsia"/>
                          <w:b/>
                          <w:color w:val="595959" w:themeColor="text1" w:themeTint="A6"/>
                          <w:sz w:val="26"/>
                          <w:szCs w:val="26"/>
                          <w:lang w:eastAsia="zh-CN"/>
                          <w14:textFill>
                            <w14:solidFill>
                              <w14:schemeClr w14:val="tx1">
                                <w14:lumMod w14:val="65000"/>
                                <w14:lumOff w14:val="35000"/>
                              </w14:schemeClr>
                            </w14:solidFill>
                          </w14:textFill>
                        </w:rPr>
                        <w:t>实施指南：</w:t>
                      </w:r>
                    </w:p>
                    <w:p>
                      <w:pPr>
                        <w:spacing w:after="120" w:line="240" w:lineRule="auto"/>
                        <w:ind w:left="360" w:right="350"/>
                        <w:jc w:val="both"/>
                        <w:rPr>
                          <w:color w:val="663300"/>
                          <w:lang w:eastAsia="zh-CN"/>
                        </w:rPr>
                      </w:pPr>
                      <w:r>
                        <w:rPr>
                          <w:rFonts w:hint="eastAsia"/>
                          <w:color w:val="663300"/>
                          <w:lang w:eastAsia="zh-CN"/>
                        </w:rPr>
                        <w:t>BCI认识到，有些情况下棉农无法获得或无法负担适当的装备。 但是，至少在备药或施药时，棉农必须穿着：</w:t>
                      </w:r>
                    </w:p>
                    <w:p>
                      <w:pPr>
                        <w:pStyle w:val="25"/>
                        <w:numPr>
                          <w:ilvl w:val="0"/>
                          <w:numId w:val="18"/>
                        </w:numPr>
                        <w:spacing w:after="120" w:line="240" w:lineRule="auto"/>
                        <w:ind w:right="350"/>
                        <w:jc w:val="both"/>
                        <w:rPr>
                          <w:color w:val="663300"/>
                        </w:rPr>
                      </w:pPr>
                      <w:r>
                        <w:rPr>
                          <w:rFonts w:hint="eastAsia"/>
                          <w:color w:val="663300"/>
                        </w:rPr>
                        <w:t>长裤、长袖工作服</w:t>
                      </w:r>
                    </w:p>
                    <w:p>
                      <w:pPr>
                        <w:pStyle w:val="25"/>
                        <w:numPr>
                          <w:ilvl w:val="0"/>
                          <w:numId w:val="18"/>
                        </w:numPr>
                        <w:spacing w:after="120" w:line="240" w:lineRule="auto"/>
                        <w:ind w:right="350"/>
                        <w:jc w:val="both"/>
                        <w:rPr>
                          <w:color w:val="663300"/>
                          <w:lang w:eastAsia="zh-CN"/>
                        </w:rPr>
                      </w:pPr>
                      <w:r>
                        <w:rPr>
                          <w:rFonts w:hint="eastAsia"/>
                          <w:color w:val="663300"/>
                          <w:lang w:eastAsia="zh-CN"/>
                        </w:rPr>
                        <w:t>无衬、防液体、耐化学性的手套</w:t>
                      </w:r>
                    </w:p>
                    <w:p>
                      <w:pPr>
                        <w:pStyle w:val="25"/>
                        <w:numPr>
                          <w:ilvl w:val="0"/>
                          <w:numId w:val="18"/>
                        </w:numPr>
                        <w:spacing w:after="120" w:line="240" w:lineRule="auto"/>
                        <w:ind w:right="350"/>
                        <w:jc w:val="both"/>
                        <w:rPr>
                          <w:color w:val="663300"/>
                        </w:rPr>
                      </w:pPr>
                      <w:r>
                        <w:rPr>
                          <w:rFonts w:hint="eastAsia"/>
                          <w:color w:val="663300"/>
                        </w:rPr>
                        <w:t>鞋袜</w:t>
                      </w:r>
                    </w:p>
                    <w:p>
                      <w:pPr>
                        <w:spacing w:after="120" w:line="240" w:lineRule="auto"/>
                        <w:jc w:val="both"/>
                        <w:rPr>
                          <w:i/>
                          <w:sz w:val="18"/>
                          <w:szCs w:val="18"/>
                        </w:rPr>
                      </w:pPr>
                    </w:p>
                  </w:txbxContent>
                </v:textbox>
                <w10:wrap type="none"/>
                <w10:anchorlock/>
              </v:shape>
            </w:pict>
          </mc:Fallback>
        </mc:AlternateContent>
      </w:r>
    </w:p>
    <w:p w14:paraId="2042E035" w14:textId="77777777" w:rsidR="00CD4551" w:rsidRDefault="00792B1D">
      <w:pPr>
        <w:spacing w:after="120" w:line="240" w:lineRule="auto"/>
        <w:ind w:right="1066"/>
        <w:jc w:val="both"/>
        <w:rPr>
          <w:color w:val="70AD47" w:themeColor="accent6"/>
        </w:rPr>
      </w:pPr>
      <w:r>
        <w:rPr>
          <w:b/>
          <w:noProof/>
          <w:sz w:val="24"/>
          <w:szCs w:val="24"/>
          <w:lang w:val="en-US"/>
        </w:rPr>
        <mc:AlternateContent>
          <mc:Choice Requires="wps">
            <w:drawing>
              <wp:anchor distT="0" distB="0" distL="114300" distR="114300" simplePos="0" relativeHeight="252164096" behindDoc="0" locked="0" layoutInCell="1" allowOverlap="1" wp14:anchorId="60DA1627" wp14:editId="2990BBD9">
                <wp:simplePos x="0" y="0"/>
                <wp:positionH relativeFrom="margin">
                  <wp:align>center</wp:align>
                </wp:positionH>
                <wp:positionV relativeFrom="paragraph">
                  <wp:posOffset>327660</wp:posOffset>
                </wp:positionV>
                <wp:extent cx="5731510" cy="1733550"/>
                <wp:effectExtent l="19050" t="19050" r="21590" b="19050"/>
                <wp:wrapThrough wrapText="bothSides">
                  <wp:wrapPolygon edited="0">
                    <wp:start x="-72" y="-237"/>
                    <wp:lineTo x="-72" y="21600"/>
                    <wp:lineTo x="21610" y="21600"/>
                    <wp:lineTo x="21610" y="-237"/>
                    <wp:lineTo x="-72" y="-237"/>
                  </wp:wrapPolygon>
                </wp:wrapThrough>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33550"/>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14679867"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14:paraId="654E6049" w14:textId="77777777" w:rsidR="00CD4551" w:rsidRDefault="00792B1D">
                            <w:pPr>
                              <w:spacing w:after="120" w:line="240" w:lineRule="auto"/>
                              <w:rPr>
                                <w:color w:val="595959" w:themeColor="text1" w:themeTint="A6"/>
                                <w:lang w:eastAsia="zh-CN"/>
                              </w:rPr>
                            </w:pPr>
                            <w:r>
                              <w:rPr>
                                <w:rFonts w:hint="eastAsia"/>
                                <w:color w:val="595959" w:themeColor="text1" w:themeTint="A6"/>
                                <w:lang w:eastAsia="zh-CN"/>
                              </w:rPr>
                              <w:t>利益相关者就最低个人防护装备的定义进行了辩论（见上文实施指南）。</w:t>
                            </w:r>
                            <w:r>
                              <w:rPr>
                                <w:rFonts w:hint="eastAsia"/>
                                <w:color w:val="595959" w:themeColor="text1" w:themeTint="A6"/>
                                <w:lang w:eastAsia="zh-CN"/>
                              </w:rPr>
                              <w:t xml:space="preserve"> </w:t>
                            </w:r>
                            <w:r>
                              <w:rPr>
                                <w:rFonts w:hint="eastAsia"/>
                                <w:color w:val="595959" w:themeColor="text1" w:themeTint="A6"/>
                                <w:lang w:eastAsia="zh-CN"/>
                              </w:rPr>
                              <w:t>认为列出特定的服装确实可以保证农药处理过程中的最低安全性，或确保身体的所有敏感部分被覆盖（面部、手、腿和手臂）。</w:t>
                            </w:r>
                            <w:r>
                              <w:rPr>
                                <w:rFonts w:hint="eastAsia"/>
                                <w:color w:val="595959" w:themeColor="text1" w:themeTint="A6"/>
                                <w:lang w:eastAsia="zh-CN"/>
                              </w:rPr>
                              <w:t xml:space="preserve"> </w:t>
                            </w:r>
                            <w:r>
                              <w:rPr>
                                <w:rFonts w:hint="eastAsia"/>
                                <w:color w:val="595959" w:themeColor="text1" w:themeTint="A6"/>
                                <w:lang w:eastAsia="zh-CN"/>
                              </w:rPr>
                              <w:t>当前版本采用第一个选项。</w:t>
                            </w:r>
                            <w:r>
                              <w:rPr>
                                <w:color w:val="595959" w:themeColor="text1" w:themeTint="A6"/>
                                <w:lang w:eastAsia="zh-CN"/>
                              </w:rPr>
                              <w:t xml:space="preserve"> </w:t>
                            </w:r>
                          </w:p>
                          <w:p w14:paraId="0AD0CB8E" w14:textId="77777777" w:rsidR="00CD4551" w:rsidRDefault="00792B1D">
                            <w:pPr>
                              <w:spacing w:after="120" w:line="240" w:lineRule="auto"/>
                              <w:rPr>
                                <w:color w:val="595959" w:themeColor="text1" w:themeTint="A6"/>
                                <w:lang w:eastAsia="zh-CN"/>
                              </w:rPr>
                            </w:pPr>
                            <w:r>
                              <w:rPr>
                                <w:rFonts w:hint="eastAsia"/>
                                <w:color w:val="595959" w:themeColor="text1" w:themeTint="A6"/>
                                <w:lang w:eastAsia="zh-CN"/>
                              </w:rPr>
                              <w:t>此外，建议该指标成为核心指标，因为该指标至今一直在改进。</w:t>
                            </w:r>
                            <w:r>
                              <w:rPr>
                                <w:color w:val="595959" w:themeColor="text1" w:themeTint="A6"/>
                                <w:lang w:eastAsia="zh-CN"/>
                              </w:rPr>
                              <w:t xml:space="preserve"> </w:t>
                            </w:r>
                          </w:p>
                          <w:p w14:paraId="071DC3CE" w14:textId="77777777" w:rsidR="00CD4551" w:rsidRDefault="00CD4551">
                            <w:pPr>
                              <w:spacing w:after="120" w:line="240" w:lineRule="auto"/>
                              <w:rPr>
                                <w:sz w:val="20"/>
                                <w:szCs w:val="20"/>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5.8pt;height:136.5pt;width:451.3pt;mso-position-horizontal:center;mso-position-horizontal-relative:margin;mso-wrap-distance-left:9pt;mso-wrap-distance-right:9pt;z-index:252164096;mso-width-relative:page;mso-height-relative:page;" fillcolor="#FFDEBD" filled="t" stroked="t" coordsize="21600,21600" wrapcoords="-72 -237 -72 21600 21610 21600 21610 -237 -72 -237" o:gfxdata="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kdK82QAAAAcBAAAPAAAAAAAAAAEAIAAAACIAAABkcnMv&#10;ZG93bnJldi54bWxQSwECFAAUAAAACACHTuJALHhWhDsCAABqBAAADgAAAAAAAAABACAAAAAoAQAA&#10;ZHJzL2Uyb0RvYy54bWxQSwUGAAAAAAYABgBZAQAA1QU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pPr>
                        <w:spacing w:after="120" w:line="240" w:lineRule="auto"/>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利益相关者就最低个人防护装备的定义进行了辩论（见上文实施指南）。 认为列出特定的服装确实可以保证农药处理过程中的最低安全性，或确保身体的所有敏感部分被覆盖（面部、手、腿和手臂）。 当前版本采用第一个选项。</w:t>
                      </w:r>
                      <w:r>
                        <w:rPr>
                          <w:color w:val="595959" w:themeColor="text1" w:themeTint="A6"/>
                          <w:lang w:eastAsia="zh-CN"/>
                          <w14:textFill>
                            <w14:solidFill>
                              <w14:schemeClr w14:val="tx1">
                                <w14:lumMod w14:val="65000"/>
                                <w14:lumOff w14:val="35000"/>
                              </w14:schemeClr>
                            </w14:solidFill>
                          </w14:textFill>
                        </w:rPr>
                        <w:t xml:space="preserve"> </w:t>
                      </w:r>
                    </w:p>
                    <w:p>
                      <w:pPr>
                        <w:spacing w:after="120" w:line="240" w:lineRule="auto"/>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此外，建议该指标成为核心指标，因为该指标至今一直在改进。</w:t>
                      </w:r>
                      <w:r>
                        <w:rPr>
                          <w:color w:val="595959" w:themeColor="text1" w:themeTint="A6"/>
                          <w:lang w:eastAsia="zh-CN"/>
                          <w14:textFill>
                            <w14:solidFill>
                              <w14:schemeClr w14:val="tx1">
                                <w14:lumMod w14:val="65000"/>
                                <w14:lumOff w14:val="35000"/>
                              </w14:schemeClr>
                            </w14:solidFill>
                          </w14:textFill>
                        </w:rPr>
                        <w:t xml:space="preserve"> </w:t>
                      </w:r>
                    </w:p>
                    <w:p>
                      <w:pPr>
                        <w:spacing w:after="120" w:line="240" w:lineRule="auto"/>
                        <w:rPr>
                          <w:sz w:val="20"/>
                          <w:szCs w:val="20"/>
                          <w:lang w:eastAsia="zh-CN"/>
                        </w:rPr>
                      </w:pPr>
                    </w:p>
                  </w:txbxContent>
                </v:textbox>
                <w10:wrap type="through"/>
              </v:shape>
            </w:pict>
          </mc:Fallback>
        </mc:AlternateContent>
      </w:r>
    </w:p>
    <w:p w14:paraId="40A00C4C" w14:textId="77777777" w:rsidR="00CD4551" w:rsidRDefault="00CD4551">
      <w:pPr>
        <w:spacing w:after="120" w:line="240" w:lineRule="auto"/>
        <w:ind w:right="1066"/>
        <w:jc w:val="both"/>
        <w:rPr>
          <w:color w:val="70AD47" w:themeColor="accent6"/>
        </w:rPr>
      </w:pPr>
    </w:p>
    <w:p w14:paraId="57049E8B" w14:textId="77777777" w:rsidR="00CD4551" w:rsidRDefault="00CD4551">
      <w:pPr>
        <w:spacing w:after="120" w:line="240" w:lineRule="auto"/>
        <w:ind w:right="1066"/>
        <w:jc w:val="both"/>
        <w:rPr>
          <w:color w:val="70AD47" w:themeColor="accent6"/>
        </w:rPr>
      </w:pPr>
    </w:p>
    <w:p w14:paraId="674319A7" w14:textId="77777777" w:rsidR="00CD4551" w:rsidRDefault="00CD4551">
      <w:pPr>
        <w:spacing w:after="120" w:line="240" w:lineRule="auto"/>
        <w:ind w:right="1066"/>
        <w:jc w:val="both"/>
        <w:rPr>
          <w:color w:val="70AD47" w:themeColor="accent6"/>
        </w:rPr>
      </w:pPr>
    </w:p>
    <w:p w14:paraId="143C0FBC" w14:textId="77777777" w:rsidR="00CD4551" w:rsidRDefault="00CD4551">
      <w:pPr>
        <w:rPr>
          <w:sz w:val="24"/>
        </w:rPr>
      </w:pPr>
    </w:p>
    <w:p w14:paraId="5F3460A2" w14:textId="77777777" w:rsidR="00CD4551" w:rsidRDefault="00CD4551">
      <w:pPr>
        <w:ind w:left="360"/>
        <w:rPr>
          <w:sz w:val="24"/>
        </w:rPr>
      </w:pPr>
    </w:p>
    <w:p w14:paraId="776C0FAC" w14:textId="77777777" w:rsidR="00CD4551" w:rsidRDefault="00CD4551">
      <w:pPr>
        <w:ind w:left="360"/>
        <w:rPr>
          <w:sz w:val="24"/>
        </w:rPr>
      </w:pPr>
    </w:p>
    <w:p w14:paraId="07A23E1C" w14:textId="77777777" w:rsidR="00CD4551" w:rsidRDefault="00792B1D">
      <w:pPr>
        <w:spacing w:after="120" w:line="240" w:lineRule="auto"/>
        <w:jc w:val="both"/>
        <w:rPr>
          <w:b/>
          <w:color w:val="8DC640"/>
          <w:sz w:val="26"/>
          <w:szCs w:val="26"/>
        </w:rPr>
      </w:pPr>
      <w:r>
        <w:rPr>
          <w:b/>
          <w:noProof/>
          <w:sz w:val="24"/>
          <w:szCs w:val="24"/>
          <w:lang w:val="en-US"/>
        </w:rPr>
        <mc:AlternateContent>
          <mc:Choice Requires="wps">
            <w:drawing>
              <wp:anchor distT="0" distB="0" distL="114300" distR="114300" simplePos="0" relativeHeight="252163072" behindDoc="0" locked="0" layoutInCell="1" allowOverlap="1" wp14:anchorId="308339F7" wp14:editId="3553932B">
                <wp:simplePos x="0" y="0"/>
                <wp:positionH relativeFrom="margin">
                  <wp:align>left</wp:align>
                </wp:positionH>
                <wp:positionV relativeFrom="paragraph">
                  <wp:posOffset>460375</wp:posOffset>
                </wp:positionV>
                <wp:extent cx="5695950" cy="1609725"/>
                <wp:effectExtent l="19050" t="19050" r="19050" b="28575"/>
                <wp:wrapThrough wrapText="bothSides">
                  <wp:wrapPolygon edited="0">
                    <wp:start x="-72" y="-256"/>
                    <wp:lineTo x="-72" y="21728"/>
                    <wp:lineTo x="21600" y="21728"/>
                    <wp:lineTo x="21600" y="-256"/>
                    <wp:lineTo x="-72" y="-256"/>
                  </wp:wrapPolygon>
                </wp:wrapThrough>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0972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003B393A"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问题</w:t>
                            </w:r>
                            <w:r>
                              <w:rPr>
                                <w:rFonts w:hint="eastAsia"/>
                                <w:b/>
                                <w:color w:val="663300"/>
                                <w:sz w:val="26"/>
                                <w:szCs w:val="26"/>
                                <w:lang w:eastAsia="zh-CN"/>
                              </w:rPr>
                              <w:t>4</w:t>
                            </w:r>
                            <w:r>
                              <w:rPr>
                                <w:rFonts w:hint="eastAsia"/>
                                <w:b/>
                                <w:color w:val="663300"/>
                                <w:sz w:val="26"/>
                                <w:szCs w:val="26"/>
                                <w:lang w:eastAsia="zh-CN"/>
                              </w:rPr>
                              <w:t>：</w:t>
                            </w:r>
                            <w:r>
                              <w:rPr>
                                <w:b/>
                                <w:color w:val="663300"/>
                                <w:sz w:val="26"/>
                                <w:szCs w:val="26"/>
                                <w:lang w:eastAsia="zh-CN"/>
                              </w:rPr>
                              <w:t xml:space="preserve"> </w:t>
                            </w:r>
                          </w:p>
                          <w:p w14:paraId="7B0F1845" w14:textId="77777777" w:rsidR="00CD4551" w:rsidRDefault="00792B1D">
                            <w:pPr>
                              <w:spacing w:after="120" w:line="240" w:lineRule="auto"/>
                              <w:rPr>
                                <w:color w:val="595959" w:themeColor="text1" w:themeTint="A6"/>
                                <w:lang w:val="en-US" w:eastAsia="zh-CN"/>
                              </w:rPr>
                            </w:pPr>
                            <w:r>
                              <w:rPr>
                                <w:rFonts w:hint="eastAsia"/>
                                <w:color w:val="595959" w:themeColor="text1" w:themeTint="A6"/>
                                <w:lang w:val="en-US" w:eastAsia="zh-CN"/>
                              </w:rPr>
                              <w:t>您是否同意“实施指南”中对个人防护装备最低要求的定义？</w:t>
                            </w:r>
                          </w:p>
                          <w:p w14:paraId="0D2303BC" w14:textId="77777777" w:rsidR="00CD4551" w:rsidRDefault="00792B1D">
                            <w:pPr>
                              <w:spacing w:after="120" w:line="240" w:lineRule="auto"/>
                              <w:rPr>
                                <w:color w:val="595959" w:themeColor="text1" w:themeTint="A6"/>
                              </w:rPr>
                            </w:pPr>
                            <w:sdt>
                              <w:sdtPr>
                                <w:rPr>
                                  <w:color w:val="595959" w:themeColor="text1" w:themeTint="A6"/>
                                </w:rPr>
                                <w:id w:val="-65334521"/>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是</w:t>
                            </w:r>
                          </w:p>
                          <w:p w14:paraId="1352FE1E" w14:textId="77777777" w:rsidR="00CD4551" w:rsidRDefault="00792B1D">
                            <w:pPr>
                              <w:spacing w:after="120" w:line="240" w:lineRule="auto"/>
                              <w:rPr>
                                <w:color w:val="663300"/>
                              </w:rPr>
                            </w:pPr>
                            <w:sdt>
                              <w:sdtPr>
                                <w:rPr>
                                  <w:color w:val="595959" w:themeColor="text1" w:themeTint="A6"/>
                                </w:rPr>
                                <w:id w:val="128693061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hint="eastAsia"/>
                                <w:color w:val="595959" w:themeColor="text1" w:themeTint="A6"/>
                              </w:rPr>
                              <w:t>否</w:t>
                            </w:r>
                          </w:p>
                          <w:p w14:paraId="71EB8EED" w14:textId="77777777" w:rsidR="00CD4551" w:rsidRDefault="00792B1D">
                            <w:pPr>
                              <w:spacing w:after="120" w:line="240" w:lineRule="auto"/>
                              <w:rPr>
                                <w:color w:val="663300"/>
                              </w:rPr>
                            </w:pPr>
                            <w:sdt>
                              <w:sdtPr>
                                <w:rPr>
                                  <w:color w:val="595959" w:themeColor="text1" w:themeTint="A6"/>
                                </w:rPr>
                                <w:id w:val="70004642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663300"/>
                              </w:rPr>
                              <w:t xml:space="preserve">   </w:t>
                            </w:r>
                            <w:r>
                              <w:rPr>
                                <w:rFonts w:eastAsia="宋体" w:hint="eastAsia"/>
                                <w:color w:val="663300"/>
                                <w:lang w:val="en-US" w:eastAsia="zh-CN"/>
                              </w:rPr>
                              <w:t xml:space="preserve"> </w:t>
                            </w:r>
                            <w:r>
                              <w:rPr>
                                <w:rFonts w:hint="eastAsia"/>
                                <w:color w:val="595959" w:themeColor="text1" w:themeTint="A6"/>
                              </w:rPr>
                              <w:t>不知道</w:t>
                            </w:r>
                            <w:r>
                              <w:rPr>
                                <w:color w:val="595959" w:themeColor="text1" w:themeTint="A6"/>
                              </w:rPr>
                              <w:t xml:space="preserve"> </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36.25pt;height:126.75pt;width:448.5pt;mso-position-horizontal:left;mso-position-horizontal-relative:margin;mso-wrap-distance-left:9pt;mso-wrap-distance-right:9pt;z-index:252163072;mso-width-relative:page;mso-height-relative:page;" fillcolor="#FFDEBD" filled="t" stroked="t" coordsize="21600,21600" wrapcoords="-72 -256 -72 21728 21600 21728 21600 -256 -72 -256" o:gfxdata="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6ZH9a2QAAAAcBAAAPAAAAAAAAAAEAIAAAACIAAABkcnMv&#10;ZG93bnJldi54bWxQSwECFAAUAAAACACHTuJA9q9HVDsCAABqBAAADgAAAAAAAAABACAAAAAoAQAA&#10;ZHJzL2Uyb0RvYy54bWxQSwUGAAAAAAYABgBZAQAA1QUAAAAA&#10;">
                <v:fill on="t" focussize="0,0"/>
                <v:stroke weight="2.25pt" color="#663300 [3205]"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问题4：</w:t>
                      </w:r>
                      <w:r>
                        <w:rPr>
                          <w:b/>
                          <w:color w:val="663300"/>
                          <w:sz w:val="26"/>
                          <w:szCs w:val="26"/>
                          <w:lang w:eastAsia="zh-CN"/>
                        </w:rPr>
                        <w:t xml:space="preserve"> </w:t>
                      </w:r>
                    </w:p>
                    <w:p>
                      <w:pPr>
                        <w:spacing w:after="120" w:line="240" w:lineRule="auto"/>
                        <w:rPr>
                          <w:color w:val="595959" w:themeColor="text1" w:themeTint="A6"/>
                          <w:lang w:val="en-US" w:eastAsia="zh-CN"/>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您是否同意“实施指南”中对个人防护装备最低要求的定义？</w:t>
                      </w:r>
                    </w:p>
                    <w:p>
                      <w:pPr>
                        <w:spacing w:after="120" w:line="240" w:lineRule="auto"/>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65334521"/>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是</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1286930618"/>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color w:val="595959" w:themeColor="text1" w:themeTint="A6"/>
                          <w14:textFill>
                            <w14:solidFill>
                              <w14:schemeClr w14:val="tx1">
                                <w14:lumMod w14:val="65000"/>
                                <w14:lumOff w14:val="35000"/>
                              </w14:schemeClr>
                            </w14:solidFill>
                          </w14:textFill>
                        </w:rPr>
                        <w:t>否</w:t>
                      </w:r>
                    </w:p>
                    <w:p>
                      <w:pPr>
                        <w:spacing w:after="120" w:line="240" w:lineRule="auto"/>
                        <w:rPr>
                          <w:color w:val="663300"/>
                        </w:rPr>
                      </w:pPr>
                      <w:sdt>
                        <w:sdtPr>
                          <w:rPr>
                            <w:color w:val="595959" w:themeColor="text1" w:themeTint="A6"/>
                            <w14:textFill>
                              <w14:solidFill>
                                <w14:schemeClr w14:val="tx1">
                                  <w14:lumMod w14:val="65000"/>
                                  <w14:lumOff w14:val="35000"/>
                                </w14:schemeClr>
                              </w14:solidFill>
                            </w14:textFill>
                          </w:rPr>
                          <w:id w:val="700046423"/>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663300"/>
                        </w:rPr>
                        <w:t xml:space="preserve">   </w:t>
                      </w:r>
                      <w:r>
                        <w:rPr>
                          <w:rFonts w:hint="eastAsia" w:eastAsia="宋体"/>
                          <w:color w:val="663300"/>
                          <w:lang w:val="en-US" w:eastAsia="zh-CN"/>
                        </w:rPr>
                        <w:t xml:space="preserve"> </w:t>
                      </w:r>
                      <w:r>
                        <w:rPr>
                          <w:rFonts w:hint="eastAsia"/>
                          <w:color w:val="595959" w:themeColor="text1" w:themeTint="A6"/>
                          <w14:textFill>
                            <w14:solidFill>
                              <w14:schemeClr w14:val="tx1">
                                <w14:lumMod w14:val="65000"/>
                                <w14:lumOff w14:val="35000"/>
                              </w14:schemeClr>
                            </w14:solidFill>
                          </w14:textFill>
                        </w:rPr>
                        <w:t>不知道</w:t>
                      </w:r>
                      <w:r>
                        <w:rPr>
                          <w:color w:val="595959" w:themeColor="text1" w:themeTint="A6"/>
                          <w14:textFill>
                            <w14:solidFill>
                              <w14:schemeClr w14:val="tx1">
                                <w14:lumMod w14:val="65000"/>
                                <w14:lumOff w14:val="35000"/>
                              </w14:schemeClr>
                            </w14:solidFill>
                          </w14:textFill>
                        </w:rPr>
                        <w:t xml:space="preserve"> </w:t>
                      </w:r>
                    </w:p>
                  </w:txbxContent>
                </v:textbox>
                <w10:wrap type="through"/>
              </v:shape>
            </w:pict>
          </mc:Fallback>
        </mc:AlternateContent>
      </w:r>
    </w:p>
    <w:p w14:paraId="76357F20"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lastRenderedPageBreak/>
        <w:t>请解释您的回答：</w:t>
      </w:r>
    </w:p>
    <w:p w14:paraId="7D5AEF59" w14:textId="77777777" w:rsidR="00CD4551" w:rsidRDefault="00792B1D">
      <w:pPr>
        <w:jc w:val="both"/>
        <w:rPr>
          <w:sz w:val="24"/>
          <w:lang w:eastAsia="zh-CN"/>
        </w:rPr>
      </w:pPr>
      <w:r>
        <w:rPr>
          <w:rFonts w:ascii="Arial" w:hAnsi="Arial" w:cs="Arial"/>
          <w:b/>
          <w:color w:val="E7E6E6" w:themeColor="background2"/>
          <w:sz w:val="26"/>
          <w:szCs w:val="26"/>
          <w:lang w:eastAsia="zh-CN"/>
        </w:rPr>
        <w:t>_____________________________________________________________</w:t>
      </w:r>
    </w:p>
    <w:p w14:paraId="249D2BEF" w14:textId="77777777" w:rsidR="00CD4551" w:rsidRDefault="00792B1D">
      <w:pPr>
        <w:rPr>
          <w:sz w:val="24"/>
          <w:lang w:eastAsia="zh-CN"/>
        </w:rPr>
      </w:pPr>
      <w:r>
        <w:rPr>
          <w:b/>
          <w:noProof/>
          <w:sz w:val="24"/>
          <w:szCs w:val="24"/>
          <w:lang w:val="en-US"/>
        </w:rPr>
        <mc:AlternateContent>
          <mc:Choice Requires="wps">
            <w:drawing>
              <wp:anchor distT="0" distB="0" distL="114300" distR="114300" simplePos="0" relativeHeight="252168192" behindDoc="0" locked="0" layoutInCell="1" allowOverlap="1" wp14:anchorId="6241BBAD" wp14:editId="0EC9BAA3">
                <wp:simplePos x="0" y="0"/>
                <wp:positionH relativeFrom="column">
                  <wp:posOffset>-21590</wp:posOffset>
                </wp:positionH>
                <wp:positionV relativeFrom="paragraph">
                  <wp:posOffset>402590</wp:posOffset>
                </wp:positionV>
                <wp:extent cx="5695950" cy="676275"/>
                <wp:effectExtent l="19050" t="19050" r="19050" b="28575"/>
                <wp:wrapThrough wrapText="bothSides">
                  <wp:wrapPolygon edited="0">
                    <wp:start x="-72" y="-608"/>
                    <wp:lineTo x="-72" y="21904"/>
                    <wp:lineTo x="21600" y="21904"/>
                    <wp:lineTo x="21600" y="-608"/>
                    <wp:lineTo x="-72" y="-608"/>
                  </wp:wrapPolygon>
                </wp:wrapThrough>
                <wp:docPr id="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76275"/>
                        </a:xfrm>
                        <a:prstGeom prst="rect">
                          <a:avLst/>
                        </a:prstGeom>
                        <a:solidFill>
                          <a:srgbClr val="FFDEBD"/>
                        </a:solidFill>
                        <a:ln w="28575">
                          <a:solidFill>
                            <a:srgbClr val="663300"/>
                          </a:solidFill>
                        </a:ln>
                      </wps:spPr>
                      <wps:style>
                        <a:lnRef idx="1">
                          <a:schemeClr val="accent2"/>
                        </a:lnRef>
                        <a:fillRef idx="2">
                          <a:schemeClr val="accent2"/>
                        </a:fillRef>
                        <a:effectRef idx="1">
                          <a:schemeClr val="accent2"/>
                        </a:effectRef>
                        <a:fontRef idx="minor">
                          <a:schemeClr val="dk1"/>
                        </a:fontRef>
                      </wps:style>
                      <wps:txbx>
                        <w:txbxContent>
                          <w:p w14:paraId="77FF7169" w14:textId="77777777" w:rsidR="00CD4551" w:rsidRDefault="00792B1D">
                            <w:pPr>
                              <w:spacing w:after="120" w:line="240" w:lineRule="auto"/>
                              <w:rPr>
                                <w:b/>
                                <w:color w:val="663300"/>
                                <w:sz w:val="26"/>
                                <w:szCs w:val="26"/>
                              </w:rPr>
                            </w:pPr>
                            <w:r>
                              <w:rPr>
                                <w:b/>
                                <w:color w:val="663300"/>
                                <w:sz w:val="26"/>
                                <w:szCs w:val="26"/>
                              </w:rPr>
                              <w:t xml:space="preserve">Question 3: </w:t>
                            </w:r>
                          </w:p>
                          <w:p w14:paraId="1DAEC275" w14:textId="77777777" w:rsidR="00CD4551" w:rsidRDefault="00792B1D">
                            <w:pPr>
                              <w:spacing w:after="120" w:line="240" w:lineRule="auto"/>
                              <w:rPr>
                                <w:color w:val="595959" w:themeColor="text1" w:themeTint="A6"/>
                                <w:lang w:val="en-US"/>
                              </w:rPr>
                            </w:pPr>
                            <w:r>
                              <w:rPr>
                                <w:rFonts w:hint="eastAsia"/>
                                <w:color w:val="595959" w:themeColor="text1" w:themeTint="A6"/>
                                <w:lang w:val="en-US"/>
                              </w:rPr>
                              <w:t>如果不同意，您将如何定义最低要求的个人防护装备（</w:t>
                            </w:r>
                            <w:r>
                              <w:rPr>
                                <w:rFonts w:eastAsia="宋体" w:hint="eastAsia"/>
                                <w:color w:val="595959" w:themeColor="text1" w:themeTint="A6"/>
                                <w:lang w:val="en-US" w:eastAsia="zh-CN"/>
                              </w:rPr>
                              <w:t>PPE</w:t>
                            </w:r>
                            <w:r>
                              <w:rPr>
                                <w:rFonts w:hint="eastAsia"/>
                                <w:color w:val="595959" w:themeColor="text1" w:themeTint="A6"/>
                                <w:lang w:val="en-US"/>
                              </w:rPr>
                              <w:t>）？</w:t>
                            </w:r>
                          </w:p>
                          <w:p w14:paraId="5466B8FA" w14:textId="77777777" w:rsidR="00CD4551" w:rsidRDefault="00CD4551">
                            <w:pPr>
                              <w:spacing w:after="120" w:line="240" w:lineRule="auto"/>
                              <w:rPr>
                                <w:color w:val="663300"/>
                              </w:rPr>
                            </w:pPr>
                          </w:p>
                          <w:p w14:paraId="03D32AB0" w14:textId="77777777" w:rsidR="00CD4551" w:rsidRDefault="00CD4551">
                            <w:pPr>
                              <w:spacing w:after="120" w:line="240" w:lineRule="auto"/>
                              <w:rPr>
                                <w:color w:val="66330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7pt;margin-top:31.7pt;height:53.25pt;width:448.5pt;mso-wrap-distance-left:9pt;mso-wrap-distance-right:9pt;z-index:252168192;mso-width-relative:page;mso-height-relative:page;" fillcolor="#FFDEBD" filled="t" stroked="t" coordsize="21600,21600" wrapcoords="-72 -608 -72 21904 21600 21904 21600 -608 -72 -608" o:gfxdata="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VoFUjZAAAACQEAAA8AAAAAAAAAAQAgAAAAIgAAAGRy&#10;cy9kb3ducmV2LnhtbFBLAQIUABQAAAAIAIdO4kBRaRBFPQIAAGoEAAAOAAAAAAAAAAEAIAAAACgB&#10;AABkcnMvZTJvRG9jLnhtbFBLBQYAAAAABgAGAFkBAADXBQAAAAA=&#10;">
                <v:fill on="t" focussize="0,0"/>
                <v:stroke weight="2.25pt" color="#663300 [3205]" miterlimit="8" joinstyle="miter"/>
                <v:imagedata o:title=""/>
                <o:lock v:ext="edit" aspectratio="f"/>
                <v:textbox>
                  <w:txbxContent>
                    <w:p>
                      <w:pPr>
                        <w:spacing w:after="120" w:line="240" w:lineRule="auto"/>
                        <w:rPr>
                          <w:b/>
                          <w:color w:val="663300"/>
                          <w:sz w:val="26"/>
                          <w:szCs w:val="26"/>
                        </w:rPr>
                      </w:pPr>
                      <w:r>
                        <w:rPr>
                          <w:b/>
                          <w:color w:val="663300"/>
                          <w:sz w:val="26"/>
                          <w:szCs w:val="26"/>
                        </w:rPr>
                        <w:t xml:space="preserve">Question 3: </w:t>
                      </w:r>
                    </w:p>
                    <w:p>
                      <w:pPr>
                        <w:spacing w:after="120" w:line="240" w:lineRule="auto"/>
                        <w:rPr>
                          <w:color w:val="595959" w:themeColor="text1" w:themeTint="A6"/>
                          <w:lang w:val="en-US"/>
                          <w14:textFill>
                            <w14:solidFill>
                              <w14:schemeClr w14:val="tx1">
                                <w14:lumMod w14:val="65000"/>
                                <w14:lumOff w14:val="35000"/>
                              </w14:schemeClr>
                            </w14:solidFill>
                          </w14:textFill>
                        </w:rPr>
                      </w:pPr>
                      <w:r>
                        <w:rPr>
                          <w:rFonts w:hint="eastAsia"/>
                          <w:color w:val="595959" w:themeColor="text1" w:themeTint="A6"/>
                          <w:lang w:val="en-US"/>
                          <w14:textFill>
                            <w14:solidFill>
                              <w14:schemeClr w14:val="tx1">
                                <w14:lumMod w14:val="65000"/>
                                <w14:lumOff w14:val="35000"/>
                              </w14:schemeClr>
                            </w14:solidFill>
                          </w14:textFill>
                        </w:rPr>
                        <w:t>如果不同意，您将如何定义最低要求的个人防护装备（</w:t>
                      </w:r>
                      <w:r>
                        <w:rPr>
                          <w:rFonts w:hint="eastAsia" w:eastAsia="宋体"/>
                          <w:color w:val="595959" w:themeColor="text1" w:themeTint="A6"/>
                          <w:lang w:val="en-US" w:eastAsia="zh-CN"/>
                          <w14:textFill>
                            <w14:solidFill>
                              <w14:schemeClr w14:val="tx1">
                                <w14:lumMod w14:val="65000"/>
                                <w14:lumOff w14:val="35000"/>
                              </w14:schemeClr>
                            </w14:solidFill>
                          </w14:textFill>
                        </w:rPr>
                        <w:t>PPE</w:t>
                      </w:r>
                      <w:r>
                        <w:rPr>
                          <w:rFonts w:hint="eastAsia"/>
                          <w:color w:val="595959" w:themeColor="text1" w:themeTint="A6"/>
                          <w:lang w:val="en-US"/>
                          <w14:textFill>
                            <w14:solidFill>
                              <w14:schemeClr w14:val="tx1">
                                <w14:lumMod w14:val="65000"/>
                                <w14:lumOff w14:val="35000"/>
                              </w14:schemeClr>
                            </w14:solidFill>
                          </w14:textFill>
                        </w:rPr>
                        <w:t>）？</w:t>
                      </w:r>
                    </w:p>
                    <w:p>
                      <w:pPr>
                        <w:spacing w:after="120" w:line="240" w:lineRule="auto"/>
                        <w:rPr>
                          <w:color w:val="663300"/>
                        </w:rPr>
                      </w:pPr>
                    </w:p>
                    <w:p>
                      <w:pPr>
                        <w:spacing w:after="120" w:line="240" w:lineRule="auto"/>
                        <w:rPr>
                          <w:color w:val="663300"/>
                        </w:rPr>
                      </w:pPr>
                    </w:p>
                  </w:txbxContent>
                </v:textbox>
                <w10:wrap type="through"/>
              </v:shape>
            </w:pict>
          </mc:Fallback>
        </mc:AlternateContent>
      </w:r>
    </w:p>
    <w:p w14:paraId="3CAB3A61" w14:textId="77777777" w:rsidR="00CD4551" w:rsidRDefault="00CD4551">
      <w:pPr>
        <w:rPr>
          <w:rFonts w:ascii="Arial" w:hAnsi="Arial" w:cs="Arial"/>
          <w:b/>
          <w:color w:val="E7E6E6" w:themeColor="background2"/>
          <w:sz w:val="26"/>
          <w:szCs w:val="26"/>
          <w:lang w:eastAsia="zh-CN"/>
        </w:rPr>
      </w:pPr>
    </w:p>
    <w:p w14:paraId="0FEB6AD1"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请解释您的回答：</w:t>
      </w:r>
    </w:p>
    <w:p w14:paraId="556D83A7" w14:textId="77777777" w:rsidR="00CD4551" w:rsidRDefault="00792B1D">
      <w:pPr>
        <w:rPr>
          <w:sz w:val="24"/>
          <w:lang w:eastAsia="zh-CN"/>
        </w:rPr>
      </w:pPr>
      <w:r>
        <w:rPr>
          <w:rFonts w:ascii="Arial" w:hAnsi="Arial" w:cs="Arial"/>
          <w:b/>
          <w:color w:val="E7E6E6" w:themeColor="background2"/>
          <w:sz w:val="26"/>
          <w:szCs w:val="26"/>
          <w:lang w:eastAsia="zh-CN"/>
        </w:rPr>
        <w:t>_____________________________________________________________</w:t>
      </w:r>
    </w:p>
    <w:p w14:paraId="6560928E" w14:textId="77777777" w:rsidR="00CD4551" w:rsidRDefault="00CD4551">
      <w:pPr>
        <w:rPr>
          <w:sz w:val="24"/>
          <w:lang w:eastAsia="zh-CN"/>
        </w:rPr>
      </w:pPr>
    </w:p>
    <w:p w14:paraId="44E33936" w14:textId="77777777" w:rsidR="00CD4551" w:rsidRDefault="00CD4551">
      <w:pPr>
        <w:rPr>
          <w:sz w:val="26"/>
          <w:szCs w:val="26"/>
          <w:lang w:eastAsia="zh-CN"/>
        </w:rPr>
        <w:sectPr w:rsidR="00CD4551">
          <w:headerReference w:type="default" r:id="rId47"/>
          <w:pgSz w:w="11906" w:h="16838"/>
          <w:pgMar w:top="567" w:right="1440" w:bottom="567" w:left="1440" w:header="709" w:footer="709" w:gutter="0"/>
          <w:cols w:space="708"/>
          <w:docGrid w:linePitch="360"/>
        </w:sectPr>
      </w:pPr>
    </w:p>
    <w:p w14:paraId="5C16AE79" w14:textId="77777777" w:rsidR="00CD4551" w:rsidRDefault="00792B1D">
      <w:pPr>
        <w:rPr>
          <w:b/>
          <w:color w:val="8DC640"/>
          <w:sz w:val="26"/>
          <w:szCs w:val="26"/>
          <w:lang w:eastAsia="zh-CN"/>
        </w:rPr>
      </w:pPr>
      <w:r>
        <w:rPr>
          <w:b/>
          <w:color w:val="8DC640"/>
          <w:sz w:val="26"/>
          <w:szCs w:val="26"/>
          <w:lang w:eastAsia="zh-CN"/>
        </w:rPr>
        <w:lastRenderedPageBreak/>
        <w:br w:type="page"/>
      </w:r>
    </w:p>
    <w:p w14:paraId="6D303A56" w14:textId="77777777" w:rsidR="00CD4551" w:rsidRDefault="00792B1D">
      <w:pPr>
        <w:rPr>
          <w:lang w:eastAsia="zh-CN"/>
        </w:rPr>
      </w:pPr>
      <w:r>
        <w:rPr>
          <w:noProof/>
          <w:lang w:val="en-US"/>
        </w:rPr>
        <w:lastRenderedPageBreak/>
        <mc:AlternateContent>
          <mc:Choice Requires="wps">
            <w:drawing>
              <wp:anchor distT="45720" distB="45720" distL="114300" distR="114300" simplePos="0" relativeHeight="252147712" behindDoc="1" locked="0" layoutInCell="1" allowOverlap="1" wp14:anchorId="6C09AA12" wp14:editId="49CE70D8">
                <wp:simplePos x="0" y="0"/>
                <wp:positionH relativeFrom="margin">
                  <wp:posOffset>0</wp:posOffset>
                </wp:positionH>
                <wp:positionV relativeFrom="paragraph">
                  <wp:posOffset>368935</wp:posOffset>
                </wp:positionV>
                <wp:extent cx="5979160" cy="1341755"/>
                <wp:effectExtent l="19050" t="19050" r="21590" b="10160"/>
                <wp:wrapThrough wrapText="bothSides">
                  <wp:wrapPolygon edited="0">
                    <wp:start x="-69" y="-231"/>
                    <wp:lineTo x="-69" y="21492"/>
                    <wp:lineTo x="21609" y="21492"/>
                    <wp:lineTo x="21609" y="-231"/>
                    <wp:lineTo x="-69" y="-231"/>
                  </wp:wrapPolygon>
                </wp:wrapThrough>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341755"/>
                        </a:xfrm>
                        <a:prstGeom prst="rect">
                          <a:avLst/>
                        </a:prstGeom>
                        <a:solidFill>
                          <a:srgbClr val="CC6600">
                            <a:alpha val="18039"/>
                          </a:srgbClr>
                        </a:solidFill>
                        <a:ln w="38100">
                          <a:solidFill>
                            <a:srgbClr val="CC6600"/>
                          </a:solidFill>
                          <a:miter lim="800000"/>
                        </a:ln>
                      </wps:spPr>
                      <wps:txbx>
                        <w:txbxContent>
                          <w:p w14:paraId="0028699E"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29688461"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1</w:t>
                            </w:r>
                            <w:r>
                              <w:rPr>
                                <w:rFonts w:hint="eastAsia"/>
                                <w:color w:val="595959" w:themeColor="text1" w:themeTint="A6"/>
                                <w:lang w:eastAsia="zh-CN"/>
                              </w:rPr>
                              <w:t>，</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58C55233" w14:textId="77777777">
                              <w:tc>
                                <w:tcPr>
                                  <w:tcW w:w="3081" w:type="dxa"/>
                                </w:tcPr>
                                <w:p w14:paraId="29AB36A3"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1568157170"/>
                                      <w14:checkbox>
                                        <w14:checked w14:val="0"/>
                                        <w14:checkedState w14:val="2612" w14:font="Arial"/>
                                        <w14:uncheckedState w14:val="2610" w14:font="Arial"/>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285BD253"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否</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414016775"/>
                                      <w:showingPlcHdr/>
                                      <w14:checkbox>
                                        <w14:checked w14:val="0"/>
                                        <w14:checkedState w14:val="2612" w14:font="Arial"/>
                                        <w14:uncheckedState w14:val="2610" w14:font="Arial"/>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p>
                              </w:tc>
                              <w:tc>
                                <w:tcPr>
                                  <w:tcW w:w="3443" w:type="dxa"/>
                                </w:tcPr>
                                <w:p w14:paraId="65A07C16" w14:textId="77777777" w:rsidR="00CD4551" w:rsidRDefault="00CD4551">
                                  <w:pPr>
                                    <w:spacing w:before="0"/>
                                    <w:jc w:val="left"/>
                                    <w:rPr>
                                      <w:rFonts w:ascii="Times New Roman" w:hAnsi="Times New Roman" w:cs="Times New Roman"/>
                                      <w:color w:val="595959" w:themeColor="text1" w:themeTint="A6"/>
                                    </w:rPr>
                                  </w:pPr>
                                </w:p>
                              </w:tc>
                            </w:tr>
                          </w:tbl>
                          <w:p w14:paraId="24EF522F" w14:textId="77777777" w:rsidR="00CD4551" w:rsidRDefault="00CD455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09AA12" id="_x0000_s1136" type="#_x0000_t202" style="position:absolute;margin-left:0;margin-top:29.05pt;width:470.8pt;height:105.65pt;z-index:-25116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" fillcolor="#c60" strokecolor="#c60" strokeweight="3pt">
                <v:fill opacity="11822f"/>
                <v:textbox style="mso-fit-shape-to-text:t">
                  <w:txbxContent>
                    <w:p w14:paraId="0028699E"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29688461"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1</w:t>
                      </w:r>
                      <w:r>
                        <w:rPr>
                          <w:rFonts w:hint="eastAsia"/>
                          <w:color w:val="595959" w:themeColor="text1" w:themeTint="A6"/>
                          <w:lang w:eastAsia="zh-CN"/>
                        </w:rPr>
                        <w:t>，</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58C55233" w14:textId="77777777">
                        <w:tc>
                          <w:tcPr>
                            <w:tcW w:w="3081" w:type="dxa"/>
                          </w:tcPr>
                          <w:p w14:paraId="29AB36A3"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1568157170"/>
                                <w14:checkbox>
                                  <w14:checked w14:val="0"/>
                                  <w14:checkedState w14:val="2612" w14:font="Arial"/>
                                  <w14:uncheckedState w14:val="2610" w14:font="Arial"/>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285BD253" w14:textId="77777777" w:rsidR="00CD4551" w:rsidRDefault="00792B1D">
                            <w:pPr>
                              <w:spacing w:before="0"/>
                              <w:jc w:val="left"/>
                              <w:rPr>
                                <w:rFonts w:ascii="Times New Roman" w:hAnsi="Times New Roman" w:cs="Times New Roman"/>
                                <w:color w:val="595959" w:themeColor="text1" w:themeTint="A6"/>
                              </w:rPr>
                            </w:pPr>
                            <w:r>
                              <w:rPr>
                                <w:rFonts w:ascii="Times New Roman" w:hAnsi="Times New Roman" w:cs="Times New Roman" w:hint="eastAsia"/>
                                <w:color w:val="595959" w:themeColor="text1" w:themeTint="A6"/>
                              </w:rPr>
                              <w:t>否</w:t>
                            </w:r>
                            <w:r>
                              <w:rPr>
                                <w:rFonts w:ascii="Times New Roman" w:eastAsia="宋体" w:hAnsi="Times New Roman" w:cs="Times New Roman" w:hint="eastAsia"/>
                                <w:color w:val="595959" w:themeColor="text1" w:themeTint="A6"/>
                                <w:lang w:val="en-US" w:eastAsia="zh-CN"/>
                              </w:rPr>
                              <w:t xml:space="preserve"> </w:t>
                            </w:r>
                            <w:sdt>
                              <w:sdtPr>
                                <w:rPr>
                                  <w:rFonts w:ascii="Times New Roman" w:hAnsi="Times New Roman" w:cs="Times New Roman"/>
                                  <w:color w:val="595959" w:themeColor="text1" w:themeTint="A6"/>
                                </w:rPr>
                                <w:id w:val="-414016775"/>
                                <w:showingPlcHdr/>
                                <w14:checkbox>
                                  <w14:checked w14:val="0"/>
                                  <w14:checkedState w14:val="2612" w14:font="Arial"/>
                                  <w14:uncheckedState w14:val="2610" w14:font="Arial"/>
                                </w14:checkbox>
                              </w:sdtPr>
                              <w:sdtEndPr>
                                <w:rPr>
                                  <w:rFonts w:eastAsia="Times New Roman"/>
                                  <w:color w:val="595959" w:themeColor="text1" w:themeTint="A6"/>
                                  <w:sz w:val="20"/>
                                  <w:szCs w:val="20"/>
                                  <w:lang w:val="en-US"/>
                                </w:rPr>
                              </w:sdtEndPr>
                              <w:sdtContent>
                                <w:r>
                                  <w:rPr>
                                    <w:rFonts w:ascii="Segoe UI Symbol" w:hAnsi="Segoe UI Symbol" w:cs="Segoe UI Symbol"/>
                                    <w:color w:val="595959" w:themeColor="text1" w:themeTint="A6"/>
                                  </w:rPr>
                                  <w:t>☐</w:t>
                                </w:r>
                              </w:sdtContent>
                            </w:sdt>
                          </w:p>
                        </w:tc>
                        <w:tc>
                          <w:tcPr>
                            <w:tcW w:w="3443" w:type="dxa"/>
                          </w:tcPr>
                          <w:p w14:paraId="65A07C16" w14:textId="77777777" w:rsidR="00CD4551" w:rsidRDefault="00CD4551">
                            <w:pPr>
                              <w:spacing w:before="0"/>
                              <w:jc w:val="left"/>
                              <w:rPr>
                                <w:rFonts w:ascii="Times New Roman" w:hAnsi="Times New Roman" w:cs="Times New Roman"/>
                                <w:color w:val="595959" w:themeColor="text1" w:themeTint="A6"/>
                              </w:rPr>
                            </w:pPr>
                          </w:p>
                        </w:tc>
                      </w:tr>
                    </w:tbl>
                    <w:p w14:paraId="24EF522F" w14:textId="77777777" w:rsidR="00CD4551" w:rsidRDefault="00CD4551"/>
                  </w:txbxContent>
                </v:textbox>
                <w10:wrap type="through" anchorx="margin"/>
              </v:shape>
            </w:pict>
          </mc:Fallback>
        </mc:AlternateContent>
      </w:r>
    </w:p>
    <w:p w14:paraId="6E3AE209" w14:textId="77777777" w:rsidR="00CD4551" w:rsidRDefault="00792B1D">
      <w:pPr>
        <w:spacing w:after="120" w:line="240" w:lineRule="auto"/>
        <w:jc w:val="both"/>
        <w:outlineLvl w:val="0"/>
        <w:rPr>
          <w:b/>
          <w:color w:val="8DC640"/>
          <w:sz w:val="26"/>
          <w:szCs w:val="26"/>
          <w:lang w:eastAsia="zh-CN"/>
        </w:rPr>
      </w:pPr>
      <w:r>
        <w:rPr>
          <w:rFonts w:hint="eastAsia"/>
          <w:b/>
          <w:color w:val="8DC640"/>
          <w:sz w:val="26"/>
          <w:szCs w:val="26"/>
          <w:lang w:eastAsia="zh-CN"/>
        </w:rPr>
        <w:t>如有意见，请说明：</w:t>
      </w:r>
    </w:p>
    <w:p w14:paraId="63FE6994" w14:textId="77777777" w:rsidR="00CD4551" w:rsidRDefault="00792B1D">
      <w:pPr>
        <w:jc w:val="both"/>
        <w:rPr>
          <w:sz w:val="24"/>
          <w:lang w:eastAsia="zh-CN"/>
        </w:rPr>
      </w:pPr>
      <w:r>
        <w:rPr>
          <w:rFonts w:ascii="Arial" w:hAnsi="Arial" w:cs="Arial"/>
          <w:b/>
          <w:color w:val="E7E6E6" w:themeColor="background2"/>
          <w:sz w:val="26"/>
          <w:szCs w:val="26"/>
          <w:lang w:eastAsia="zh-CN"/>
        </w:rPr>
        <w:t>_____________________________________________________________</w:t>
      </w:r>
    </w:p>
    <w:p w14:paraId="32254BC7" w14:textId="77777777" w:rsidR="00CD4551" w:rsidRDefault="00CD4551">
      <w:pPr>
        <w:rPr>
          <w:lang w:eastAsia="zh-CN"/>
        </w:rPr>
      </w:pPr>
    </w:p>
    <w:p w14:paraId="5BD8D22E" w14:textId="77777777" w:rsidR="00CD4551" w:rsidRDefault="00CD4551">
      <w:pPr>
        <w:rPr>
          <w:lang w:eastAsia="zh-CN"/>
        </w:rPr>
        <w:sectPr w:rsidR="00CD4551">
          <w:headerReference w:type="default" r:id="rId48"/>
          <w:type w:val="continuous"/>
          <w:pgSz w:w="11906" w:h="16838"/>
          <w:pgMar w:top="567" w:right="1440" w:bottom="567" w:left="1440" w:header="709" w:footer="709" w:gutter="0"/>
          <w:cols w:space="708"/>
          <w:docGrid w:linePitch="360"/>
        </w:sectPr>
      </w:pPr>
    </w:p>
    <w:p w14:paraId="28041417" w14:textId="77777777" w:rsidR="00CD4551" w:rsidRDefault="00792B1D">
      <w:pPr>
        <w:rPr>
          <w:lang w:eastAsia="zh-CN"/>
        </w:rPr>
      </w:pPr>
      <w:r>
        <w:rPr>
          <w:lang w:eastAsia="zh-CN"/>
        </w:rPr>
        <w:lastRenderedPageBreak/>
        <w:br w:type="page"/>
      </w:r>
    </w:p>
    <w:p w14:paraId="3F8386FB" w14:textId="77777777" w:rsidR="00CD4551" w:rsidRDefault="00792B1D">
      <w:pPr>
        <w:rPr>
          <w:b/>
          <w:color w:val="595959" w:themeColor="text1" w:themeTint="A6"/>
          <w:sz w:val="28"/>
          <w:lang w:eastAsia="zh-CN"/>
        </w:rPr>
      </w:pPr>
      <w:r>
        <w:rPr>
          <w:rFonts w:hint="eastAsia"/>
          <w:b/>
          <w:color w:val="595959" w:themeColor="text1" w:themeTint="A6"/>
          <w:sz w:val="28"/>
          <w:lang w:eastAsia="zh-CN"/>
        </w:rPr>
        <w:lastRenderedPageBreak/>
        <w:t>良好棉花棉农促进</w:t>
      </w:r>
      <w:r>
        <w:rPr>
          <w:rFonts w:eastAsia="宋体" w:hint="eastAsia"/>
          <w:b/>
          <w:color w:val="595959" w:themeColor="text1" w:themeTint="A6"/>
          <w:sz w:val="28"/>
          <w:lang w:eastAsia="zh-CN"/>
        </w:rPr>
        <w:t>水资源管护</w:t>
      </w:r>
    </w:p>
    <w:p w14:paraId="33DE0FBE" w14:textId="77777777" w:rsidR="00CD4551" w:rsidRDefault="00CD4551">
      <w:pPr>
        <w:jc w:val="both"/>
        <w:rPr>
          <w:b/>
          <w:sz w:val="28"/>
          <w:highlight w:val="lightGray"/>
          <w:u w:val="single"/>
          <w:lang w:eastAsia="zh-CN"/>
        </w:rPr>
      </w:pPr>
    </w:p>
    <w:p w14:paraId="690ECD94" w14:textId="77777777" w:rsidR="00CD4551" w:rsidRDefault="00792B1D">
      <w:pPr>
        <w:jc w:val="both"/>
        <w:rPr>
          <w:b/>
          <w:color w:val="595959" w:themeColor="text1" w:themeTint="A6"/>
          <w:lang w:eastAsia="zh-CN"/>
        </w:rPr>
      </w:pPr>
      <w:r>
        <w:rPr>
          <w:rFonts w:hint="eastAsia"/>
          <w:b/>
          <w:color w:val="595959" w:themeColor="text1" w:themeTint="A6"/>
          <w:lang w:eastAsia="zh-CN"/>
        </w:rPr>
        <w:t>原则简介：</w:t>
      </w:r>
      <w:r>
        <w:rPr>
          <w:b/>
          <w:color w:val="595959" w:themeColor="text1" w:themeTint="A6"/>
          <w:lang w:eastAsia="zh-CN"/>
        </w:rPr>
        <w:t xml:space="preserve"> </w:t>
      </w:r>
    </w:p>
    <w:p w14:paraId="77F193A2" w14:textId="77777777" w:rsidR="00CD4551" w:rsidRDefault="00792B1D">
      <w:pPr>
        <w:jc w:val="both"/>
        <w:rPr>
          <w:color w:val="595959" w:themeColor="text1" w:themeTint="A6"/>
          <w:lang w:eastAsia="zh-CN"/>
        </w:rPr>
      </w:pPr>
      <w:r>
        <w:rPr>
          <w:rFonts w:hint="eastAsia"/>
          <w:color w:val="595959" w:themeColor="text1" w:themeTint="A6"/>
          <w:lang w:eastAsia="zh-CN"/>
        </w:rPr>
        <w:t>棉花生产通过使用地表水和地下水</w:t>
      </w:r>
      <w:r>
        <w:rPr>
          <w:rFonts w:eastAsia="宋体" w:hint="eastAsia"/>
          <w:color w:val="595959" w:themeColor="text1" w:themeTint="A6"/>
          <w:lang w:val="en-US" w:eastAsia="zh-CN"/>
        </w:rPr>
        <w:t>进行灌溉</w:t>
      </w:r>
      <w:r>
        <w:rPr>
          <w:rFonts w:hint="eastAsia"/>
          <w:color w:val="595959" w:themeColor="text1" w:themeTint="A6"/>
          <w:lang w:eastAsia="zh-CN"/>
        </w:rPr>
        <w:t>以及储存在土地中的雨水进行</w:t>
      </w:r>
      <w:r>
        <w:rPr>
          <w:rFonts w:eastAsia="宋体" w:hint="eastAsia"/>
          <w:color w:val="595959" w:themeColor="text1" w:themeTint="A6"/>
          <w:lang w:val="en-US" w:eastAsia="zh-CN"/>
        </w:rPr>
        <w:t>滋养</w:t>
      </w:r>
      <w:r>
        <w:rPr>
          <w:rFonts w:hint="eastAsia"/>
          <w:color w:val="595959" w:themeColor="text1" w:themeTint="A6"/>
          <w:lang w:eastAsia="zh-CN"/>
        </w:rPr>
        <w:t>，并通过农业化学品的应用（使用农药和化肥）和农场径流，在水量和水质方面对淡水资源造成影响。</w:t>
      </w:r>
    </w:p>
    <w:p w14:paraId="09B9AB23" w14:textId="77777777" w:rsidR="00CD4551" w:rsidRDefault="00792B1D">
      <w:pPr>
        <w:jc w:val="both"/>
        <w:rPr>
          <w:color w:val="595959" w:themeColor="text1" w:themeTint="A6"/>
          <w:lang w:eastAsia="zh-CN"/>
        </w:rPr>
      </w:pPr>
      <w:r>
        <w:rPr>
          <w:rFonts w:hint="eastAsia"/>
          <w:color w:val="595959" w:themeColor="text1" w:themeTint="A6"/>
          <w:lang w:eastAsia="zh-CN"/>
        </w:rPr>
        <w:t>在棉花生产中，水是主要的制约因素。棉花是一种相对耐旱作物，如果采用适当的管理方法，那么高效用水的棉农（雨养和灌溉系统农场）可以获得更高的产量、降低用水量并且减少水污染。这不仅有助于更有效和可持续的水利用，还有助于生产者建立抵御气候变化的能力。</w:t>
      </w:r>
    </w:p>
    <w:p w14:paraId="32E705CD" w14:textId="77777777" w:rsidR="00CD4551" w:rsidRDefault="00792B1D">
      <w:pPr>
        <w:jc w:val="both"/>
        <w:rPr>
          <w:color w:val="595959" w:themeColor="text1" w:themeTint="A6"/>
          <w:lang w:eastAsia="zh-CN"/>
        </w:rPr>
      </w:pPr>
      <w:r>
        <w:rPr>
          <w:rFonts w:hint="eastAsia"/>
          <w:color w:val="595959" w:themeColor="text1" w:themeTint="A6"/>
          <w:lang w:eastAsia="zh-CN"/>
        </w:rPr>
        <w:t>淡水是某流域</w:t>
      </w:r>
      <w:r>
        <w:rPr>
          <w:rFonts w:hint="eastAsia"/>
          <w:color w:val="595959" w:themeColor="text1" w:themeTint="A6"/>
          <w:lang w:eastAsia="zh-CN"/>
        </w:rPr>
        <w:t>/</w:t>
      </w:r>
      <w:r>
        <w:rPr>
          <w:rFonts w:eastAsia="宋体" w:hint="eastAsia"/>
          <w:color w:val="595959" w:themeColor="text1" w:themeTint="A6"/>
          <w:lang w:eastAsia="zh-CN"/>
        </w:rPr>
        <w:t>流域</w:t>
      </w:r>
      <w:r>
        <w:rPr>
          <w:rFonts w:hint="eastAsia"/>
          <w:color w:val="595959" w:themeColor="text1" w:themeTint="A6"/>
          <w:lang w:eastAsia="zh-CN"/>
        </w:rPr>
        <w:t>或含水层内共有的有限资源，这使得水资源短缺和污染问题备受关注。</w:t>
      </w:r>
      <w:r>
        <w:rPr>
          <w:rFonts w:hint="eastAsia"/>
          <w:color w:val="595959" w:themeColor="text1" w:themeTint="A6"/>
          <w:lang w:eastAsia="zh-CN"/>
        </w:rPr>
        <w:t xml:space="preserve"> </w:t>
      </w:r>
      <w:r>
        <w:rPr>
          <w:rFonts w:hint="eastAsia"/>
          <w:color w:val="595959" w:themeColor="text1" w:themeTint="A6"/>
          <w:lang w:eastAsia="zh-CN"/>
        </w:rPr>
        <w:t>据估计，世界上有</w:t>
      </w:r>
      <w:r>
        <w:rPr>
          <w:rFonts w:hint="eastAsia"/>
          <w:color w:val="595959" w:themeColor="text1" w:themeTint="A6"/>
          <w:lang w:eastAsia="zh-CN"/>
        </w:rPr>
        <w:t>5</w:t>
      </w:r>
      <w:r>
        <w:rPr>
          <w:rFonts w:hint="eastAsia"/>
          <w:color w:val="595959" w:themeColor="text1" w:themeTint="A6"/>
          <w:lang w:eastAsia="zh-CN"/>
        </w:rPr>
        <w:t>亿人目前全年面临严重的水资源短缺</w:t>
      </w:r>
      <w:r>
        <w:rPr>
          <w:rFonts w:eastAsia="宋体" w:hint="eastAsia"/>
          <w:color w:val="595959" w:themeColor="text1" w:themeTint="A6"/>
          <w:vertAlign w:val="superscript"/>
          <w:lang w:val="en-US" w:eastAsia="zh-CN"/>
        </w:rPr>
        <w:t>1</w:t>
      </w:r>
      <w:r>
        <w:rPr>
          <w:rStyle w:val="FootnoteReference"/>
          <w:rFonts w:eastAsia="宋体" w:hint="eastAsia"/>
          <w:color w:val="595959" w:themeColor="text1" w:themeTint="A6"/>
          <w:lang w:val="en-US" w:eastAsia="zh-CN"/>
        </w:rPr>
        <w:footnoteReference w:id="1"/>
      </w:r>
      <w:r>
        <w:rPr>
          <w:rFonts w:hint="eastAsia"/>
          <w:color w:val="595959" w:themeColor="text1" w:themeTint="A6"/>
          <w:lang w:eastAsia="zh-CN"/>
        </w:rPr>
        <w:t>，而全球将近一半的人口生活在淡水体对氮的同化能力超标的地区</w:t>
      </w:r>
      <w:r>
        <w:rPr>
          <w:rFonts w:eastAsia="宋体" w:hint="eastAsia"/>
          <w:color w:val="595959" w:themeColor="text1" w:themeTint="A6"/>
          <w:vertAlign w:val="superscript"/>
          <w:lang w:val="en-US" w:eastAsia="zh-CN"/>
        </w:rPr>
        <w:t>2</w:t>
      </w:r>
      <w:r>
        <w:rPr>
          <w:rStyle w:val="FootnoteReference"/>
          <w:rFonts w:eastAsia="宋体" w:hint="eastAsia"/>
          <w:color w:val="595959" w:themeColor="text1" w:themeTint="A6"/>
          <w:lang w:val="en-US" w:eastAsia="zh-CN"/>
        </w:rPr>
        <w:footnoteReference w:id="2"/>
      </w:r>
      <w:r>
        <w:rPr>
          <w:rFonts w:hint="eastAsia"/>
          <w:color w:val="595959" w:themeColor="text1" w:themeTint="A6"/>
          <w:lang w:eastAsia="zh-CN"/>
        </w:rPr>
        <w:t>。</w:t>
      </w:r>
    </w:p>
    <w:p w14:paraId="63D66A21" w14:textId="77777777" w:rsidR="00CD4551" w:rsidRDefault="00792B1D">
      <w:pPr>
        <w:jc w:val="both"/>
        <w:rPr>
          <w:color w:val="595959" w:themeColor="text1" w:themeTint="A6"/>
          <w:lang w:eastAsia="zh-CN"/>
        </w:rPr>
      </w:pPr>
      <w:r>
        <w:rPr>
          <w:rFonts w:hint="eastAsia"/>
          <w:color w:val="595959" w:themeColor="text1" w:themeTint="A6"/>
          <w:lang w:eastAsia="zh-CN"/>
        </w:rPr>
        <w:t>为了可持续地利用淡水资源，应考虑三个方面：环境可持续性</w:t>
      </w:r>
      <w:r>
        <w:rPr>
          <w:rFonts w:hint="eastAsia"/>
          <w:color w:val="595959" w:themeColor="text1" w:themeTint="A6"/>
          <w:lang w:eastAsia="zh-CN"/>
        </w:rPr>
        <w:t xml:space="preserve">; </w:t>
      </w:r>
      <w:r>
        <w:rPr>
          <w:rFonts w:hint="eastAsia"/>
          <w:color w:val="595959" w:themeColor="text1" w:themeTint="A6"/>
          <w:lang w:eastAsia="zh-CN"/>
        </w:rPr>
        <w:t>社会可持续性</w:t>
      </w:r>
      <w:r>
        <w:rPr>
          <w:rFonts w:hint="eastAsia"/>
          <w:color w:val="595959" w:themeColor="text1" w:themeTint="A6"/>
          <w:lang w:eastAsia="zh-CN"/>
        </w:rPr>
        <w:t xml:space="preserve">; </w:t>
      </w:r>
      <w:r>
        <w:rPr>
          <w:rFonts w:hint="eastAsia"/>
          <w:color w:val="595959" w:themeColor="text1" w:themeTint="A6"/>
          <w:lang w:eastAsia="zh-CN"/>
        </w:rPr>
        <w:t>和经济可持续性。</w:t>
      </w:r>
      <w:r>
        <w:rPr>
          <w:rFonts w:hint="eastAsia"/>
          <w:color w:val="595959" w:themeColor="text1" w:themeTint="A6"/>
          <w:lang w:eastAsia="zh-CN"/>
        </w:rPr>
        <w:t xml:space="preserve"> </w:t>
      </w:r>
      <w:r>
        <w:rPr>
          <w:rFonts w:hint="eastAsia"/>
          <w:color w:val="595959" w:themeColor="text1" w:themeTint="A6"/>
          <w:lang w:eastAsia="zh-CN"/>
        </w:rPr>
        <w:t>通过在可持续的限度内使用淡水来实现环境可持续性，使河流流域或含水层满足生态系统和生存用水需求。社会可持续性通过在当地和全球的用途和用户之间公平分配水资源来实现。</w:t>
      </w:r>
      <w:r>
        <w:rPr>
          <w:rFonts w:hint="eastAsia"/>
          <w:color w:val="595959" w:themeColor="text1" w:themeTint="A6"/>
          <w:lang w:eastAsia="zh-CN"/>
        </w:rPr>
        <w:t xml:space="preserve"> </w:t>
      </w:r>
      <w:r>
        <w:rPr>
          <w:rFonts w:hint="eastAsia"/>
          <w:color w:val="595959" w:themeColor="text1" w:themeTint="A6"/>
          <w:lang w:eastAsia="zh-CN"/>
        </w:rPr>
        <w:t>经济可持续性则通过最大限度地提高水的生产率，即通过减少每单位生产所消耗的水量或所产生的污染来实现。</w:t>
      </w:r>
      <w:r>
        <w:rPr>
          <w:rFonts w:hint="eastAsia"/>
          <w:color w:val="595959" w:themeColor="text1" w:themeTint="A6"/>
          <w:lang w:eastAsia="zh-CN"/>
        </w:rPr>
        <w:t xml:space="preserve"> </w:t>
      </w:r>
      <w:r>
        <w:rPr>
          <w:rFonts w:hint="eastAsia"/>
          <w:color w:val="595959" w:themeColor="text1" w:themeTint="A6"/>
          <w:lang w:eastAsia="zh-CN"/>
        </w:rPr>
        <w:t>所有三个可持续性组成部分均包含水量和水质两个方面。</w:t>
      </w:r>
    </w:p>
    <w:p w14:paraId="33B259F7" w14:textId="77777777" w:rsidR="00CD4551" w:rsidRDefault="00792B1D">
      <w:pPr>
        <w:jc w:val="both"/>
        <w:rPr>
          <w:color w:val="595959" w:themeColor="text1" w:themeTint="A6"/>
          <w:lang w:eastAsia="zh-CN"/>
        </w:rPr>
      </w:pPr>
      <w:r>
        <w:rPr>
          <w:rFonts w:eastAsia="宋体" w:hint="eastAsia"/>
          <w:color w:val="595959" w:themeColor="text1" w:themeTint="A6"/>
          <w:lang w:eastAsia="zh-CN"/>
        </w:rPr>
        <w:t>水资源管护</w:t>
      </w:r>
      <w:r>
        <w:rPr>
          <w:rFonts w:hint="eastAsia"/>
          <w:color w:val="595959" w:themeColor="text1" w:themeTint="A6"/>
          <w:lang w:eastAsia="zh-CN"/>
        </w:rPr>
        <w:t>是实现社会公平、环境可持续和经济利益的用水方式，通过利益相关者参与现场和基于流域的行动过程来实现。优秀的</w:t>
      </w:r>
      <w:r>
        <w:rPr>
          <w:rFonts w:eastAsia="宋体" w:hint="eastAsia"/>
          <w:color w:val="595959" w:themeColor="text1" w:themeTint="A6"/>
          <w:lang w:eastAsia="zh-CN"/>
        </w:rPr>
        <w:t>水资源管护</w:t>
      </w:r>
      <w:r>
        <w:rPr>
          <w:rFonts w:hint="eastAsia"/>
          <w:color w:val="595959" w:themeColor="text1" w:themeTint="A6"/>
          <w:lang w:eastAsia="zh-CN"/>
        </w:rPr>
        <w:t>员了解自己的用水情况、流域背景以及水治理</w:t>
      </w:r>
      <w:r>
        <w:rPr>
          <w:rFonts w:hint="eastAsia"/>
          <w:color w:val="595959" w:themeColor="text1" w:themeTint="A6"/>
          <w:lang w:eastAsia="zh-CN"/>
        </w:rPr>
        <w:t>、水平衡、水质、重要水资源相关领域的共同风险，从而开展有益于人类和自然的个人和集体行动</w:t>
      </w:r>
      <w:r>
        <w:rPr>
          <w:rFonts w:eastAsia="宋体" w:hint="eastAsia"/>
          <w:color w:val="595959" w:themeColor="text1" w:themeTint="A6"/>
          <w:lang w:val="en-US" w:eastAsia="zh-CN"/>
        </w:rPr>
        <w:t>3</w:t>
      </w:r>
      <w:r>
        <w:rPr>
          <w:rStyle w:val="FootnoteReference"/>
          <w:rFonts w:eastAsia="宋体" w:hint="eastAsia"/>
          <w:color w:val="595959" w:themeColor="text1" w:themeTint="A6"/>
          <w:lang w:val="en-US" w:eastAsia="zh-CN"/>
        </w:rPr>
        <w:footnoteReference w:id="3"/>
      </w:r>
      <w:r>
        <w:rPr>
          <w:rFonts w:hint="eastAsia"/>
          <w:color w:val="595959" w:themeColor="text1" w:themeTint="A6"/>
          <w:lang w:eastAsia="zh-CN"/>
        </w:rPr>
        <w:t>。</w:t>
      </w:r>
      <w:r>
        <w:rPr>
          <w:color w:val="595959" w:themeColor="text1" w:themeTint="A6"/>
          <w:lang w:eastAsia="zh-CN"/>
        </w:rPr>
        <w:t xml:space="preserve"> </w:t>
      </w:r>
    </w:p>
    <w:p w14:paraId="5C323ABC" w14:textId="77777777" w:rsidR="00CD4551" w:rsidRDefault="00792B1D">
      <w:pPr>
        <w:jc w:val="both"/>
        <w:rPr>
          <w:color w:val="595959" w:themeColor="text1" w:themeTint="A6"/>
          <w:lang w:eastAsia="zh-CN"/>
        </w:rPr>
      </w:pPr>
      <w:r>
        <w:rPr>
          <w:rFonts w:hint="eastAsia"/>
          <w:color w:val="595959" w:themeColor="text1" w:themeTint="A6"/>
          <w:lang w:eastAsia="zh-CN"/>
        </w:rPr>
        <w:t>因此，为了更加可持续地用水，棉花生产者不仅要在农场层面进行良好的</w:t>
      </w:r>
      <w:r>
        <w:rPr>
          <w:rFonts w:eastAsia="宋体" w:hint="eastAsia"/>
          <w:color w:val="595959" w:themeColor="text1" w:themeTint="A6"/>
          <w:lang w:eastAsia="zh-CN"/>
        </w:rPr>
        <w:t>水资源管护</w:t>
      </w:r>
      <w:r>
        <w:rPr>
          <w:rFonts w:hint="eastAsia"/>
          <w:color w:val="595959" w:themeColor="text1" w:themeTint="A6"/>
          <w:lang w:eastAsia="zh-CN"/>
        </w:rPr>
        <w:t>，还必须在相互之间，与其他水资源用户共同采取集体行动，例如：特定</w:t>
      </w:r>
      <w:r>
        <w:rPr>
          <w:rFonts w:eastAsia="宋体" w:hint="eastAsia"/>
          <w:color w:val="595959" w:themeColor="text1" w:themeTint="A6"/>
          <w:lang w:eastAsia="zh-CN"/>
        </w:rPr>
        <w:t>流域</w:t>
      </w:r>
      <w:r>
        <w:rPr>
          <w:rFonts w:hint="eastAsia"/>
          <w:color w:val="595959" w:themeColor="text1" w:themeTint="A6"/>
          <w:lang w:eastAsia="zh-CN"/>
        </w:rPr>
        <w:t>或含水层内的当地社区和当局。</w:t>
      </w:r>
      <w:r>
        <w:rPr>
          <w:rFonts w:hint="eastAsia"/>
          <w:color w:val="595959" w:themeColor="text1" w:themeTint="A6"/>
          <w:lang w:eastAsia="zh-CN"/>
        </w:rPr>
        <w:t xml:space="preserve"> </w:t>
      </w:r>
      <w:r>
        <w:rPr>
          <w:rFonts w:hint="eastAsia"/>
          <w:color w:val="595959" w:themeColor="text1" w:themeTint="A6"/>
          <w:lang w:eastAsia="zh-CN"/>
        </w:rPr>
        <w:t>要做到这一点，棉花生产者了解其生产区域的水资源环境，并计划和实施有效的</w:t>
      </w:r>
      <w:r>
        <w:rPr>
          <w:rFonts w:eastAsia="宋体" w:hint="eastAsia"/>
          <w:color w:val="595959" w:themeColor="text1" w:themeTint="A6"/>
          <w:lang w:eastAsia="zh-CN"/>
        </w:rPr>
        <w:t>水资源管护</w:t>
      </w:r>
      <w:r>
        <w:rPr>
          <w:rFonts w:hint="eastAsia"/>
          <w:color w:val="595959" w:themeColor="text1" w:themeTint="A6"/>
          <w:lang w:eastAsia="zh-CN"/>
        </w:rPr>
        <w:t>战略至关重要。</w:t>
      </w:r>
      <w:r>
        <w:rPr>
          <w:color w:val="595959" w:themeColor="text1" w:themeTint="A6"/>
          <w:lang w:eastAsia="zh-CN"/>
        </w:rPr>
        <w:t xml:space="preserve"> </w:t>
      </w:r>
    </w:p>
    <w:p w14:paraId="0E042E9E" w14:textId="77777777" w:rsidR="00CD4551" w:rsidRDefault="00792B1D">
      <w:pPr>
        <w:rPr>
          <w:b/>
          <w:color w:val="663300"/>
          <w:lang w:eastAsia="zh-CN"/>
        </w:rPr>
      </w:pPr>
      <w:r>
        <w:rPr>
          <w:b/>
          <w:color w:val="663300"/>
          <w:lang w:eastAsia="zh-CN"/>
        </w:rPr>
        <w:br w:type="page"/>
      </w:r>
    </w:p>
    <w:p w14:paraId="517D2197" w14:textId="77777777" w:rsidR="00CD4551" w:rsidRDefault="00CD4551">
      <w:pPr>
        <w:jc w:val="both"/>
        <w:rPr>
          <w:b/>
          <w:color w:val="663300"/>
          <w:lang w:eastAsia="zh-CN"/>
        </w:rPr>
      </w:pPr>
    </w:p>
    <w:p w14:paraId="487E6E8E" w14:textId="77777777" w:rsidR="00CD4551" w:rsidRDefault="00CD4551">
      <w:pPr>
        <w:jc w:val="both"/>
        <w:rPr>
          <w:b/>
          <w:color w:val="663300"/>
          <w:lang w:eastAsia="zh-CN"/>
        </w:rPr>
        <w:sectPr w:rsidR="00CD4551">
          <w:headerReference w:type="default" r:id="rId49"/>
          <w:type w:val="continuous"/>
          <w:pgSz w:w="11906" w:h="16838"/>
          <w:pgMar w:top="567" w:right="1440" w:bottom="567" w:left="1440" w:header="709" w:footer="709" w:gutter="0"/>
          <w:cols w:space="708"/>
          <w:docGrid w:linePitch="360"/>
        </w:sectPr>
      </w:pPr>
    </w:p>
    <w:p w14:paraId="3564091D" w14:textId="77777777" w:rsidR="00CD4551" w:rsidRDefault="00792B1D">
      <w:pPr>
        <w:spacing w:after="0"/>
        <w:rPr>
          <w:b/>
          <w:color w:val="70AD47" w:themeColor="accent6"/>
          <w:sz w:val="26"/>
          <w:szCs w:val="26"/>
          <w:lang w:eastAsia="zh-CN"/>
        </w:rPr>
      </w:pPr>
      <w:r>
        <w:rPr>
          <w:rFonts w:hint="eastAsia"/>
          <w:b/>
          <w:color w:val="8DC640"/>
          <w:sz w:val="26"/>
          <w:szCs w:val="26"/>
          <w:lang w:eastAsia="zh-CN"/>
        </w:rPr>
        <w:lastRenderedPageBreak/>
        <w:t>标准</w:t>
      </w:r>
      <w:r>
        <w:rPr>
          <w:b/>
          <w:bCs/>
          <w:color w:val="70AD47" w:themeColor="accent6"/>
          <w:sz w:val="26"/>
          <w:szCs w:val="26"/>
          <w:lang w:eastAsia="zh-CN"/>
        </w:rPr>
        <w:t xml:space="preserve"> 2.1</w:t>
      </w:r>
    </w:p>
    <w:p w14:paraId="59BE7AF8" w14:textId="77777777" w:rsidR="00CD4551" w:rsidRDefault="00792B1D">
      <w:pPr>
        <w:spacing w:after="0"/>
        <w:rPr>
          <w:b/>
          <w:color w:val="806000" w:themeColor="accent4" w:themeShade="80"/>
          <w:sz w:val="24"/>
          <w:szCs w:val="24"/>
          <w:lang w:eastAsia="zh-CN"/>
        </w:rPr>
      </w:pPr>
      <w:r>
        <w:rPr>
          <w:rFonts w:hint="eastAsia"/>
          <w:b/>
          <w:bCs/>
          <w:color w:val="806000"/>
          <w:sz w:val="24"/>
          <w:szCs w:val="24"/>
          <w:lang w:eastAsia="zh-CN"/>
        </w:rPr>
        <w:t>生产者必须针对水资源管护采用</w:t>
      </w:r>
      <w:r>
        <w:rPr>
          <w:rFonts w:eastAsia="宋体" w:hint="eastAsia"/>
          <w:b/>
          <w:bCs/>
          <w:color w:val="806000"/>
          <w:sz w:val="24"/>
          <w:szCs w:val="24"/>
          <w:lang w:eastAsia="zh-CN"/>
        </w:rPr>
        <w:t>水资源管护</w:t>
      </w:r>
      <w:r>
        <w:rPr>
          <w:rFonts w:hint="eastAsia"/>
          <w:b/>
          <w:bCs/>
          <w:color w:val="806000"/>
          <w:sz w:val="24"/>
          <w:szCs w:val="24"/>
          <w:lang w:eastAsia="zh-CN"/>
        </w:rPr>
        <w:t>计划，确定适应气候变化的机会，具体包含以下所有组成部分：</w:t>
      </w:r>
    </w:p>
    <w:p w14:paraId="7B806956" w14:textId="77777777" w:rsidR="00CD4551" w:rsidRDefault="00CD4551">
      <w:pPr>
        <w:spacing w:after="0"/>
        <w:rPr>
          <w:color w:val="806000" w:themeColor="accent4" w:themeShade="80"/>
          <w:sz w:val="24"/>
          <w:lang w:eastAsia="zh-CN"/>
        </w:rPr>
      </w:pPr>
    </w:p>
    <w:p w14:paraId="08560201" w14:textId="77777777" w:rsidR="00CD4551" w:rsidRDefault="00792B1D">
      <w:pPr>
        <w:pStyle w:val="1"/>
        <w:numPr>
          <w:ilvl w:val="0"/>
          <w:numId w:val="19"/>
        </w:numPr>
        <w:jc w:val="both"/>
        <w:rPr>
          <w:color w:val="806000"/>
        </w:rPr>
      </w:pPr>
      <w:r>
        <w:rPr>
          <w:rFonts w:hint="eastAsia"/>
          <w:color w:val="806000"/>
        </w:rPr>
        <w:t>水资源的</w:t>
      </w:r>
      <w:r>
        <w:rPr>
          <w:rFonts w:hint="eastAsia"/>
          <w:color w:val="806000"/>
          <w:lang w:eastAsia="zh-CN"/>
        </w:rPr>
        <w:t>绘制</w:t>
      </w:r>
      <w:r>
        <w:rPr>
          <w:rFonts w:hint="eastAsia"/>
          <w:color w:val="806000"/>
        </w:rPr>
        <w:t>与</w:t>
      </w:r>
      <w:r>
        <w:rPr>
          <w:rFonts w:hint="eastAsia"/>
          <w:color w:val="806000"/>
          <w:lang w:eastAsia="zh-CN"/>
        </w:rPr>
        <w:t>了</w:t>
      </w:r>
      <w:r>
        <w:rPr>
          <w:rFonts w:hint="eastAsia"/>
          <w:color w:val="806000"/>
        </w:rPr>
        <w:t>解</w:t>
      </w:r>
      <w:r>
        <w:rPr>
          <w:color w:val="806000"/>
        </w:rPr>
        <w:t xml:space="preserve"> </w:t>
      </w:r>
    </w:p>
    <w:p w14:paraId="66979A48" w14:textId="77777777" w:rsidR="00CD4551" w:rsidRDefault="00792B1D">
      <w:pPr>
        <w:pStyle w:val="1"/>
        <w:numPr>
          <w:ilvl w:val="0"/>
          <w:numId w:val="19"/>
        </w:numPr>
        <w:jc w:val="both"/>
        <w:rPr>
          <w:color w:val="806000" w:themeColor="accent4" w:themeShade="80"/>
        </w:rPr>
      </w:pPr>
      <w:r>
        <w:rPr>
          <w:rFonts w:hint="eastAsia"/>
          <w:color w:val="806000"/>
        </w:rPr>
        <w:t>土壤水分管理</w:t>
      </w:r>
      <w:r>
        <w:rPr>
          <w:color w:val="806000"/>
        </w:rPr>
        <w:t xml:space="preserve">  </w:t>
      </w:r>
    </w:p>
    <w:p w14:paraId="6106A5A7" w14:textId="77777777" w:rsidR="00CD4551" w:rsidRDefault="00792B1D">
      <w:pPr>
        <w:pStyle w:val="1"/>
        <w:numPr>
          <w:ilvl w:val="0"/>
          <w:numId w:val="19"/>
        </w:numPr>
        <w:jc w:val="both"/>
        <w:rPr>
          <w:b/>
          <w:bCs/>
          <w:color w:val="806000" w:themeColor="accent4" w:themeShade="80"/>
          <w:lang w:eastAsia="zh-CN"/>
        </w:rPr>
      </w:pPr>
      <w:r>
        <w:rPr>
          <w:rFonts w:hint="eastAsia"/>
          <w:color w:val="806000"/>
          <w:lang w:eastAsia="zh-CN"/>
        </w:rPr>
        <w:t>有效的灌溉实践，优化水资源生产力</w:t>
      </w:r>
      <w:r>
        <w:rPr>
          <w:rFonts w:hint="eastAsia"/>
          <w:b/>
          <w:bCs/>
          <w:color w:val="806000"/>
          <w:lang w:eastAsia="zh-CN"/>
        </w:rPr>
        <w:t>（仅适用于灌溉农场）</w:t>
      </w:r>
    </w:p>
    <w:p w14:paraId="570DEE47" w14:textId="77777777" w:rsidR="00CD4551" w:rsidRDefault="00792B1D">
      <w:pPr>
        <w:pStyle w:val="1"/>
        <w:numPr>
          <w:ilvl w:val="0"/>
          <w:numId w:val="19"/>
        </w:numPr>
        <w:jc w:val="both"/>
        <w:rPr>
          <w:b/>
          <w:bCs/>
          <w:color w:val="806000" w:themeColor="accent4" w:themeShade="80"/>
        </w:rPr>
      </w:pPr>
      <w:r>
        <w:rPr>
          <w:rFonts w:hint="eastAsia"/>
          <w:color w:val="806000"/>
          <w:lang w:eastAsia="zh-CN"/>
        </w:rPr>
        <w:t>水质管理</w:t>
      </w:r>
    </w:p>
    <w:p w14:paraId="4C7B083D" w14:textId="77777777" w:rsidR="00CD4551" w:rsidRDefault="00792B1D">
      <w:pPr>
        <w:pStyle w:val="1"/>
        <w:numPr>
          <w:ilvl w:val="0"/>
          <w:numId w:val="19"/>
        </w:numPr>
        <w:jc w:val="both"/>
        <w:rPr>
          <w:b/>
          <w:bCs/>
          <w:color w:val="806000" w:themeColor="accent4" w:themeShade="80"/>
          <w:lang w:eastAsia="zh-CN"/>
        </w:rPr>
      </w:pPr>
      <w:r>
        <w:rPr>
          <w:rFonts w:hint="eastAsia"/>
          <w:color w:val="806000"/>
          <w:lang w:eastAsia="zh-CN"/>
        </w:rPr>
        <w:t>针对当地可持续性用水开展合作和集体行动</w:t>
      </w:r>
    </w:p>
    <w:p w14:paraId="26F7DBF6" w14:textId="77777777" w:rsidR="00CD4551" w:rsidRDefault="00CD4551">
      <w:pPr>
        <w:jc w:val="both"/>
        <w:rPr>
          <w:b/>
          <w:sz w:val="26"/>
          <w:szCs w:val="26"/>
          <w:lang w:eastAsia="zh-CN"/>
        </w:rPr>
      </w:pPr>
    </w:p>
    <w:p w14:paraId="0DBE3101" w14:textId="77777777" w:rsidR="00CD4551" w:rsidRDefault="00792B1D">
      <w:pPr>
        <w:jc w:val="both"/>
        <w:rPr>
          <w:b/>
          <w:sz w:val="26"/>
          <w:szCs w:val="26"/>
          <w:lang w:eastAsia="zh-CN"/>
        </w:rPr>
      </w:pPr>
      <w:r>
        <w:rPr>
          <w:rFonts w:hint="eastAsia"/>
          <w:b/>
          <w:bCs/>
          <w:sz w:val="26"/>
          <w:szCs w:val="26"/>
          <w:lang w:eastAsia="zh-CN"/>
        </w:rPr>
        <w:t>意图</w:t>
      </w:r>
      <w:r>
        <w:rPr>
          <w:b/>
          <w:bCs/>
          <w:sz w:val="26"/>
          <w:szCs w:val="26"/>
          <w:lang w:eastAsia="zh-CN"/>
        </w:rPr>
        <w:t xml:space="preserve"> </w:t>
      </w:r>
    </w:p>
    <w:p w14:paraId="546AB586" w14:textId="77777777" w:rsidR="00CD4551" w:rsidRDefault="00792B1D">
      <w:pPr>
        <w:jc w:val="both"/>
        <w:rPr>
          <w:color w:val="806000" w:themeColor="accent4" w:themeShade="80"/>
          <w:lang w:eastAsia="zh-CN"/>
        </w:rPr>
      </w:pPr>
      <w:r>
        <w:rPr>
          <w:rFonts w:hint="eastAsia"/>
          <w:color w:val="806000"/>
          <w:lang w:eastAsia="zh-CN"/>
        </w:rPr>
        <w:t>采用水资源管护计划实现良好</w:t>
      </w:r>
      <w:r>
        <w:rPr>
          <w:rFonts w:eastAsia="宋体" w:hint="eastAsia"/>
          <w:color w:val="806000"/>
          <w:lang w:eastAsia="zh-CN"/>
        </w:rPr>
        <w:t>水资源管护</w:t>
      </w:r>
      <w:r>
        <w:rPr>
          <w:rFonts w:hint="eastAsia"/>
          <w:color w:val="806000"/>
          <w:lang w:eastAsia="zh-CN"/>
        </w:rPr>
        <w:t>的目标和好处包括：</w:t>
      </w:r>
    </w:p>
    <w:p w14:paraId="1CC2BE6F" w14:textId="77777777" w:rsidR="00CD4551" w:rsidRDefault="00792B1D">
      <w:pPr>
        <w:pStyle w:val="1"/>
        <w:numPr>
          <w:ilvl w:val="0"/>
          <w:numId w:val="20"/>
        </w:numPr>
        <w:jc w:val="both"/>
        <w:rPr>
          <w:color w:val="806000" w:themeColor="accent4" w:themeShade="80"/>
          <w:lang w:eastAsia="zh-CN"/>
        </w:rPr>
      </w:pPr>
      <w:r>
        <w:rPr>
          <w:rFonts w:hint="eastAsia"/>
          <w:color w:val="806000"/>
          <w:lang w:eastAsia="zh-CN"/>
        </w:rPr>
        <w:t>更好地了解棉花生产依赖的水资源环境，才能清楚水资源供给量和质量，从而能更好地进行管理。</w:t>
      </w:r>
    </w:p>
    <w:p w14:paraId="76105940" w14:textId="77777777" w:rsidR="00CD4551" w:rsidRDefault="00792B1D">
      <w:pPr>
        <w:pStyle w:val="1"/>
        <w:jc w:val="both"/>
        <w:rPr>
          <w:color w:val="806000"/>
          <w:lang w:eastAsia="zh-CN"/>
        </w:rPr>
      </w:pPr>
      <w:r>
        <w:rPr>
          <w:rFonts w:hint="eastAsia"/>
          <w:color w:val="806000"/>
          <w:lang w:eastAsia="zh-CN"/>
        </w:rPr>
        <w:t>对当地水资源进行绘制，使生产者能够了解当地的水环境，知道其棉花生产用水源自何处，从农场流向何处，以及流域或含水层中的主要水问题（水量和水质方面）。</w:t>
      </w:r>
    </w:p>
    <w:p w14:paraId="6C3CDD8A" w14:textId="77777777" w:rsidR="00CD4551" w:rsidRDefault="00CD4551">
      <w:pPr>
        <w:pStyle w:val="1"/>
        <w:jc w:val="both"/>
        <w:rPr>
          <w:color w:val="806000" w:themeColor="accent4" w:themeShade="80"/>
          <w:lang w:eastAsia="zh-CN"/>
        </w:rPr>
      </w:pPr>
    </w:p>
    <w:p w14:paraId="760BE98C" w14:textId="77777777" w:rsidR="00CD4551" w:rsidRDefault="00792B1D">
      <w:pPr>
        <w:pStyle w:val="1"/>
        <w:numPr>
          <w:ilvl w:val="0"/>
          <w:numId w:val="20"/>
        </w:numPr>
        <w:spacing w:after="0"/>
        <w:jc w:val="both"/>
        <w:rPr>
          <w:color w:val="806000" w:themeColor="accent4" w:themeShade="80"/>
        </w:rPr>
      </w:pPr>
      <w:r>
        <w:rPr>
          <w:rFonts w:hint="eastAsia"/>
          <w:color w:val="806000"/>
          <w:lang w:eastAsia="zh-CN"/>
        </w:rPr>
        <w:t>更有效地管理土壤水分</w:t>
      </w:r>
    </w:p>
    <w:p w14:paraId="420B87C9" w14:textId="77777777" w:rsidR="00CD4551" w:rsidRDefault="00792B1D">
      <w:pPr>
        <w:spacing w:after="0"/>
        <w:ind w:left="708"/>
        <w:jc w:val="both"/>
        <w:rPr>
          <w:color w:val="806000"/>
          <w:lang w:eastAsia="zh-CN"/>
        </w:rPr>
      </w:pPr>
      <w:r>
        <w:rPr>
          <w:rFonts w:hint="eastAsia"/>
          <w:color w:val="806000"/>
          <w:lang w:eastAsia="zh-CN"/>
        </w:rPr>
        <w:t>更有效地管理土壤水分</w:t>
      </w:r>
    </w:p>
    <w:p w14:paraId="4F650176" w14:textId="77777777" w:rsidR="00CD4551" w:rsidRDefault="00792B1D">
      <w:pPr>
        <w:spacing w:after="0"/>
        <w:ind w:left="708"/>
        <w:jc w:val="both"/>
        <w:rPr>
          <w:color w:val="806000"/>
          <w:lang w:eastAsia="zh-CN"/>
        </w:rPr>
      </w:pPr>
      <w:r>
        <w:rPr>
          <w:rFonts w:hint="eastAsia"/>
          <w:color w:val="806000"/>
          <w:lang w:eastAsia="zh-CN"/>
        </w:rPr>
        <w:t>减少</w:t>
      </w:r>
      <w:r>
        <w:rPr>
          <w:rFonts w:hint="eastAsia"/>
          <w:color w:val="806000"/>
          <w:lang w:eastAsia="zh-CN"/>
        </w:rPr>
        <w:t>/</w:t>
      </w:r>
      <w:r>
        <w:rPr>
          <w:rFonts w:hint="eastAsia"/>
          <w:color w:val="806000"/>
          <w:lang w:eastAsia="zh-CN"/>
        </w:rPr>
        <w:t>消除水资源非生产性蒸发损失可改善作物的生长性能，减少灌溉用水量，优化雨水的使用。</w:t>
      </w:r>
      <w:r>
        <w:rPr>
          <w:rFonts w:hint="eastAsia"/>
          <w:color w:val="806000"/>
          <w:lang w:eastAsia="zh-CN"/>
        </w:rPr>
        <w:t xml:space="preserve"> </w:t>
      </w:r>
      <w:r>
        <w:rPr>
          <w:rFonts w:hint="eastAsia"/>
          <w:color w:val="806000"/>
          <w:lang w:eastAsia="zh-CN"/>
        </w:rPr>
        <w:t>减少储存在土壤中的降雨蒸发损失可提高土壤水分的利用性，利于植物生长。</w:t>
      </w:r>
      <w:r>
        <w:rPr>
          <w:rFonts w:hint="eastAsia"/>
          <w:color w:val="806000"/>
          <w:lang w:eastAsia="zh-CN"/>
        </w:rPr>
        <w:t xml:space="preserve"> </w:t>
      </w:r>
      <w:r>
        <w:rPr>
          <w:rFonts w:hint="eastAsia"/>
          <w:color w:val="806000"/>
          <w:lang w:eastAsia="zh-CN"/>
        </w:rPr>
        <w:t>减少土壤蒸发还可以减少灌溉用水量，并且可以加强农场系统对气候变化的适应弹性。</w:t>
      </w:r>
      <w:r>
        <w:rPr>
          <w:color w:val="806000"/>
          <w:lang w:eastAsia="zh-CN"/>
        </w:rPr>
        <w:t xml:space="preserve"> </w:t>
      </w:r>
    </w:p>
    <w:p w14:paraId="70F5E4BB" w14:textId="77777777" w:rsidR="00CD4551" w:rsidRDefault="00CD4551">
      <w:pPr>
        <w:spacing w:after="0"/>
        <w:jc w:val="both"/>
        <w:rPr>
          <w:color w:val="806000"/>
          <w:lang w:eastAsia="zh-CN"/>
        </w:rPr>
      </w:pPr>
    </w:p>
    <w:p w14:paraId="2454C41C" w14:textId="77777777" w:rsidR="00CD4551" w:rsidRDefault="00792B1D">
      <w:pPr>
        <w:pStyle w:val="1"/>
        <w:numPr>
          <w:ilvl w:val="0"/>
          <w:numId w:val="20"/>
        </w:numPr>
        <w:jc w:val="both"/>
        <w:rPr>
          <w:color w:val="806000" w:themeColor="accent4" w:themeShade="80"/>
        </w:rPr>
      </w:pPr>
      <w:r>
        <w:rPr>
          <w:rFonts w:hint="eastAsia"/>
          <w:color w:val="806000" w:themeColor="accent4" w:themeShade="80"/>
          <w:lang w:eastAsia="zh-CN"/>
        </w:rPr>
        <w:t>减少水污染，改善水质</w:t>
      </w:r>
    </w:p>
    <w:p w14:paraId="62F4287B" w14:textId="77777777" w:rsidR="00CD4551" w:rsidRDefault="00792B1D">
      <w:pPr>
        <w:pStyle w:val="1"/>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棉花生产通过使用农药和化肥以及灌溉和土壤管理实践影响淡水</w:t>
      </w:r>
      <w:r>
        <w:rPr>
          <w:rFonts w:hint="eastAsia"/>
          <w:color w:val="806000" w:themeColor="accent4" w:themeShade="80"/>
          <w:lang w:eastAsia="zh-CN"/>
        </w:rPr>
        <w:t>质量（地表和地下水）。</w:t>
      </w:r>
      <w:r>
        <w:rPr>
          <w:rFonts w:hint="eastAsia"/>
          <w:color w:val="806000" w:themeColor="accent4" w:themeShade="80"/>
          <w:lang w:eastAsia="zh-CN"/>
        </w:rPr>
        <w:t xml:space="preserve"> </w:t>
      </w:r>
      <w:r>
        <w:rPr>
          <w:rFonts w:hint="eastAsia"/>
          <w:color w:val="806000" w:themeColor="accent4" w:themeShade="80"/>
          <w:lang w:eastAsia="zh-CN"/>
        </w:rPr>
        <w:t>用于棉花灌溉的水质（例如：盐份浓度）会对植物生长、产量和土壤产生影响。</w:t>
      </w:r>
      <w:r>
        <w:rPr>
          <w:rFonts w:hint="eastAsia"/>
          <w:color w:val="806000" w:themeColor="accent4" w:themeShade="80"/>
          <w:lang w:eastAsia="zh-CN"/>
        </w:rPr>
        <w:t xml:space="preserve"> </w:t>
      </w:r>
      <w:r>
        <w:rPr>
          <w:rFonts w:hint="eastAsia"/>
          <w:color w:val="806000" w:themeColor="accent4" w:themeShade="80"/>
          <w:lang w:eastAsia="zh-CN"/>
        </w:rPr>
        <w:t>因此，对于棉花生产者来说，了解棉花生长用水质量并确保其生产活动对水质的影响最小化是很重要的。因此，水资源管护计划需要与施药、施肥和土壤管理相关联并进行整合。</w:t>
      </w:r>
      <w:r>
        <w:rPr>
          <w:rFonts w:hint="eastAsia"/>
          <w:color w:val="806000" w:themeColor="accent4" w:themeShade="80"/>
          <w:lang w:eastAsia="zh-CN"/>
        </w:rPr>
        <w:t xml:space="preserve"> </w:t>
      </w:r>
      <w:r>
        <w:rPr>
          <w:rFonts w:hint="eastAsia"/>
          <w:color w:val="806000" w:themeColor="accent4" w:themeShade="80"/>
          <w:lang w:eastAsia="zh-CN"/>
        </w:rPr>
        <w:t>减少对当地淡水资源的影响不仅有助于改善灌溉用水水质，还可提高流域水资源的可持续性。</w:t>
      </w:r>
    </w:p>
    <w:p w14:paraId="4BC1ED5F" w14:textId="77777777" w:rsidR="00CD4551" w:rsidRDefault="00792B1D">
      <w:pPr>
        <w:pStyle w:val="1"/>
        <w:autoSpaceDE w:val="0"/>
        <w:autoSpaceDN w:val="0"/>
        <w:adjustRightInd w:val="0"/>
        <w:spacing w:after="0" w:line="240" w:lineRule="auto"/>
        <w:jc w:val="both"/>
        <w:rPr>
          <w:color w:val="806000" w:themeColor="accent4" w:themeShade="80"/>
          <w:lang w:eastAsia="zh-CN"/>
        </w:rPr>
        <w:sectPr w:rsidR="00CD4551">
          <w:headerReference w:type="default" r:id="rId50"/>
          <w:type w:val="continuous"/>
          <w:pgSz w:w="11906" w:h="16838"/>
          <w:pgMar w:top="567" w:right="1440" w:bottom="567" w:left="1440" w:header="709" w:footer="709" w:gutter="0"/>
          <w:cols w:space="708"/>
          <w:docGrid w:linePitch="360"/>
        </w:sectPr>
      </w:pPr>
      <w:r>
        <w:rPr>
          <w:color w:val="806000" w:themeColor="accent4" w:themeShade="80"/>
          <w:lang w:eastAsia="zh-CN"/>
        </w:rPr>
        <w:lastRenderedPageBreak/>
        <w:t xml:space="preserve"> </w:t>
      </w:r>
    </w:p>
    <w:p w14:paraId="69BC248F" w14:textId="77777777" w:rsidR="00CD4551" w:rsidRDefault="00792B1D">
      <w:pPr>
        <w:pStyle w:val="1"/>
        <w:numPr>
          <w:ilvl w:val="0"/>
          <w:numId w:val="20"/>
        </w:numPr>
        <w:jc w:val="both"/>
        <w:rPr>
          <w:color w:val="806000"/>
          <w:lang w:eastAsia="zh-CN"/>
        </w:rPr>
      </w:pPr>
      <w:r>
        <w:rPr>
          <w:rFonts w:hint="eastAsia"/>
          <w:color w:val="806000" w:themeColor="accent4" w:themeShade="80"/>
          <w:lang w:eastAsia="zh-CN"/>
        </w:rPr>
        <w:lastRenderedPageBreak/>
        <w:t>促进用户合理使用和分配水资源</w:t>
      </w:r>
      <w:r>
        <w:rPr>
          <w:color w:val="806000"/>
          <w:lang w:eastAsia="zh-CN"/>
        </w:rPr>
        <w:t xml:space="preserve"> </w:t>
      </w:r>
    </w:p>
    <w:p w14:paraId="71D373FD" w14:textId="77777777" w:rsidR="00CD4551" w:rsidRDefault="00792B1D">
      <w:pPr>
        <w:pStyle w:val="1"/>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要使棉花生产更具可持续性，不能只在棉田或农场层面对水资源进行管理。</w:t>
      </w:r>
      <w:r>
        <w:rPr>
          <w:rFonts w:hint="eastAsia"/>
          <w:color w:val="806000" w:themeColor="accent4" w:themeShade="80"/>
          <w:lang w:eastAsia="zh-CN"/>
        </w:rPr>
        <w:t xml:space="preserve"> </w:t>
      </w:r>
      <w:r>
        <w:rPr>
          <w:rFonts w:hint="eastAsia"/>
          <w:color w:val="806000" w:themeColor="accent4" w:themeShade="80"/>
          <w:lang w:eastAsia="zh-CN"/>
        </w:rPr>
        <w:t>流域中许多棉花生产者和其他用水者的累积影响可能导致地下水和地表水体用量超过最大可持续限度。在未执行可持续管理的流域或含水层，任何用水者都会导致该流域水资源的不可持续利用。</w:t>
      </w:r>
      <w:r>
        <w:rPr>
          <w:rFonts w:hint="eastAsia"/>
          <w:color w:val="806000" w:themeColor="accent4" w:themeShade="80"/>
          <w:lang w:eastAsia="zh-CN"/>
        </w:rPr>
        <w:t xml:space="preserve"> </w:t>
      </w:r>
      <w:r>
        <w:rPr>
          <w:rFonts w:hint="eastAsia"/>
          <w:color w:val="806000" w:themeColor="accent4" w:themeShade="80"/>
          <w:lang w:eastAsia="zh-CN"/>
        </w:rPr>
        <w:t>棉花通常生长在水资源稀缺或水污染水平高的地方。</w:t>
      </w:r>
      <w:r>
        <w:rPr>
          <w:rFonts w:hint="eastAsia"/>
          <w:color w:val="806000" w:themeColor="accent4" w:themeShade="80"/>
          <w:lang w:eastAsia="zh-CN"/>
        </w:rPr>
        <w:t xml:space="preserve"> </w:t>
      </w:r>
      <w:r>
        <w:rPr>
          <w:rFonts w:hint="eastAsia"/>
          <w:color w:val="806000" w:themeColor="accent4" w:themeShade="80"/>
          <w:lang w:eastAsia="zh-CN"/>
        </w:rPr>
        <w:t>因此，除了在农场层面实行良好的水资源管护外，棉花生产者还必须通过集体行动参与解决流域不可持续用水问题。这不仅能促进可持续棉花的增长，还将避免或能够管理与生产者有关的水资源风险。</w:t>
      </w:r>
    </w:p>
    <w:p w14:paraId="58159C48" w14:textId="77777777" w:rsidR="00CD4551" w:rsidRDefault="00CD4551">
      <w:pPr>
        <w:pStyle w:val="1"/>
        <w:autoSpaceDE w:val="0"/>
        <w:autoSpaceDN w:val="0"/>
        <w:adjustRightInd w:val="0"/>
        <w:spacing w:after="0" w:line="240" w:lineRule="auto"/>
        <w:jc w:val="both"/>
        <w:rPr>
          <w:color w:val="806000" w:themeColor="accent4" w:themeShade="80"/>
          <w:lang w:eastAsia="zh-CN"/>
        </w:rPr>
      </w:pPr>
    </w:p>
    <w:p w14:paraId="50195B3C" w14:textId="77777777" w:rsidR="00CD4551" w:rsidRDefault="00792B1D">
      <w:pPr>
        <w:pStyle w:val="1"/>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开展集体工作的最佳方式是与邻近的农场接触。这</w:t>
      </w:r>
      <w:r>
        <w:rPr>
          <w:rFonts w:hint="eastAsia"/>
          <w:color w:val="806000" w:themeColor="accent4" w:themeShade="80"/>
          <w:lang w:eastAsia="zh-CN"/>
        </w:rPr>
        <w:t>些农场在确定问题、倡议和利益相关者方面很可能面临着相同的难题和机遇，可以通过建立协同合作，将努力成果最大化。</w:t>
      </w:r>
      <w:r>
        <w:rPr>
          <w:rFonts w:hint="eastAsia"/>
          <w:color w:val="806000" w:themeColor="accent4" w:themeShade="80"/>
          <w:lang w:eastAsia="zh-CN"/>
        </w:rPr>
        <w:t xml:space="preserve"> </w:t>
      </w:r>
      <w:r>
        <w:rPr>
          <w:rFonts w:hint="eastAsia"/>
          <w:color w:val="806000" w:themeColor="accent4" w:themeShade="80"/>
          <w:lang w:eastAsia="zh-CN"/>
        </w:rPr>
        <w:t>同样，在参与倡议时，与邻近棉花生产者或其它类型农场的联系将有助于找到共同的行动理由。</w:t>
      </w:r>
      <w:r>
        <w:rPr>
          <w:color w:val="806000" w:themeColor="accent4" w:themeShade="80"/>
          <w:lang w:eastAsia="zh-CN"/>
        </w:rPr>
        <w:t xml:space="preserve"> </w:t>
      </w:r>
    </w:p>
    <w:p w14:paraId="77CDE7E8" w14:textId="77777777" w:rsidR="00CD4551" w:rsidRDefault="00CD4551">
      <w:pPr>
        <w:pStyle w:val="1"/>
        <w:jc w:val="both"/>
        <w:rPr>
          <w:color w:val="806000"/>
          <w:lang w:eastAsia="zh-CN"/>
        </w:rPr>
      </w:pPr>
    </w:p>
    <w:p w14:paraId="3146AAB0" w14:textId="77777777" w:rsidR="00CD4551" w:rsidRDefault="00CD4551">
      <w:pPr>
        <w:jc w:val="both"/>
        <w:rPr>
          <w:b/>
          <w:bCs/>
          <w:color w:val="70AD47" w:themeColor="accent6"/>
          <w:sz w:val="26"/>
          <w:szCs w:val="26"/>
          <w:lang w:eastAsia="zh-CN"/>
        </w:rPr>
      </w:pPr>
    </w:p>
    <w:p w14:paraId="7F0F0211" w14:textId="77777777" w:rsidR="00CD4551" w:rsidRDefault="00792B1D">
      <w:pPr>
        <w:spacing w:after="0" w:line="240" w:lineRule="auto"/>
        <w:contextualSpacing/>
        <w:jc w:val="both"/>
        <w:rPr>
          <w:b/>
          <w:bCs/>
          <w:color w:val="808080" w:themeColor="background1" w:themeShade="80"/>
          <w:lang w:eastAsia="zh-CN"/>
        </w:rPr>
      </w:pPr>
      <w:r>
        <w:rPr>
          <w:rFonts w:hint="eastAsia"/>
          <w:b/>
          <w:bCs/>
          <w:color w:val="808080" w:themeColor="background1" w:themeShade="80"/>
          <w:highlight w:val="yellow"/>
          <w:lang w:eastAsia="zh-CN"/>
        </w:rPr>
        <w:t>注意：</w:t>
      </w:r>
      <w:r>
        <w:rPr>
          <w:rFonts w:hint="eastAsia"/>
          <w:b/>
          <w:bCs/>
          <w:color w:val="808080" w:themeColor="background1" w:themeShade="80"/>
          <w:lang w:eastAsia="zh-CN"/>
        </w:rPr>
        <w:t xml:space="preserve"> </w:t>
      </w:r>
      <w:r>
        <w:rPr>
          <w:rFonts w:hint="eastAsia"/>
          <w:b/>
          <w:bCs/>
          <w:color w:val="808080" w:themeColor="background1" w:themeShade="80"/>
          <w:lang w:eastAsia="zh-CN"/>
        </w:rPr>
        <w:t>除非另有说明，否则所有指标和指南均适用于灌溉和雨养农场</w:t>
      </w:r>
    </w:p>
    <w:p w14:paraId="7DCF4819" w14:textId="77777777" w:rsidR="00CD4551" w:rsidRDefault="00792B1D">
      <w:pPr>
        <w:rPr>
          <w:b/>
          <w:bCs/>
          <w:color w:val="808080" w:themeColor="background1" w:themeShade="80"/>
          <w:lang w:eastAsia="zh-CN"/>
        </w:rPr>
      </w:pPr>
      <w:r>
        <w:rPr>
          <w:b/>
          <w:bCs/>
          <w:color w:val="808080" w:themeColor="background1" w:themeShade="80"/>
          <w:lang w:eastAsia="zh-CN"/>
        </w:rPr>
        <w:br w:type="page"/>
      </w:r>
    </w:p>
    <w:p w14:paraId="140DE617" w14:textId="77777777" w:rsidR="00CD4551" w:rsidRDefault="00CD4551">
      <w:pPr>
        <w:spacing w:after="0" w:line="240" w:lineRule="auto"/>
        <w:contextualSpacing/>
        <w:jc w:val="both"/>
        <w:rPr>
          <w:b/>
          <w:bCs/>
          <w:color w:val="808080" w:themeColor="background1" w:themeShade="80"/>
          <w:lang w:eastAsia="zh-CN"/>
        </w:rPr>
      </w:pPr>
    </w:p>
    <w:p w14:paraId="7440AF55" w14:textId="77777777" w:rsidR="00CD4551" w:rsidRDefault="00792B1D">
      <w:pPr>
        <w:spacing w:after="0" w:line="240" w:lineRule="auto"/>
        <w:contextualSpacing/>
        <w:jc w:val="both"/>
        <w:rPr>
          <w:b/>
          <w:color w:val="70AD47" w:themeColor="accent6"/>
          <w:sz w:val="26"/>
          <w:szCs w:val="26"/>
        </w:rPr>
      </w:pPr>
      <w:r>
        <w:rPr>
          <w:rFonts w:hint="eastAsia"/>
          <w:b/>
          <w:bCs/>
          <w:color w:val="70AD47" w:themeColor="accent6"/>
          <w:sz w:val="26"/>
          <w:szCs w:val="26"/>
          <w:lang w:eastAsia="zh-CN"/>
        </w:rPr>
        <w:t>核心指标</w:t>
      </w:r>
    </w:p>
    <w:p w14:paraId="70934BCF" w14:textId="77777777" w:rsidR="00CD4551" w:rsidRDefault="00CD4551">
      <w:pPr>
        <w:pStyle w:val="1"/>
        <w:spacing w:after="0" w:line="240" w:lineRule="auto"/>
        <w:ind w:right="1066"/>
        <w:rPr>
          <w:color w:val="70AD47" w:themeColor="accent6"/>
        </w:rPr>
      </w:pPr>
    </w:p>
    <w:p w14:paraId="5DD02ED2" w14:textId="77777777" w:rsidR="00CD4551" w:rsidRDefault="00792B1D">
      <w:pPr>
        <w:pStyle w:val="1"/>
        <w:numPr>
          <w:ilvl w:val="2"/>
          <w:numId w:val="21"/>
        </w:numPr>
        <w:spacing w:after="0" w:line="240" w:lineRule="auto"/>
        <w:ind w:right="1066"/>
        <w:jc w:val="both"/>
        <w:rPr>
          <w:color w:val="806000" w:themeColor="accent4" w:themeShade="80"/>
          <w:lang w:eastAsia="zh-CN"/>
        </w:rPr>
      </w:pPr>
      <w:r>
        <w:rPr>
          <w:rFonts w:eastAsia="宋体" w:hint="eastAsia"/>
          <w:color w:val="806000"/>
          <w:lang w:eastAsia="zh-CN"/>
        </w:rPr>
        <w:t>水资源管护</w:t>
      </w:r>
      <w:r>
        <w:rPr>
          <w:rFonts w:hint="eastAsia"/>
          <w:color w:val="806000"/>
          <w:lang w:eastAsia="zh-CN"/>
        </w:rPr>
        <w:t>计划根据以下组成部分进行定义：</w:t>
      </w:r>
      <w:r>
        <w:rPr>
          <w:noProof/>
          <w:color w:val="806000"/>
          <w:lang w:val="en-US"/>
        </w:rPr>
        <mc:AlternateContent>
          <mc:Choice Requires="wpg">
            <w:drawing>
              <wp:anchor distT="0" distB="0" distL="114300" distR="114300" simplePos="0" relativeHeight="252184576" behindDoc="0" locked="0" layoutInCell="1" allowOverlap="1" wp14:anchorId="0FCBF580" wp14:editId="1E95D99D">
                <wp:simplePos x="0" y="0"/>
                <wp:positionH relativeFrom="column">
                  <wp:posOffset>5898515</wp:posOffset>
                </wp:positionH>
                <wp:positionV relativeFrom="paragraph">
                  <wp:posOffset>196850</wp:posOffset>
                </wp:positionV>
                <wp:extent cx="467360" cy="681355"/>
                <wp:effectExtent l="0" t="0" r="28575" b="23495"/>
                <wp:wrapNone/>
                <wp:docPr id="1429" name="Groupe 1429"/>
                <wp:cNvGraphicFramePr/>
                <a:graphic xmlns:a="http://schemas.openxmlformats.org/drawingml/2006/main">
                  <a:graphicData uri="http://schemas.microsoft.com/office/word/2010/wordprocessingGroup">
                    <wpg:wgp>
                      <wpg:cNvGrpSpPr/>
                      <wpg:grpSpPr>
                        <a:xfrm>
                          <a:off x="0" y="0"/>
                          <a:ext cx="467199" cy="681355"/>
                          <a:chOff x="0" y="0"/>
                          <a:chExt cx="467199" cy="681355"/>
                        </a:xfrm>
                      </wpg:grpSpPr>
                      <wpg:grpSp>
                        <wpg:cNvPr id="1430" name="Group 231"/>
                        <wpg:cNvGrpSpPr/>
                        <wpg:grpSpPr>
                          <a:xfrm>
                            <a:off x="9525" y="0"/>
                            <a:ext cx="457674" cy="681355"/>
                            <a:chOff x="0" y="0"/>
                            <a:chExt cx="457674" cy="681355"/>
                          </a:xfrm>
                        </wpg:grpSpPr>
                        <wpg:grpSp>
                          <wpg:cNvPr id="1431" name="Group 242"/>
                          <wpg:cNvGrpSpPr/>
                          <wpg:grpSpPr>
                            <a:xfrm>
                              <a:off x="3810" y="34290"/>
                              <a:ext cx="453864" cy="647065"/>
                              <a:chOff x="52208" y="0"/>
                              <a:chExt cx="535221" cy="773800"/>
                            </a:xfrm>
                          </wpg:grpSpPr>
                          <wpg:grpSp>
                            <wpg:cNvPr id="1432" name="Group 6"/>
                            <wpg:cNvGrpSpPr/>
                            <wpg:grpSpPr>
                              <a:xfrm>
                                <a:off x="211740" y="0"/>
                                <a:ext cx="375689" cy="773800"/>
                                <a:chOff x="-6899" y="-23821"/>
                                <a:chExt cx="921299" cy="2767010"/>
                              </a:xfrm>
                            </wpg:grpSpPr>
                            <wps:wsp>
                              <wps:cNvPr id="1433" name="Rounded Rectangle 244"/>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404BF45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434" name="Rounded Rectangle 245"/>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A6AC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623F38C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435" name="Rounded Rectangle 253"/>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E7BEA"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E1498F2"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436" name="Text Box 2"/>
                            <wps:cNvSpPr txBox="1">
                              <a:spLocks noChangeArrowheads="1"/>
                            </wps:cNvSpPr>
                            <wps:spPr bwMode="auto">
                              <a:xfrm>
                                <a:off x="52208" y="478586"/>
                                <a:ext cx="301626" cy="294841"/>
                              </a:xfrm>
                              <a:prstGeom prst="rect">
                                <a:avLst/>
                              </a:prstGeom>
                              <a:noFill/>
                              <a:ln w="9525">
                                <a:noFill/>
                                <a:miter lim="800000"/>
                              </a:ln>
                            </wps:spPr>
                            <wps:txbx>
                              <w:txbxContent>
                                <w:p w14:paraId="643096B6"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437" name="Text Box 2"/>
                          <wps:cNvSpPr txBox="1">
                            <a:spLocks noChangeArrowheads="1"/>
                          </wps:cNvSpPr>
                          <wps:spPr bwMode="auto">
                            <a:xfrm>
                              <a:off x="0" y="0"/>
                              <a:ext cx="255270" cy="342900"/>
                            </a:xfrm>
                            <a:prstGeom prst="rect">
                              <a:avLst/>
                            </a:prstGeom>
                            <a:noFill/>
                            <a:ln w="9525">
                              <a:noFill/>
                              <a:miter lim="800000"/>
                            </a:ln>
                          </wps:spPr>
                          <wps:txbx>
                            <w:txbxContent>
                              <w:p w14:paraId="65B1D314"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438" name="Text Box 2"/>
                        <wps:cNvSpPr txBox="1">
                          <a:spLocks noChangeArrowheads="1"/>
                        </wps:cNvSpPr>
                        <wps:spPr bwMode="auto">
                          <a:xfrm>
                            <a:off x="0" y="238125"/>
                            <a:ext cx="255270" cy="342900"/>
                          </a:xfrm>
                          <a:prstGeom prst="rect">
                            <a:avLst/>
                          </a:prstGeom>
                          <a:noFill/>
                          <a:ln w="9525">
                            <a:noFill/>
                            <a:miter lim="800000"/>
                          </a:ln>
                        </wps:spPr>
                        <wps:txbx>
                          <w:txbxContent>
                            <w:p w14:paraId="5E285B86"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1429" o:spid="_x0000_s1026" o:spt="203" style="position:absolute;left:0pt;margin-left:464.45pt;margin-top:15.5pt;height:53.65pt;width:36.8pt;z-index:252184576;mso-width-relative:page;mso-height-relative:page;" coordsize="467199,681355" o:gfxdata="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BVoiYM&#10;2gAAAAsBAAAPAAAAAAAAAAEAIAAAACIAAABkcnMvZG93bnJldi54bWxQSwECFAAUAAAACACHTuJA&#10;9L7iFz0FAAC8GAAADgAAAAAAAAABACAAAAApAQAAZHJzL2Uyb0RvYy54bWxQSwUGAAAAAAYABgBZ&#10;AQAA2AgAAAAA&#10;">
                <o:lock v:ext="edit" aspectratio="f"/>
                <v:group id="Group 231" o:spid="_x0000_s1026" o:spt="203" style="position:absolute;left:9525;top:0;height:681355;width:457674;" coordsize="457674,681355"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group id="Group 242" o:spid="_x0000_s1026" o:spt="203" style="position:absolute;left:3810;top:34290;height:647065;width:453864;" coordorigin="52208,0" coordsize="535221,773800"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group id="Group 6" o:spid="_x0000_s1026" o:spt="203" style="position:absolute;left:211740;top:0;height:773800;width:375689;" coordorigin="-6899,-23821" coordsize="921299,2767010" o:gfxdata="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Wb0AAADdAAAADwAAAAAAAAABACAAAAAiAAAAZHJzL2Rvd25yZXYueG1s&#10;UEsBAhQAFAAAAAgAh07iQDMvBZ47AAAAOQAAABUAAAAAAAAAAQAgAAAADAEAAGRycy9ncm91cHNo&#10;YXBleG1sLnhtbFBLBQYAAAAABgAGAGABAADJAwAAAAA=&#10;">
                      <o:lock v:ext="edit" aspectratio="f"/>
                      <v:roundrect id="Rounded Rectangle 244" o:spid="_x0000_s1026" o:spt="2" style="position:absolute;left:-6899;top:1828789;height:914400;width:914400;v-text-anchor:middle;" fillcolor="#81B861 [3280]" filled="t" stroked="t" coordsize="21600,21600" arcsize="0.166666666666667" o:gfxdata="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R8ve/&#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45" o:spid="_x0000_s1026" o:spt="2" style="position:absolute;left:-6892;top:-23821;height:914400;width:914400;v-text-anchor:middle;" fillcolor="#E2F0D9 [665]" filled="t" stroked="t" coordsize="21600,21600" arcsize="0.166666666666667" o:gfxdata="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BMUJugAAAN0A&#10;AAAPAAAAAAAAAAEAIAAAACIAAABkcnMvZG93bnJldi54bWxQSwECFAAUAAAACACHTuJAMy8FnjsA&#10;AAA5AAAAEAAAAAAAAAABACAAAAAJAQAAZHJzL3NoYXBleG1sLnhtbFBLBQYAAAAABgAGAFsBAACz&#10;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1945]" filled="t" stroked="t" coordsize="21600,21600" arcsize="0.166666666666667" o:gfxdata="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apMu8AAAA&#10;3Q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Tb6wgb4AAADd&#10;AAAADwAAAGRycy9kb3ducmV2LnhtbEVPS2sCMRC+F/ofwhS81cQHi90aRaSFgiBd10OP0824G9xM&#10;1k2q9t83QsHbfHzPmS+vrhVn6oP1rGE0VCCIK28s1xr25fvzDESIyAZbz6ThlwIsF48Pc8yNv3BB&#10;512sRQrhkKOGJsYulzJUDTkMQ98RJ+7ge4cxwb6WpsdLCnetHCuVSYeWU0ODHa0bqo67H6dh9cXF&#10;mz1tvz+LQ2HL8kXxJjtqPXgaqVcQka7xLv53f5g0fzrJ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6wgb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0;height:342900;width:255270;" filled="f" stroked="f" coordsize="21600,21600" o:gfxdata="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IVGr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38125;height:342900;width:255270;" filled="f" stroked="f" coordsize="21600,21600" o:gfxdata="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2B&#10;aMEAAADd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16A11A6A" w14:textId="77777777" w:rsidR="00CD4551" w:rsidRDefault="00792B1D">
      <w:pPr>
        <w:pStyle w:val="1"/>
        <w:numPr>
          <w:ilvl w:val="0"/>
          <w:numId w:val="22"/>
        </w:numPr>
        <w:spacing w:after="0" w:line="240" w:lineRule="auto"/>
        <w:rPr>
          <w:color w:val="806000"/>
        </w:rPr>
      </w:pPr>
      <w:r>
        <w:rPr>
          <w:rFonts w:hint="eastAsia"/>
          <w:color w:val="806000"/>
        </w:rPr>
        <w:t>水资源的</w:t>
      </w:r>
      <w:r>
        <w:rPr>
          <w:rFonts w:hint="eastAsia"/>
          <w:color w:val="806000"/>
          <w:lang w:eastAsia="zh-CN"/>
        </w:rPr>
        <w:t>绘制</w:t>
      </w:r>
      <w:r>
        <w:rPr>
          <w:rFonts w:hint="eastAsia"/>
          <w:color w:val="806000"/>
        </w:rPr>
        <w:t>与</w:t>
      </w:r>
      <w:r>
        <w:rPr>
          <w:rFonts w:hint="eastAsia"/>
          <w:color w:val="806000"/>
          <w:lang w:eastAsia="zh-CN"/>
        </w:rPr>
        <w:t>了</w:t>
      </w:r>
      <w:r>
        <w:rPr>
          <w:rFonts w:hint="eastAsia"/>
          <w:color w:val="806000"/>
        </w:rPr>
        <w:t>解</w:t>
      </w:r>
      <w:r>
        <w:rPr>
          <w:color w:val="806000"/>
        </w:rPr>
        <w:t xml:space="preserve"> </w:t>
      </w:r>
    </w:p>
    <w:p w14:paraId="3D7F0C1B" w14:textId="77777777" w:rsidR="00CD4551" w:rsidRDefault="00792B1D">
      <w:pPr>
        <w:pStyle w:val="1"/>
        <w:numPr>
          <w:ilvl w:val="0"/>
          <w:numId w:val="22"/>
        </w:numPr>
        <w:spacing w:after="0" w:line="240" w:lineRule="auto"/>
        <w:rPr>
          <w:color w:val="806000"/>
        </w:rPr>
      </w:pPr>
      <w:r>
        <w:rPr>
          <w:rFonts w:hint="eastAsia"/>
          <w:color w:val="806000"/>
        </w:rPr>
        <w:t>土壤水分管理</w:t>
      </w:r>
      <w:r>
        <w:rPr>
          <w:color w:val="806000"/>
        </w:rPr>
        <w:t xml:space="preserve">  </w:t>
      </w:r>
    </w:p>
    <w:p w14:paraId="4E00391B" w14:textId="77777777" w:rsidR="00CD4551" w:rsidRDefault="00792B1D">
      <w:pPr>
        <w:pStyle w:val="1"/>
        <w:numPr>
          <w:ilvl w:val="0"/>
          <w:numId w:val="22"/>
        </w:numPr>
        <w:spacing w:after="0" w:line="240" w:lineRule="auto"/>
        <w:jc w:val="both"/>
        <w:rPr>
          <w:b/>
          <w:bCs/>
          <w:color w:val="806000" w:themeColor="accent4" w:themeShade="80"/>
          <w:lang w:eastAsia="zh-CN"/>
        </w:rPr>
      </w:pPr>
      <w:r>
        <w:rPr>
          <w:rFonts w:hint="eastAsia"/>
          <w:color w:val="806000"/>
          <w:lang w:eastAsia="zh-CN"/>
        </w:rPr>
        <w:t>有效的灌溉实践，优化水资源生产力</w:t>
      </w:r>
      <w:r>
        <w:rPr>
          <w:rFonts w:hint="eastAsia"/>
          <w:b/>
          <w:bCs/>
          <w:color w:val="806000"/>
          <w:lang w:eastAsia="zh-CN"/>
        </w:rPr>
        <w:t>（仅适用于灌溉农场）</w:t>
      </w:r>
    </w:p>
    <w:p w14:paraId="799B9DB7" w14:textId="77777777" w:rsidR="00CD4551" w:rsidRDefault="00792B1D">
      <w:pPr>
        <w:pStyle w:val="1"/>
        <w:numPr>
          <w:ilvl w:val="0"/>
          <w:numId w:val="22"/>
        </w:numPr>
        <w:spacing w:after="0" w:line="240" w:lineRule="auto"/>
        <w:rPr>
          <w:color w:val="806000"/>
        </w:rPr>
      </w:pPr>
      <w:r>
        <w:rPr>
          <w:rFonts w:hint="eastAsia"/>
          <w:color w:val="806000"/>
          <w:lang w:eastAsia="zh-CN"/>
        </w:rPr>
        <w:t>水质管理</w:t>
      </w:r>
    </w:p>
    <w:p w14:paraId="61FE7EAC" w14:textId="77777777" w:rsidR="00CD4551" w:rsidRDefault="00792B1D">
      <w:pPr>
        <w:pStyle w:val="1"/>
        <w:numPr>
          <w:ilvl w:val="0"/>
          <w:numId w:val="22"/>
        </w:numPr>
        <w:spacing w:after="0" w:line="240" w:lineRule="auto"/>
        <w:rPr>
          <w:color w:val="806000"/>
          <w:lang w:eastAsia="zh-CN"/>
        </w:rPr>
      </w:pPr>
      <w:r>
        <w:rPr>
          <w:rFonts w:hint="eastAsia"/>
          <w:color w:val="806000"/>
          <w:lang w:eastAsia="zh-CN"/>
        </w:rPr>
        <w:t>针对当地可持续性用水开展合作和集体行动</w:t>
      </w:r>
    </w:p>
    <w:p w14:paraId="7B4E7CCC" w14:textId="77777777" w:rsidR="00CD4551" w:rsidRDefault="00792B1D">
      <w:pPr>
        <w:spacing w:after="0" w:line="240" w:lineRule="auto"/>
        <w:ind w:left="360"/>
        <w:contextualSpacing/>
        <w:rPr>
          <w:color w:val="806000"/>
          <w:lang w:eastAsia="zh-CN"/>
        </w:rPr>
      </w:pPr>
      <w:r>
        <w:rPr>
          <w:noProof/>
          <w:color w:val="806000"/>
          <w:lang w:val="en-US"/>
        </w:rPr>
        <mc:AlternateContent>
          <mc:Choice Requires="wpg">
            <w:drawing>
              <wp:anchor distT="0" distB="0" distL="114300" distR="114300" simplePos="0" relativeHeight="252185600" behindDoc="0" locked="0" layoutInCell="1" allowOverlap="1" wp14:anchorId="75CA12A8" wp14:editId="643AA0D4">
                <wp:simplePos x="0" y="0"/>
                <wp:positionH relativeFrom="column">
                  <wp:posOffset>5892165</wp:posOffset>
                </wp:positionH>
                <wp:positionV relativeFrom="paragraph">
                  <wp:posOffset>117475</wp:posOffset>
                </wp:positionV>
                <wp:extent cx="471170" cy="668655"/>
                <wp:effectExtent l="0" t="0" r="24130" b="17145"/>
                <wp:wrapNone/>
                <wp:docPr id="302" name="Groupe 1439"/>
                <wp:cNvGraphicFramePr/>
                <a:graphic xmlns:a="http://schemas.openxmlformats.org/drawingml/2006/main">
                  <a:graphicData uri="http://schemas.microsoft.com/office/word/2010/wordprocessingGroup">
                    <wpg:wgp>
                      <wpg:cNvGrpSpPr/>
                      <wpg:grpSpPr>
                        <a:xfrm>
                          <a:off x="0" y="0"/>
                          <a:ext cx="471170" cy="668655"/>
                          <a:chOff x="0" y="0"/>
                          <a:chExt cx="471171" cy="668926"/>
                        </a:xfrm>
                      </wpg:grpSpPr>
                      <wpg:grpSp>
                        <wpg:cNvPr id="311" name="Group 26"/>
                        <wpg:cNvGrpSpPr/>
                        <wpg:grpSpPr>
                          <a:xfrm>
                            <a:off x="0" y="0"/>
                            <a:ext cx="471171" cy="668926"/>
                            <a:chOff x="31800" y="-26002"/>
                            <a:chExt cx="555629" cy="799802"/>
                          </a:xfrm>
                        </wpg:grpSpPr>
                        <wpg:grpSp>
                          <wpg:cNvPr id="312" name="Group 6"/>
                          <wpg:cNvGrpSpPr/>
                          <wpg:grpSpPr>
                            <a:xfrm>
                              <a:off x="211740" y="0"/>
                              <a:ext cx="375689" cy="773800"/>
                              <a:chOff x="-6899" y="-23821"/>
                              <a:chExt cx="921299" cy="2767010"/>
                            </a:xfrm>
                          </wpg:grpSpPr>
                          <wps:wsp>
                            <wps:cNvPr id="314" name="Rounded Rectangle 2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78749B8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p w14:paraId="2C7FCFEE" w14:textId="77777777" w:rsidR="00CD4551" w:rsidRDefault="00CD4551">
                                  <w:pPr>
                                    <w:pStyle w:val="NormalWeb"/>
                                    <w:spacing w:before="0" w:beforeAutospacing="0" w:after="0" w:afterAutospacing="0"/>
                                    <w:jc w:val="center"/>
                                    <w:rPr>
                                      <w:rFonts w:ascii="Arial Black" w:hAnsi="Arial Black"/>
                                      <w:color w:val="595959" w:themeColor="text1" w:themeTint="A6"/>
                                      <w:sz w:val="20"/>
                                      <w:szCs w:val="20"/>
                                    </w:rPr>
                                  </w:pPr>
                                </w:p>
                              </w:txbxContent>
                            </wps:txbx>
                            <wps:bodyPr rot="0" spcFirstLastPara="0" vert="horz" wrap="square" lIns="0" tIns="0" rIns="0" bIns="0" numCol="1" spcCol="0" rtlCol="0" fromWordArt="0" anchor="ctr" anchorCtr="0" forceAA="0" compatLnSpc="1">
                              <a:noAutofit/>
                            </wps:bodyPr>
                          </wps:wsp>
                          <wps:wsp>
                            <wps:cNvPr id="315" name="Rounded Rectangle 2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9298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81AED4C"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16" name="Rounded Rectangle 3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9FB8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036474D8"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26" name="Text Box 2"/>
                          <wps:cNvSpPr txBox="1">
                            <a:spLocks noChangeArrowheads="1"/>
                          </wps:cNvSpPr>
                          <wps:spPr bwMode="auto">
                            <a:xfrm>
                              <a:off x="31800" y="-26002"/>
                              <a:ext cx="301625" cy="294841"/>
                            </a:xfrm>
                            <a:prstGeom prst="rect">
                              <a:avLst/>
                            </a:prstGeom>
                            <a:noFill/>
                            <a:ln w="9525">
                              <a:noFill/>
                              <a:miter lim="800000"/>
                            </a:ln>
                          </wps:spPr>
                          <wps:txbx>
                            <w:txbxContent>
                              <w:p w14:paraId="0AF83252" w14:textId="77777777" w:rsidR="00CD4551" w:rsidRDefault="00CD4551">
                                <w:pPr>
                                  <w:rPr>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a:noAutofit/>
                          </wps:bodyPr>
                        </wps:wsp>
                      </wpg:grpSp>
                      <wps:wsp>
                        <wps:cNvPr id="327" name="Text Box 2"/>
                        <wps:cNvSpPr txBox="1">
                          <a:spLocks noChangeArrowheads="1"/>
                        </wps:cNvSpPr>
                        <wps:spPr bwMode="auto">
                          <a:xfrm>
                            <a:off x="0" y="19050"/>
                            <a:ext cx="255762" cy="246552"/>
                          </a:xfrm>
                          <a:prstGeom prst="rect">
                            <a:avLst/>
                          </a:prstGeom>
                          <a:noFill/>
                          <a:ln w="9525">
                            <a:noFill/>
                            <a:miter lim="800000"/>
                          </a:ln>
                        </wps:spPr>
                        <wps:txbx>
                          <w:txbxContent>
                            <w:p w14:paraId="530EB004"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1439" o:spid="_x0000_s1026" o:spt="203" style="position:absolute;left:0pt;margin-left:463.95pt;margin-top:9.25pt;height:52.65pt;width:37.1pt;z-index:252185600;mso-width-relative:page;mso-height-relative:page;" coordsize="471171,668926" o:gfxdata="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f8oIMdoAAAALAQAADwAA&#10;AAAAAAABACAAAAAiAAAAZHJzL2Rvd25yZXYueG1sUEsBAhQAFAAAAAgAh07iQPoDR2P5BAAAORUA&#10;AA4AAAAAAAAAAQAgAAAAKQEAAGRycy9lMm9Eb2MueG1sUEsFBgAAAAAGAAYAWQEAAJQIAAAAAA==&#10;">
                <o:lock v:ext="edit" aspectratio="f"/>
                <v:group id="Group 26" o:spid="_x0000_s1026" o:spt="203" style="position:absolute;left:0;top:0;height:668926;width:471171;" coordorigin="31800,-26002" coordsize="555629,799802"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group id="Group 6" o:spid="_x0000_s1026" o:spt="203" style="position:absolute;left:211740;top:0;height:773800;width:375689;" coordorigin="-6899,-23821" coordsize="921299,2767010"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roundrect id="Rounded Rectangle 28" o:spid="_x0000_s1026" o:spt="2" style="position:absolute;left:-6899;top:1828789;height:914400;width:914400;v-text-anchor:middle;" fillcolor="#81B861 [3280]" filled="t" stroked="t" coordsize="21600,21600" arcsize="0.166666666666667" o:gfxdata="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1Gy&#10;wAAAANw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p>
                            <w:pPr>
                              <w:pStyle w:val="14"/>
                              <w:spacing w:before="0" w:beforeAutospacing="0" w:after="0" w:afterAutospacing="0"/>
                              <w:jc w:val="center"/>
                              <w:rPr>
                                <w:rFonts w:ascii="Arial Black" w:hAnsi="Arial Black"/>
                                <w:color w:val="595959" w:themeColor="text1" w:themeTint="A6"/>
                                <w:sz w:val="20"/>
                                <w:szCs w:val="20"/>
                                <w14:textFill>
                                  <w14:solidFill>
                                    <w14:schemeClr w14:val="tx1">
                                      <w14:lumMod w14:val="65000"/>
                                      <w14:lumOff w14:val="35000"/>
                                    </w14:schemeClr>
                                  </w14:solidFill>
                                </w14:textFill>
                              </w:rPr>
                            </w:pPr>
                          </w:p>
                        </w:txbxContent>
                      </v:textbox>
                    </v:roundrect>
                    <v:roundrect id="Rounded Rectangle 29" o:spid="_x0000_s1026" o:spt="2" style="position:absolute;left:-6892;top:-23821;height:914400;width:914400;v-text-anchor:middle;" fillcolor="#E2F0D9 [665]" filled="t" stroked="t" coordsize="21600,21600" arcsize="0.166666666666667" o:gfxdata="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mgeO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 o:spid="_x0000_s1026" o:spt="2" style="position:absolute;left:0;top:914400;height:914400;width:914400;v-text-anchor:middle;" fillcolor="#A9D18E [1945]" filled="t" stroked="t" coordsize="21600,21600" arcsize="0.166666666666667" o:gfxdata="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wMOO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31800;top:-26002;height:294841;width:301625;"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p>
                      </w:txbxContent>
                    </v:textbox>
                  </v:shape>
                </v:group>
                <v:shape id="Text Box 2" o:spid="_x0000_s1026" o:spt="202" type="#_x0000_t202" style="position:absolute;left:0;top:19050;height:246552;width:255762;"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0D16A908"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制定实施</w:t>
      </w:r>
      <w:r>
        <w:rPr>
          <w:rFonts w:eastAsia="宋体" w:hint="eastAsia"/>
          <w:color w:val="806000"/>
          <w:lang w:eastAsia="zh-CN"/>
        </w:rPr>
        <w:t>水资源管护</w:t>
      </w:r>
      <w:r>
        <w:rPr>
          <w:rFonts w:hint="eastAsia"/>
          <w:color w:val="806000"/>
          <w:lang w:eastAsia="zh-CN"/>
        </w:rPr>
        <w:t>计划五个组成部分的时间表并纳入持续改进计划（见标准</w:t>
      </w:r>
      <w:r>
        <w:rPr>
          <w:rFonts w:hint="eastAsia"/>
          <w:color w:val="806000"/>
          <w:lang w:eastAsia="zh-CN"/>
        </w:rPr>
        <w:t>7.4</w:t>
      </w:r>
      <w:r>
        <w:rPr>
          <w:rFonts w:hint="eastAsia"/>
          <w:color w:val="806000"/>
          <w:lang w:eastAsia="zh-CN"/>
        </w:rPr>
        <w:t>）</w:t>
      </w:r>
    </w:p>
    <w:p w14:paraId="395F4264" w14:textId="77777777" w:rsidR="00CD4551" w:rsidRDefault="00CD4551">
      <w:pPr>
        <w:pStyle w:val="1"/>
        <w:spacing w:after="0" w:line="240" w:lineRule="auto"/>
        <w:rPr>
          <w:color w:val="806000"/>
          <w:lang w:eastAsia="zh-CN"/>
        </w:rPr>
      </w:pPr>
    </w:p>
    <w:p w14:paraId="1682CFCC" w14:textId="77777777" w:rsidR="00CD4551" w:rsidRDefault="00CD4551">
      <w:pPr>
        <w:pStyle w:val="1"/>
        <w:spacing w:after="0" w:line="240" w:lineRule="auto"/>
        <w:rPr>
          <w:color w:val="806000"/>
          <w:lang w:eastAsia="zh-CN"/>
        </w:rPr>
      </w:pPr>
    </w:p>
    <w:p w14:paraId="336A73F1" w14:textId="77777777" w:rsidR="00CD4551" w:rsidRDefault="00CD4551">
      <w:pPr>
        <w:pStyle w:val="1"/>
        <w:spacing w:after="0" w:line="240" w:lineRule="auto"/>
        <w:rPr>
          <w:color w:val="806000"/>
          <w:lang w:eastAsia="zh-CN"/>
        </w:rPr>
      </w:pPr>
    </w:p>
    <w:p w14:paraId="15EEAC2F" w14:textId="77777777" w:rsidR="00CD4551" w:rsidRDefault="00792B1D">
      <w:pPr>
        <w:pStyle w:val="1"/>
        <w:numPr>
          <w:ilvl w:val="2"/>
          <w:numId w:val="21"/>
        </w:numPr>
        <w:spacing w:after="0" w:line="240" w:lineRule="auto"/>
        <w:rPr>
          <w:color w:val="806000"/>
          <w:lang w:eastAsia="zh-CN"/>
        </w:rPr>
      </w:pPr>
      <w:r>
        <w:rPr>
          <w:noProof/>
          <w:lang w:val="en-US"/>
        </w:rPr>
        <mc:AlternateContent>
          <mc:Choice Requires="wps">
            <w:drawing>
              <wp:anchor distT="0" distB="0" distL="114300" distR="114300" simplePos="0" relativeHeight="252186624" behindDoc="0" locked="0" layoutInCell="1" allowOverlap="1" wp14:anchorId="3838D123" wp14:editId="76BC09AC">
                <wp:simplePos x="0" y="0"/>
                <wp:positionH relativeFrom="column">
                  <wp:posOffset>5646420</wp:posOffset>
                </wp:positionH>
                <wp:positionV relativeFrom="paragraph">
                  <wp:posOffset>6350</wp:posOffset>
                </wp:positionV>
                <wp:extent cx="249555" cy="3752850"/>
                <wp:effectExtent l="0" t="0" r="36195" b="19050"/>
                <wp:wrapNone/>
                <wp:docPr id="2910" name="Right Brace 227"/>
                <wp:cNvGraphicFramePr/>
                <a:graphic xmlns:a="http://schemas.openxmlformats.org/drawingml/2006/main">
                  <a:graphicData uri="http://schemas.microsoft.com/office/word/2010/wordprocessingShape">
                    <wps:wsp>
                      <wps:cNvSpPr/>
                      <wps:spPr>
                        <a:xfrm>
                          <a:off x="0" y="0"/>
                          <a:ext cx="249555" cy="3752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444.6pt;margin-top:0.5pt;height:295.5pt;width:19.65pt;z-index:252186624;v-text-anchor:middle;mso-width-relative:page;mso-height-relative:page;" filled="f" stroked="t" coordsize="21600,21600" o:gfxdata="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ut2c2QAAAAkBAAAP&#10;AAAAAAAAAAEAIAAAACIAAABkcnMvZG93bnJldi54bWxQSwECFAAUAAAACACHTuJA2kMdglACAACM&#10;BAAADgAAAAAAAAABACAAAAAoAQAAZHJzL2Uyb0RvYy54bWxQSwUGAAAAAAYABgBZAQAA6gUAAAAA&#10;" adj="119,10800">
                <v:fill on="f" focussize="0,0"/>
                <v:stroke weight="0.5pt" color="#5B9BD5 [3204]" miterlimit="8" joinstyle="miter"/>
                <v:imagedata o:title=""/>
                <o:lock v:ext="edit" aspectratio="f"/>
              </v:shape>
            </w:pict>
          </mc:Fallback>
        </mc:AlternateContent>
      </w:r>
      <w:r>
        <w:rPr>
          <w:rFonts w:hint="eastAsia"/>
          <w:color w:val="806000"/>
          <w:lang w:eastAsia="zh-CN"/>
        </w:rPr>
        <w:t>确定、绘制并了解水资源</w:t>
      </w:r>
    </w:p>
    <w:p w14:paraId="0050536E" w14:textId="77777777" w:rsidR="00CD4551" w:rsidRDefault="00CD4551">
      <w:pPr>
        <w:pStyle w:val="1"/>
        <w:spacing w:after="0" w:line="240" w:lineRule="auto"/>
        <w:rPr>
          <w:color w:val="806000"/>
          <w:lang w:eastAsia="zh-CN"/>
        </w:rPr>
      </w:pPr>
    </w:p>
    <w:p w14:paraId="249D59F6"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计划，实施减少土壤水分蒸发的</w:t>
      </w:r>
      <w:r>
        <w:rPr>
          <w:rFonts w:eastAsia="宋体" w:hint="eastAsia"/>
          <w:color w:val="806000"/>
          <w:lang w:val="en-US" w:eastAsia="zh-CN"/>
        </w:rPr>
        <w:t>进行</w:t>
      </w:r>
      <w:r>
        <w:rPr>
          <w:rFonts w:hint="eastAsia"/>
          <w:color w:val="806000"/>
          <w:lang w:eastAsia="zh-CN"/>
        </w:rPr>
        <w:t>土壤水分管理实践。</w:t>
      </w:r>
    </w:p>
    <w:p w14:paraId="4390F248" w14:textId="77777777" w:rsidR="00CD4551" w:rsidRDefault="00CD4551">
      <w:pPr>
        <w:pStyle w:val="1"/>
        <w:spacing w:after="0" w:line="240" w:lineRule="auto"/>
        <w:rPr>
          <w:color w:val="806000"/>
          <w:lang w:eastAsia="zh-CN"/>
        </w:rPr>
      </w:pPr>
    </w:p>
    <w:p w14:paraId="2AAB9A0F"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计划，针对灌溉效率实施灌溉方法和技术</w:t>
      </w:r>
      <w:r>
        <w:rPr>
          <w:rFonts w:hint="eastAsia"/>
          <w:b/>
          <w:bCs/>
          <w:color w:val="806000"/>
          <w:lang w:eastAsia="zh-CN"/>
        </w:rPr>
        <w:t>（仅适用于灌溉农场）</w:t>
      </w:r>
    </w:p>
    <w:p w14:paraId="14420C7D" w14:textId="77777777" w:rsidR="00CD4551" w:rsidRDefault="00CD4551">
      <w:pPr>
        <w:pStyle w:val="1"/>
        <w:spacing w:after="0" w:line="240" w:lineRule="auto"/>
        <w:ind w:left="0"/>
        <w:rPr>
          <w:color w:val="806000"/>
          <w:lang w:eastAsia="zh-CN"/>
        </w:rPr>
      </w:pPr>
    </w:p>
    <w:p w14:paraId="44E5E57C"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针对水资源生产力的最大化来规划灌溉时间</w:t>
      </w:r>
      <w:r>
        <w:rPr>
          <w:rFonts w:hint="eastAsia"/>
          <w:b/>
          <w:bCs/>
          <w:color w:val="806000"/>
          <w:lang w:eastAsia="zh-CN"/>
        </w:rPr>
        <w:t>（仅适用于灌溉农场）</w:t>
      </w:r>
    </w:p>
    <w:p w14:paraId="42A1AA3A" w14:textId="77777777" w:rsidR="00CD4551" w:rsidRDefault="00CD4551">
      <w:pPr>
        <w:pStyle w:val="1"/>
        <w:spacing w:after="0" w:line="240" w:lineRule="auto"/>
        <w:rPr>
          <w:color w:val="806000"/>
          <w:lang w:eastAsia="zh-CN"/>
        </w:rPr>
      </w:pPr>
    </w:p>
    <w:p w14:paraId="4F0C474A" w14:textId="77777777" w:rsidR="00CD4551" w:rsidRDefault="00792B1D">
      <w:pPr>
        <w:pStyle w:val="1"/>
        <w:numPr>
          <w:ilvl w:val="2"/>
          <w:numId w:val="21"/>
        </w:numPr>
        <w:spacing w:after="0" w:line="240" w:lineRule="auto"/>
        <w:rPr>
          <w:color w:val="806000"/>
          <w:lang w:eastAsia="zh-CN"/>
        </w:rPr>
      </w:pPr>
      <w:r>
        <w:rPr>
          <w:noProof/>
          <w:color w:val="806000"/>
          <w:lang w:val="en-US"/>
        </w:rPr>
        <mc:AlternateContent>
          <mc:Choice Requires="wpg">
            <w:drawing>
              <wp:anchor distT="0" distB="0" distL="114300" distR="114300" simplePos="0" relativeHeight="252189696" behindDoc="0" locked="0" layoutInCell="1" allowOverlap="1" wp14:anchorId="26CC0326" wp14:editId="7BA17F6D">
                <wp:simplePos x="0" y="0"/>
                <wp:positionH relativeFrom="column">
                  <wp:posOffset>5987415</wp:posOffset>
                </wp:positionH>
                <wp:positionV relativeFrom="paragraph">
                  <wp:posOffset>24765</wp:posOffset>
                </wp:positionV>
                <wp:extent cx="482600" cy="679450"/>
                <wp:effectExtent l="0" t="0" r="13335" b="6985"/>
                <wp:wrapNone/>
                <wp:docPr id="328" name="Group 328"/>
                <wp:cNvGraphicFramePr/>
                <a:graphic xmlns:a="http://schemas.openxmlformats.org/drawingml/2006/main">
                  <a:graphicData uri="http://schemas.microsoft.com/office/word/2010/wordprocessingGroup">
                    <wpg:wgp>
                      <wpg:cNvGrpSpPr/>
                      <wpg:grpSpPr>
                        <a:xfrm>
                          <a:off x="0" y="0"/>
                          <a:ext cx="482595" cy="679283"/>
                          <a:chOff x="118104" y="579120"/>
                          <a:chExt cx="482635" cy="679813"/>
                        </a:xfrm>
                      </wpg:grpSpPr>
                      <wpg:grpSp>
                        <wpg:cNvPr id="329" name="Group 26"/>
                        <wpg:cNvGrpSpPr/>
                        <wpg:grpSpPr>
                          <a:xfrm>
                            <a:off x="118110" y="579120"/>
                            <a:ext cx="482629" cy="647179"/>
                            <a:chOff x="18288" y="0"/>
                            <a:chExt cx="569141" cy="773800"/>
                          </a:xfrm>
                        </wpg:grpSpPr>
                        <wpg:grpSp>
                          <wpg:cNvPr id="331" name="Group 6"/>
                          <wpg:cNvGrpSpPr/>
                          <wpg:grpSpPr>
                            <a:xfrm>
                              <a:off x="211740" y="0"/>
                              <a:ext cx="375689" cy="773800"/>
                              <a:chOff x="-6899" y="-23821"/>
                              <a:chExt cx="921299" cy="2767010"/>
                            </a:xfrm>
                          </wpg:grpSpPr>
                          <wps:wsp>
                            <wps:cNvPr id="343" name="Rounded Rectangle 2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50001DD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44" name="Rounded Rectangle 2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AE2E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0B305852"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46" name="Rounded Rectangle 3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C5A7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16D6DDB9"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47" name="Text Box 2"/>
                          <wps:cNvSpPr txBox="1">
                            <a:spLocks noChangeArrowheads="1"/>
                          </wps:cNvSpPr>
                          <wps:spPr bwMode="auto">
                            <a:xfrm>
                              <a:off x="18288" y="223147"/>
                              <a:ext cx="301625" cy="294842"/>
                            </a:xfrm>
                            <a:prstGeom prst="rect">
                              <a:avLst/>
                            </a:prstGeom>
                            <a:noFill/>
                            <a:ln w="9525">
                              <a:noFill/>
                              <a:miter lim="800000"/>
                            </a:ln>
                          </wps:spPr>
                          <wps:txbx>
                            <w:txbxContent>
                              <w:p w14:paraId="6DDCF3A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348" name="Text Box 2"/>
                        <wps:cNvSpPr txBox="1">
                          <a:spLocks noChangeArrowheads="1"/>
                        </wps:cNvSpPr>
                        <wps:spPr bwMode="auto">
                          <a:xfrm>
                            <a:off x="118104" y="1012381"/>
                            <a:ext cx="255762" cy="246552"/>
                          </a:xfrm>
                          <a:prstGeom prst="rect">
                            <a:avLst/>
                          </a:prstGeom>
                          <a:noFill/>
                          <a:ln w="9525">
                            <a:noFill/>
                            <a:miter lim="800000"/>
                          </a:ln>
                        </wps:spPr>
                        <wps:txbx>
                          <w:txbxContent>
                            <w:p w14:paraId="6616069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28" o:spid="_x0000_s1026" o:spt="203" style="position:absolute;left:0pt;margin-left:471.45pt;margin-top:1.95pt;height:53.5pt;width:38pt;z-index:252189696;mso-width-relative:page;mso-height-relative:page;" coordorigin="118104,579120" coordsize="482635,679813" o:gfxdata="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NE+869kAAAAKAQAADwAAAAAAAAABACAAAAAiAAAAZHJzL2Rvd25yZXYueG1sUEsB&#10;AhQAFAAAAAgAh07iQAOUVz8SBQAATRUAAA4AAAAAAAAAAQAgAAAAKAEAAGRycy9lMm9Eb2MueG1s&#10;UEsFBgAAAAAGAAYAWQEAAKwIAAAAAA==&#10;">
                <o:lock v:ext="edit" aspectratio="f"/>
                <v:group id="Group 26" o:spid="_x0000_s1026" o:spt="203" style="position:absolute;left:118110;top:579120;height:647179;width:482629;" coordorigin="18288,0" coordsize="569141,77380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group id="Group 6" o:spid="_x0000_s1026" o:spt="203" style="position:absolute;left:211740;top:0;height:773800;width:375689;" coordorigin="-6899,-23821" coordsize="921299,2767010"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roundrect id="Rounded Rectangle 28" o:spid="_x0000_s1026" o:spt="2" style="position:absolute;left:-6899;top:1828789;height:914400;width:914400;v-text-anchor:middle;" fillcolor="#81B861 [3280]" filled="t" stroked="t" coordsize="21600,21600" arcsize="0.166666666666667" o:gfxdata="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nm274A&#10;AADcAAAADwAAAAAAAAABACAAAAAiAAAAZHJzL2Rvd25yZXYueG1sUEsBAhQAFAAAAAgAh07iQDMv&#10;BZ47AAAAOQAAABAAAAAAAAAAAQAgAAAADQEAAGRycy9zaGFwZXhtbC54bWxQSwUGAAAAAAYABgBb&#10;AQAAtwM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 o:spid="_x0000_s1026" o:spt="2" style="position:absolute;left:-6892;top:-23821;height:914400;width:914400;v-text-anchor:middle;" fillcolor="#E2F0D9 [665]" filled="t" stroked="t" coordsize="21600,21600" arcsize="0.166666666666667" o:gfxdata="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ZC2W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 o:spid="_x0000_s1026" o:spt="2" style="position:absolute;left:0;top:914400;height:914400;width:914400;v-text-anchor:middle;" fillcolor="#A9D18E [1945]" filled="t" stroked="t" coordsize="21600,21600" arcsize="0.166666666666667" o:gfxdata="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DH/6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18288;top:223147;height:294842;width:301625;"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118104;top:1012381;height:246552;width:255762;"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rFonts w:hint="eastAsia"/>
          <w:bCs/>
          <w:color w:val="806000"/>
          <w:lang w:eastAsia="zh-CN"/>
        </w:rPr>
        <w:t>不按照预定的日程表进行灌溉</w:t>
      </w:r>
      <w:r>
        <w:rPr>
          <w:rFonts w:hint="eastAsia"/>
          <w:b/>
          <w:color w:val="806000"/>
          <w:lang w:eastAsia="zh-CN"/>
        </w:rPr>
        <w:t>（仅适用于灌溉农场）</w:t>
      </w:r>
    </w:p>
    <w:p w14:paraId="2517C205" w14:textId="77777777" w:rsidR="00CD4551" w:rsidRDefault="00CD4551">
      <w:pPr>
        <w:spacing w:after="0" w:line="240" w:lineRule="auto"/>
        <w:contextualSpacing/>
        <w:rPr>
          <w:color w:val="806000"/>
          <w:lang w:eastAsia="zh-CN"/>
        </w:rPr>
      </w:pPr>
    </w:p>
    <w:p w14:paraId="1B7AEF05"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计划管理和使用肥料及农药时，应考虑到水质风险。</w:t>
      </w:r>
    </w:p>
    <w:p w14:paraId="563044F1" w14:textId="77777777" w:rsidR="00CD4551" w:rsidRDefault="00CD4551">
      <w:pPr>
        <w:pStyle w:val="1"/>
        <w:spacing w:after="120" w:line="240" w:lineRule="auto"/>
        <w:rPr>
          <w:color w:val="806000"/>
          <w:lang w:eastAsia="zh-CN"/>
        </w:rPr>
      </w:pPr>
    </w:p>
    <w:p w14:paraId="14D1BF40" w14:textId="77777777" w:rsidR="00CD4551" w:rsidRDefault="00792B1D">
      <w:pPr>
        <w:pStyle w:val="1"/>
        <w:numPr>
          <w:ilvl w:val="2"/>
          <w:numId w:val="21"/>
        </w:numPr>
        <w:spacing w:after="120" w:line="240" w:lineRule="auto"/>
        <w:rPr>
          <w:color w:val="806000"/>
          <w:lang w:eastAsia="zh-CN"/>
        </w:rPr>
      </w:pPr>
      <w:r>
        <w:rPr>
          <w:rFonts w:hint="eastAsia"/>
          <w:color w:val="806000"/>
          <w:lang w:eastAsia="zh-CN"/>
        </w:rPr>
        <w:t>针对本地可持续用水，确定协作与集体行动（生产者生产单位以外）的机遇。</w:t>
      </w:r>
      <w:r>
        <w:rPr>
          <w:color w:val="806000"/>
          <w:lang w:eastAsia="zh-CN"/>
        </w:rPr>
        <w:t xml:space="preserve"> </w:t>
      </w:r>
    </w:p>
    <w:p w14:paraId="4DA2AABA" w14:textId="77777777" w:rsidR="00CD4551" w:rsidRDefault="00CD4551">
      <w:pPr>
        <w:pStyle w:val="1"/>
        <w:spacing w:after="120" w:line="240" w:lineRule="auto"/>
        <w:rPr>
          <w:color w:val="806000"/>
          <w:lang w:eastAsia="zh-CN"/>
        </w:rPr>
      </w:pPr>
    </w:p>
    <w:p w14:paraId="747C8F6A" w14:textId="77777777" w:rsidR="00CD4551" w:rsidRDefault="00CD4551">
      <w:pPr>
        <w:rPr>
          <w:b/>
          <w:bCs/>
          <w:color w:val="595959" w:themeColor="text1" w:themeTint="A6"/>
          <w:sz w:val="26"/>
          <w:szCs w:val="26"/>
          <w:lang w:eastAsia="zh-CN"/>
        </w:rPr>
      </w:pPr>
    </w:p>
    <w:p w14:paraId="6996BA49" w14:textId="77777777" w:rsidR="00CD4551" w:rsidRDefault="00CD4551">
      <w:pPr>
        <w:spacing w:after="0" w:line="240" w:lineRule="auto"/>
        <w:contextualSpacing/>
        <w:jc w:val="both"/>
        <w:rPr>
          <w:b/>
          <w:bCs/>
          <w:color w:val="70AD47" w:themeColor="accent6"/>
          <w:sz w:val="26"/>
          <w:szCs w:val="26"/>
          <w:lang w:eastAsia="zh-CN"/>
        </w:rPr>
      </w:pPr>
    </w:p>
    <w:p w14:paraId="56756832" w14:textId="77777777" w:rsidR="00CD4551" w:rsidRDefault="00792B1D">
      <w:pPr>
        <w:spacing w:after="0" w:line="240" w:lineRule="auto"/>
        <w:contextualSpacing/>
        <w:jc w:val="both"/>
        <w:rPr>
          <w:b/>
          <w:bCs/>
          <w:color w:val="70AD47" w:themeColor="accent6"/>
          <w:sz w:val="26"/>
          <w:szCs w:val="26"/>
          <w:lang w:eastAsia="zh-CN"/>
        </w:rPr>
      </w:pPr>
      <w:r>
        <w:rPr>
          <w:rFonts w:hint="eastAsia"/>
          <w:b/>
          <w:bCs/>
          <w:color w:val="70AD47" w:themeColor="accent6"/>
          <w:sz w:val="26"/>
          <w:szCs w:val="26"/>
          <w:lang w:eastAsia="zh-CN"/>
        </w:rPr>
        <w:br w:type="page"/>
      </w:r>
    </w:p>
    <w:p w14:paraId="712B32A8" w14:textId="77777777" w:rsidR="00CD4551" w:rsidRDefault="00792B1D">
      <w:pPr>
        <w:spacing w:after="0" w:line="240" w:lineRule="auto"/>
        <w:contextualSpacing/>
        <w:jc w:val="both"/>
        <w:rPr>
          <w:b/>
          <w:color w:val="70AD47" w:themeColor="accent6"/>
          <w:sz w:val="26"/>
          <w:szCs w:val="26"/>
        </w:rPr>
      </w:pPr>
      <w:r>
        <w:rPr>
          <w:rFonts w:hint="eastAsia"/>
          <w:b/>
          <w:bCs/>
          <w:color w:val="70AD47" w:themeColor="accent6"/>
          <w:sz w:val="26"/>
          <w:szCs w:val="26"/>
          <w:lang w:eastAsia="zh-CN"/>
        </w:rPr>
        <w:lastRenderedPageBreak/>
        <w:t>进步指标</w:t>
      </w:r>
    </w:p>
    <w:p w14:paraId="214357D6" w14:textId="77777777" w:rsidR="00CD4551" w:rsidRDefault="00792B1D">
      <w:pPr>
        <w:rPr>
          <w:color w:val="806000"/>
        </w:rPr>
      </w:pPr>
      <w:r>
        <w:rPr>
          <w:noProof/>
          <w:lang w:val="en-US"/>
        </w:rPr>
        <mc:AlternateContent>
          <mc:Choice Requires="wps">
            <w:drawing>
              <wp:anchor distT="0" distB="0" distL="114300" distR="114300" simplePos="0" relativeHeight="252200960" behindDoc="0" locked="0" layoutInCell="1" allowOverlap="1" wp14:anchorId="7DA26265" wp14:editId="59A5A8D0">
                <wp:simplePos x="0" y="0"/>
                <wp:positionH relativeFrom="rightMargin">
                  <wp:posOffset>-95250</wp:posOffset>
                </wp:positionH>
                <wp:positionV relativeFrom="paragraph">
                  <wp:posOffset>47625</wp:posOffset>
                </wp:positionV>
                <wp:extent cx="249555" cy="3055620"/>
                <wp:effectExtent l="0" t="0" r="55245" b="11430"/>
                <wp:wrapNone/>
                <wp:docPr id="349" name="Right Brace 227"/>
                <wp:cNvGraphicFramePr/>
                <a:graphic xmlns:a="http://schemas.openxmlformats.org/drawingml/2006/main">
                  <a:graphicData uri="http://schemas.microsoft.com/office/word/2010/wordprocessingShape">
                    <wps:wsp>
                      <wps:cNvSpPr/>
                      <wps:spPr>
                        <a:xfrm>
                          <a:off x="0" y="0"/>
                          <a:ext cx="249555" cy="30556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515.8pt;margin-top:211.6pt;height:240.6pt;width:19.65pt;mso-position-horizontal-relative:page;mso-position-vertical-relative:page;z-index:252200960;v-text-anchor:middle;mso-width-relative:page;mso-height-relative:page;" filled="f" stroked="t" coordsize="21600,21600" o:gfxdata="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oHsB2QAAAAgBAAAP&#10;AAAAAAAAAAEAIAAAACIAAABkcnMvZG93bnJldi54bWxQSwECFAAUAAAACACHTuJAHnpILFACAACL&#10;BAAADgAAAAAAAAABACAAAAAoAQAAZHJzL2Uyb0RvYy54bWxQSwUGAAAAAAYABgBZAQAA6gUAAAAA&#10;" adj="147,10800">
                <v:fill on="f" focussize="0,0"/>
                <v:stroke weight="0.5pt" color="#5B9BD5 [3204]" miterlimit="8" joinstyle="miter"/>
                <v:imagedata o:title=""/>
                <o:lock v:ext="edit" aspectratio="f"/>
              </v:shape>
            </w:pict>
          </mc:Fallback>
        </mc:AlternateContent>
      </w:r>
    </w:p>
    <w:p w14:paraId="2F8D6983"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是否确定、绘制且了解水资源？</w:t>
      </w:r>
    </w:p>
    <w:p w14:paraId="5F1585FA" w14:textId="77777777" w:rsidR="00CD4551" w:rsidRDefault="00CD4551">
      <w:pPr>
        <w:pStyle w:val="1"/>
        <w:spacing w:after="0" w:line="240" w:lineRule="auto"/>
        <w:ind w:left="0"/>
        <w:rPr>
          <w:color w:val="806000"/>
          <w:lang w:eastAsia="zh-CN"/>
        </w:rPr>
      </w:pPr>
    </w:p>
    <w:p w14:paraId="57C1BB49"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计划，土壤水分管理实践是否减少了土壤水的蒸发？</w:t>
      </w:r>
      <w:r>
        <w:rPr>
          <w:lang w:eastAsia="zh-CN"/>
        </w:rPr>
        <w:t xml:space="preserve"> </w:t>
      </w:r>
    </w:p>
    <w:p w14:paraId="3E3AB5D6" w14:textId="77777777" w:rsidR="00CD4551" w:rsidRDefault="00CD4551">
      <w:pPr>
        <w:pStyle w:val="1"/>
        <w:spacing w:after="0" w:line="240" w:lineRule="auto"/>
        <w:rPr>
          <w:color w:val="806000"/>
          <w:lang w:eastAsia="zh-CN"/>
        </w:rPr>
      </w:pPr>
    </w:p>
    <w:p w14:paraId="6D5EB62B"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计划，是否针对灌溉效率实施灌溉方法和技术</w:t>
      </w:r>
      <w:r>
        <w:rPr>
          <w:rFonts w:hint="eastAsia"/>
          <w:b/>
          <w:bCs/>
          <w:color w:val="806000"/>
          <w:lang w:eastAsia="zh-CN"/>
        </w:rPr>
        <w:t>（仅适用于灌溉农场）</w:t>
      </w:r>
      <w:r>
        <w:rPr>
          <w:rFonts w:hint="eastAsia"/>
          <w:color w:val="806000"/>
          <w:lang w:eastAsia="zh-CN"/>
        </w:rPr>
        <w:t>？</w:t>
      </w:r>
      <w:r>
        <w:rPr>
          <w:noProof/>
          <w:color w:val="806000"/>
          <w:lang w:val="en-US"/>
        </w:rPr>
        <mc:AlternateContent>
          <mc:Choice Requires="wpg">
            <w:drawing>
              <wp:anchor distT="0" distB="0" distL="114300" distR="114300" simplePos="0" relativeHeight="252198912" behindDoc="0" locked="0" layoutInCell="1" allowOverlap="1" wp14:anchorId="434A1199" wp14:editId="0B91F2DA">
                <wp:simplePos x="0" y="0"/>
                <wp:positionH relativeFrom="column">
                  <wp:posOffset>5955030</wp:posOffset>
                </wp:positionH>
                <wp:positionV relativeFrom="paragraph">
                  <wp:posOffset>227330</wp:posOffset>
                </wp:positionV>
                <wp:extent cx="482600" cy="647065"/>
                <wp:effectExtent l="0" t="0" r="12700" b="20320"/>
                <wp:wrapNone/>
                <wp:docPr id="1696" name="Group 45"/>
                <wp:cNvGraphicFramePr/>
                <a:graphic xmlns:a="http://schemas.openxmlformats.org/drawingml/2006/main">
                  <a:graphicData uri="http://schemas.microsoft.com/office/word/2010/wordprocessingGroup">
                    <wpg:wgp>
                      <wpg:cNvGrpSpPr/>
                      <wpg:grpSpPr>
                        <a:xfrm>
                          <a:off x="0" y="0"/>
                          <a:ext cx="482601" cy="646841"/>
                          <a:chOff x="95239" y="578953"/>
                          <a:chExt cx="482641" cy="647346"/>
                        </a:xfrm>
                      </wpg:grpSpPr>
                      <wpg:grpSp>
                        <wpg:cNvPr id="1697" name="Group 6"/>
                        <wpg:cNvGrpSpPr/>
                        <wpg:grpSpPr>
                          <a:xfrm>
                            <a:off x="259297" y="579120"/>
                            <a:ext cx="318583" cy="647179"/>
                            <a:chOff x="-6899" y="-23821"/>
                            <a:chExt cx="921299" cy="2767010"/>
                          </a:xfrm>
                        </wpg:grpSpPr>
                        <wps:wsp>
                          <wps:cNvPr id="1698" name="Rounded Rectangle 2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4942BE2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699" name="Rounded Rectangle 2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A246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CC2E9DE"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700" name="Rounded Rectangle 3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B8012"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52D25A1"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701" name="Text Box 2"/>
                        <wps:cNvSpPr txBox="1">
                          <a:spLocks noChangeArrowheads="1"/>
                        </wps:cNvSpPr>
                        <wps:spPr bwMode="auto">
                          <a:xfrm>
                            <a:off x="95239" y="578953"/>
                            <a:ext cx="255023" cy="245702"/>
                          </a:xfrm>
                          <a:prstGeom prst="rect">
                            <a:avLst/>
                          </a:prstGeom>
                          <a:noFill/>
                          <a:ln w="9525">
                            <a:noFill/>
                            <a:miter lim="800000"/>
                          </a:ln>
                        </wps:spPr>
                        <wps:txbx>
                          <w:txbxContent>
                            <w:p w14:paraId="54674730"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45" o:spid="_x0000_s1026" o:spt="203" style="position:absolute;left:0pt;margin-left:468.9pt;margin-top:17.9pt;height:50.95pt;width:38pt;z-index:252198912;mso-width-relative:page;mso-height-relative:page;" coordorigin="95239,578953" coordsize="482641,647346" o:gfxdata="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DXwAPg2gAAAAsBAAAPAAAAAAAAAAEAIAAAACIA&#10;AABkcnMvZG93bnJldi54bWxQSwECFAAUAAAACACHTuJAv/fRdLMEAADPEQAADgAAAAAAAAABACAA&#10;AAApAQAAZHJzL2Uyb0RvYy54bWxQSwUGAAAAAAYABgBZAQAATggAAAAA&#10;">
                <o:lock v:ext="edit" aspectratio="f"/>
                <v:group id="Group 6" o:spid="_x0000_s1026" o:spt="203" style="position:absolute;left:259297;top:579120;height:647179;width:318583;" coordorigin="-6899,-23821" coordsize="921299,2767010" o:gfxdata="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SLBq+AAAA3QAAAA8AAAAAAAAAAQAgAAAAIgAAAGRycy9kb3ducmV2Lnht&#10;bFBLAQIUABQAAAAIAIdO4kAzLwWeOwAAADkAAAAVAAAAAAAAAAEAIAAAAA0BAABkcnMvZ3JvdXBz&#10;aGFwZXhtbC54bWxQSwUGAAAAAAYABgBgAQAAygMAAAAA&#10;">
                  <o:lock v:ext="edit" aspectratio="f"/>
                  <v:roundrect id="Rounded Rectangle 28" o:spid="_x0000_s1026" o:spt="2" style="position:absolute;left:-6899;top:1828789;height:914400;width:914400;v-text-anchor:middle;" fillcolor="#81B861 [3280]" filled="t" stroked="t" coordsize="21600,21600" arcsize="0.166666666666667" o:gfxdata="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V1Fd&#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 o:spid="_x0000_s1026" o:spt="2" style="position:absolute;left:-6892;top:-23821;height:914400;width:914400;v-text-anchor:middle;" fillcolor="#E2F0D9 [665]" filled="t" stroked="t" coordsize="21600,21600" arcsize="0.166666666666667" o:gfxdata="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p1tMugAAAN0A&#10;AAAPAAAAAAAAAAEAIAAAACIAAABkcnMvZG93bnJldi54bWxQSwECFAAUAAAACACHTuJAMy8FnjsA&#10;AAA5AAAAEAAAAAAAAAABACAAAAAJAQAAZHJzL3NoYXBleG1sLnhtbFBLBQYAAAAABgAGAFsBAACz&#10;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 o:spid="_x0000_s1026" o:spt="2" style="position:absolute;left:0;top:914400;height:914400;width:914400;v-text-anchor:middle;" fillcolor="#A9D18E [1945]" filled="t" stroked="t" coordsize="21600,21600" arcsize="0.166666666666667" o:gfxdata="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KyS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95239;top:578953;height:245702;width:255023;"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657F913F" w14:textId="77777777" w:rsidR="00CD4551" w:rsidRDefault="00CD4551">
      <w:pPr>
        <w:pStyle w:val="1"/>
        <w:spacing w:after="0" w:line="240" w:lineRule="auto"/>
        <w:rPr>
          <w:color w:val="806000"/>
          <w:lang w:eastAsia="zh-CN"/>
        </w:rPr>
      </w:pPr>
    </w:p>
    <w:p w14:paraId="69F40104"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是否针对水资源生产力最大化规划灌溉时间</w:t>
      </w:r>
      <w:r>
        <w:rPr>
          <w:rFonts w:hint="eastAsia"/>
          <w:b/>
          <w:bCs/>
          <w:color w:val="806000"/>
          <w:lang w:eastAsia="zh-CN"/>
        </w:rPr>
        <w:t>（仅适用于灌溉农场）</w:t>
      </w:r>
      <w:r>
        <w:rPr>
          <w:rFonts w:hint="eastAsia"/>
          <w:color w:val="806000"/>
          <w:lang w:eastAsia="zh-CN"/>
        </w:rPr>
        <w:t>？</w:t>
      </w:r>
    </w:p>
    <w:p w14:paraId="50D7DC34" w14:textId="77777777" w:rsidR="00CD4551" w:rsidRDefault="00CD4551">
      <w:pPr>
        <w:pStyle w:val="1"/>
        <w:spacing w:after="0" w:line="240" w:lineRule="auto"/>
        <w:rPr>
          <w:color w:val="806000"/>
          <w:lang w:eastAsia="zh-CN"/>
        </w:rPr>
      </w:pPr>
    </w:p>
    <w:p w14:paraId="0427AA5C" w14:textId="77777777" w:rsidR="00CD4551" w:rsidRDefault="00792B1D">
      <w:pPr>
        <w:pStyle w:val="1"/>
        <w:numPr>
          <w:ilvl w:val="2"/>
          <w:numId w:val="21"/>
        </w:numPr>
        <w:spacing w:after="0" w:line="240" w:lineRule="auto"/>
        <w:rPr>
          <w:color w:val="806000"/>
          <w:lang w:eastAsia="zh-CN"/>
        </w:rPr>
      </w:pPr>
      <w:r>
        <w:rPr>
          <w:rFonts w:hint="eastAsia"/>
          <w:bCs/>
          <w:color w:val="806000"/>
          <w:lang w:eastAsia="zh-CN"/>
        </w:rPr>
        <w:t>灌溉是否不按预定的日程表进行</w:t>
      </w:r>
      <w:r>
        <w:rPr>
          <w:rFonts w:hint="eastAsia"/>
          <w:b/>
          <w:color w:val="806000"/>
          <w:lang w:eastAsia="zh-CN"/>
        </w:rPr>
        <w:t>（仅适用于灌溉农场）</w:t>
      </w:r>
      <w:r>
        <w:rPr>
          <w:rFonts w:hint="eastAsia"/>
          <w:bCs/>
          <w:color w:val="806000"/>
          <w:lang w:eastAsia="zh-CN"/>
        </w:rPr>
        <w:t>？</w:t>
      </w:r>
    </w:p>
    <w:p w14:paraId="00BF3B61" w14:textId="77777777" w:rsidR="00CD4551" w:rsidRDefault="00CD4551">
      <w:pPr>
        <w:spacing w:after="0" w:line="240" w:lineRule="auto"/>
        <w:contextualSpacing/>
        <w:rPr>
          <w:color w:val="806000"/>
          <w:lang w:eastAsia="zh-CN"/>
        </w:rPr>
      </w:pPr>
    </w:p>
    <w:p w14:paraId="4355B54E" w14:textId="77777777" w:rsidR="00CD4551" w:rsidRDefault="00792B1D">
      <w:pPr>
        <w:pStyle w:val="1"/>
        <w:numPr>
          <w:ilvl w:val="2"/>
          <w:numId w:val="21"/>
        </w:numPr>
        <w:spacing w:after="0" w:line="240" w:lineRule="auto"/>
        <w:rPr>
          <w:color w:val="806000"/>
          <w:lang w:eastAsia="zh-CN"/>
        </w:rPr>
      </w:pPr>
      <w:r>
        <w:rPr>
          <w:rFonts w:hint="eastAsia"/>
          <w:color w:val="806000"/>
          <w:lang w:eastAsia="zh-CN"/>
        </w:rPr>
        <w:t>根据</w:t>
      </w:r>
      <w:r>
        <w:rPr>
          <w:rFonts w:eastAsia="宋体" w:hint="eastAsia"/>
          <w:color w:val="806000"/>
          <w:lang w:eastAsia="zh-CN"/>
        </w:rPr>
        <w:t>水资源管护</w:t>
      </w:r>
      <w:r>
        <w:rPr>
          <w:rFonts w:hint="eastAsia"/>
          <w:color w:val="806000"/>
          <w:lang w:eastAsia="zh-CN"/>
        </w:rPr>
        <w:t>计划管理和使用肥料及农药时是否考虑到水质风险？</w:t>
      </w:r>
    </w:p>
    <w:p w14:paraId="4A194C99" w14:textId="77777777" w:rsidR="00CD4551" w:rsidRDefault="00CD4551">
      <w:pPr>
        <w:rPr>
          <w:b/>
          <w:bCs/>
          <w:color w:val="595959" w:themeColor="text1" w:themeTint="A6"/>
          <w:sz w:val="26"/>
          <w:szCs w:val="26"/>
          <w:lang w:eastAsia="zh-CN"/>
        </w:rPr>
      </w:pPr>
    </w:p>
    <w:p w14:paraId="479C7807" w14:textId="77777777" w:rsidR="00CD4551" w:rsidRDefault="00CD4551">
      <w:pPr>
        <w:rPr>
          <w:b/>
          <w:bCs/>
          <w:color w:val="595959" w:themeColor="text1" w:themeTint="A6"/>
          <w:sz w:val="26"/>
          <w:szCs w:val="26"/>
          <w:lang w:eastAsia="zh-CN"/>
        </w:rPr>
      </w:pPr>
    </w:p>
    <w:p w14:paraId="58B57457" w14:textId="77777777" w:rsidR="00CD4551" w:rsidRDefault="00792B1D">
      <w:pPr>
        <w:pStyle w:val="1"/>
        <w:spacing w:after="120" w:line="240" w:lineRule="auto"/>
        <w:rPr>
          <w:color w:val="806000"/>
          <w:lang w:eastAsia="zh-CN"/>
        </w:rPr>
      </w:pPr>
      <w:r>
        <w:rPr>
          <w:noProof/>
          <w:color w:val="806000"/>
          <w:lang w:val="en-US"/>
        </w:rPr>
        <mc:AlternateContent>
          <mc:Choice Requires="wpg">
            <w:drawing>
              <wp:anchor distT="0" distB="0" distL="114300" distR="114300" simplePos="0" relativeHeight="252199936" behindDoc="0" locked="0" layoutInCell="1" allowOverlap="1" wp14:anchorId="791E479E" wp14:editId="19AE81F8">
                <wp:simplePos x="0" y="0"/>
                <wp:positionH relativeFrom="column">
                  <wp:posOffset>5966460</wp:posOffset>
                </wp:positionH>
                <wp:positionV relativeFrom="paragraph">
                  <wp:posOffset>164465</wp:posOffset>
                </wp:positionV>
                <wp:extent cx="449580" cy="685165"/>
                <wp:effectExtent l="0" t="0" r="26670" b="19685"/>
                <wp:wrapNone/>
                <wp:docPr id="1581" name="Group 1581"/>
                <wp:cNvGraphicFramePr/>
                <a:graphic xmlns:a="http://schemas.openxmlformats.org/drawingml/2006/main">
                  <a:graphicData uri="http://schemas.microsoft.com/office/word/2010/wordprocessingGroup">
                    <wpg:wgp>
                      <wpg:cNvGrpSpPr/>
                      <wpg:grpSpPr>
                        <a:xfrm>
                          <a:off x="0" y="0"/>
                          <a:ext cx="449580" cy="685279"/>
                          <a:chOff x="0" y="0"/>
                          <a:chExt cx="449580" cy="685279"/>
                        </a:xfrm>
                      </wpg:grpSpPr>
                      <wpg:grpSp>
                        <wpg:cNvPr id="1580" name="Group 1580"/>
                        <wpg:cNvGrpSpPr/>
                        <wpg:grpSpPr>
                          <a:xfrm>
                            <a:off x="0" y="0"/>
                            <a:ext cx="449580" cy="685279"/>
                            <a:chOff x="0" y="0"/>
                            <a:chExt cx="449580" cy="685279"/>
                          </a:xfrm>
                        </wpg:grpSpPr>
                        <wpg:grpSp>
                          <wpg:cNvPr id="1569" name="Groupe 1569"/>
                          <wpg:cNvGrpSpPr/>
                          <wpg:grpSpPr>
                            <a:xfrm>
                              <a:off x="7620" y="0"/>
                              <a:ext cx="441960" cy="685279"/>
                              <a:chOff x="0" y="0"/>
                              <a:chExt cx="442407" cy="685279"/>
                            </a:xfrm>
                          </wpg:grpSpPr>
                          <wpg:grpSp>
                            <wpg:cNvPr id="1570" name="Group 6"/>
                            <wpg:cNvGrpSpPr/>
                            <wpg:grpSpPr>
                              <a:xfrm>
                                <a:off x="123825" y="38100"/>
                                <a:ext cx="318582" cy="647179"/>
                                <a:chOff x="-6899" y="-23821"/>
                                <a:chExt cx="921299" cy="2767010"/>
                              </a:xfrm>
                            </wpg:grpSpPr>
                            <wps:wsp>
                              <wps:cNvPr id="1571" name="Rounded Rectangle 2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6871F43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572" name="Rounded Rectangle 2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E01C5"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696C39A"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575" name="Rounded Rectangle 3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6F80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0A63D18"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582" name="Text Box 2"/>
                            <wps:cNvSpPr txBox="1">
                              <a:spLocks noChangeArrowheads="1"/>
                            </wps:cNvSpPr>
                            <wps:spPr bwMode="auto">
                              <a:xfrm>
                                <a:off x="0" y="0"/>
                                <a:ext cx="255270" cy="245745"/>
                              </a:xfrm>
                              <a:prstGeom prst="rect">
                                <a:avLst/>
                              </a:prstGeom>
                              <a:noFill/>
                              <a:ln w="9525">
                                <a:noFill/>
                                <a:miter lim="800000"/>
                              </a:ln>
                            </wps:spPr>
                            <wps:txbx>
                              <w:txbxContent>
                                <w:p w14:paraId="164DD862"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579" name="Text Box 2"/>
                          <wps:cNvSpPr txBox="1">
                            <a:spLocks noChangeArrowheads="1"/>
                          </wps:cNvSpPr>
                          <wps:spPr bwMode="auto">
                            <a:xfrm>
                              <a:off x="0" y="220980"/>
                              <a:ext cx="254635" cy="245110"/>
                            </a:xfrm>
                            <a:prstGeom prst="rect">
                              <a:avLst/>
                            </a:prstGeom>
                            <a:noFill/>
                            <a:ln w="9525">
                              <a:noFill/>
                              <a:miter lim="800000"/>
                            </a:ln>
                          </wps:spPr>
                          <wps:txbx>
                            <w:txbxContent>
                              <w:p w14:paraId="2898FC73"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578" name="Text Box 2"/>
                        <wps:cNvSpPr txBox="1">
                          <a:spLocks noChangeArrowheads="1"/>
                        </wps:cNvSpPr>
                        <wps:spPr bwMode="auto">
                          <a:xfrm>
                            <a:off x="7620" y="434340"/>
                            <a:ext cx="254635" cy="245110"/>
                          </a:xfrm>
                          <a:prstGeom prst="rect">
                            <a:avLst/>
                          </a:prstGeom>
                          <a:noFill/>
                          <a:ln w="9525">
                            <a:noFill/>
                            <a:miter lim="800000"/>
                          </a:ln>
                        </wps:spPr>
                        <wps:txbx>
                          <w:txbxContent>
                            <w:p w14:paraId="3D1B9877"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1581" o:spid="_x0000_s1026" o:spt="203" style="position:absolute;left:0pt;margin-left:469.8pt;margin-top:12.95pt;height:53.95pt;width:35.4pt;z-index:252199936;mso-width-relative:page;mso-height-relative:page;" coordsize="449580,685279" o:gfxdata="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CR&#10;QOqj2wAAAAsBAAAPAAAAAAAAAAEAIAAAACIAAABkcnMvZG93bnJldi54bWxQSwECFAAUAAAACACH&#10;TuJAS1tydgYFAACzGAAADgAAAAAAAAABACAAAAAqAQAAZHJzL2Uyb0RvYy54bWxQSwUGAAAAAAYA&#10;BgBZAQAAoggAAAAA&#10;">
                <o:lock v:ext="edit" aspectratio="f"/>
                <v:group id="Group 1580" o:spid="_x0000_s1026" o:spt="203" style="position:absolute;left:0;top:0;height:685279;width:449580;" coordsize="449580,685279" o:gfxdata="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R0PPvwAAAN0AAAAPAAAAAAAAAAEAIAAAACIAAABkcnMvZG93bnJldi54&#10;bWxQSwECFAAUAAAACACHTuJAMy8FnjsAAAA5AAAAFQAAAAAAAAABACAAAAAOAQAAZHJzL2dyb3Vw&#10;c2hhcGV4bWwueG1sUEsFBgAAAAAGAAYAYAEAAMsDAAAAAA==&#10;">
                  <o:lock v:ext="edit" aspectratio="f"/>
                  <v:group id="Groupe 1569" o:spid="_x0000_s1026" o:spt="203" style="position:absolute;left:7620;top:0;height:685279;width:441960;" coordsize="442407,685279" o:gfxdata="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QyovAAAAN0AAAAPAAAAAAAAAAEAIAAAACIAAABkcnMvZG93bnJldi54bWxQ&#10;SwECFAAUAAAACACHTuJAMy8FnjsAAAA5AAAAFQAAAAAAAAABACAAAAALAQAAZHJzL2dyb3Vwc2hh&#10;cGV4bWwueG1sUEsFBgAAAAAGAAYAYAEAAMgDAAAAAA==&#10;">
                    <o:lock v:ext="edit" aspectratio="f"/>
                    <v:group id="Group 6" o:spid="_x0000_s1026" o:spt="203" style="position:absolute;left:123825;top:38100;height:647179;width:318582;" coordorigin="-6899,-23821" coordsize="921299,2767010"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roundrect id="Rounded Rectangle 28" o:spid="_x0000_s1026" o:spt="2" style="position:absolute;left:-6899;top:1828789;height:914400;width:914400;v-text-anchor:middle;" fillcolor="#81B861 [3280]" filled="t" stroked="t" coordsize="21600,21600" arcsize="0.166666666666667" o:gfxdata="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Ef0a/&#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 o:spid="_x0000_s1026" o:spt="2" style="position:absolute;left:-6892;top:-23821;height:914400;width:914400;v-text-anchor:middle;" fillcolor="#E2F0D9 [665]" filled="t" stroked="t" coordsize="21600,21600" arcsize="0.166666666666667" o:gfxdata="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pOu7sAAADd&#10;AAAADwAAAAAAAAABACAAAAAiAAAAZHJzL2Rvd25yZXYueG1sUEsBAhQAFAAAAAgAh07iQDMvBZ47&#10;AAAAOQAAABAAAAAAAAAAAQAgAAAACgEAAGRycy9zaGFwZXhtbC54bWxQSwUGAAAAAAYABgBbAQAA&#10;tA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 o:spid="_x0000_s1026" o:spt="2" style="position:absolute;left:0;top:914400;height:914400;width:914400;v-text-anchor:middle;" fillcolor="#A9D18E [1945]" filled="t" stroked="t" coordsize="21600,21600" arcsize="0.166666666666667" o:gfxdata="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ESlrsAAADd&#10;AAAADwAAAAAAAAABACAAAAAiAAAAZHJzL2Rvd25yZXYueG1sUEsBAhQAFAAAAAgAh07iQDMvBZ47&#10;AAAAOQAAABAAAAAAAAAAAQAgAAAACgEAAGRycy9zaGFwZXhtbC54bWxQSwUGAAAAAAYABgBbAQAA&#10;tA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0;height:245745;width:255270;" filled="f" stroked="f" coordsize="21600,21600" o:gfxdata="UEsDBAoAAAAAAIdO4kAAAAAAAAAAAAAAAAAEAAAAZHJzL1BLAwQUAAAACACHTuJA59tw+LwAAADd&#10;AAAADwAAAGRycy9kb3ducmV2LnhtbEVPTWsCMRC9F/wPYYTeaqJQ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cPi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20980;height:245110;width:254635;" filled="f" stroked="f" coordsize="21600,21600" o:gfxdata="UEsDBAoAAAAAAIdO4kAAAAAAAAAAAAAAAAAEAAAAZHJzL1BLAwQUAAAACACHTuJA3KqSrr0AAADd&#10;AAAADwAAAGRycy9kb3ducmV2LnhtbEVPTWsCMRC9F/wPYQRvNVHQ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pKu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7620;top:434340;height:245110;width:254635;" filled="f" stroked="f" coordsize="21600,21600" o:gfxdata="UEsDBAoAAAAAAIdO4kAAAAAAAAAAAAAAAAAEAAAAZHJzL1BLAwQUAAAACACHTuJAs+Y3NcAAAADd&#10;AAAADwAAAGRycy9kb3ducmV2LnhtbEWPQUsDMRCF74L/IYzgzSYVr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5jc1&#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443D189A" w14:textId="77777777" w:rsidR="00CD4551" w:rsidRDefault="00792B1D">
      <w:pPr>
        <w:pStyle w:val="1"/>
        <w:numPr>
          <w:ilvl w:val="2"/>
          <w:numId w:val="21"/>
        </w:numPr>
        <w:spacing w:line="240" w:lineRule="auto"/>
        <w:rPr>
          <w:color w:val="70AD47" w:themeColor="accent6"/>
          <w:lang w:eastAsia="zh-CN"/>
        </w:rPr>
      </w:pPr>
      <w:r>
        <w:rPr>
          <w:rFonts w:hint="eastAsia"/>
          <w:color w:val="806000"/>
          <w:lang w:eastAsia="zh-CN"/>
        </w:rPr>
        <w:t>依据水资源管护计划中确定的机遇，是否针对本地可持续用水执行协作和集体行动（生产者生产单位以外）？</w:t>
      </w:r>
    </w:p>
    <w:p w14:paraId="76E5B478" w14:textId="77777777" w:rsidR="00CD4551" w:rsidRDefault="00CD4551">
      <w:pPr>
        <w:rPr>
          <w:b/>
          <w:bCs/>
          <w:color w:val="595959" w:themeColor="text1" w:themeTint="A6"/>
          <w:sz w:val="26"/>
          <w:szCs w:val="26"/>
          <w:lang w:eastAsia="zh-CN"/>
        </w:rPr>
      </w:pPr>
    </w:p>
    <w:p w14:paraId="65494857" w14:textId="77777777" w:rsidR="00CD4551" w:rsidRDefault="00CD4551">
      <w:pPr>
        <w:rPr>
          <w:b/>
          <w:bCs/>
          <w:color w:val="595959" w:themeColor="text1" w:themeTint="A6"/>
          <w:sz w:val="26"/>
          <w:szCs w:val="26"/>
          <w:lang w:eastAsia="zh-CN"/>
        </w:rPr>
      </w:pPr>
    </w:p>
    <w:p w14:paraId="47692F69" w14:textId="77777777" w:rsidR="00CD4551" w:rsidRDefault="00792B1D">
      <w:pPr>
        <w:jc w:val="both"/>
        <w:rPr>
          <w:b/>
          <w:bCs/>
          <w:color w:val="595959" w:themeColor="text1" w:themeTint="A6"/>
          <w:sz w:val="26"/>
          <w:szCs w:val="26"/>
          <w:u w:val="single"/>
          <w:lang w:eastAsia="zh-CN"/>
        </w:rPr>
      </w:pPr>
      <w:r>
        <w:rPr>
          <w:rFonts w:hint="eastAsia"/>
          <w:b/>
          <w:bCs/>
          <w:color w:val="595959" w:themeColor="text1" w:themeTint="A6"/>
          <w:sz w:val="26"/>
          <w:szCs w:val="26"/>
          <w:u w:val="single"/>
          <w:lang w:eastAsia="zh-CN"/>
        </w:rPr>
        <w:t>水资源管护计划实施指南：</w:t>
      </w:r>
    </w:p>
    <w:p w14:paraId="294CA803" w14:textId="77777777" w:rsidR="00CD4551" w:rsidRDefault="00CD4551">
      <w:pPr>
        <w:jc w:val="both"/>
        <w:rPr>
          <w:b/>
          <w:color w:val="595959" w:themeColor="text1" w:themeTint="A6"/>
          <w:sz w:val="26"/>
          <w:szCs w:val="26"/>
          <w:lang w:eastAsia="zh-CN"/>
        </w:rPr>
      </w:pPr>
    </w:p>
    <w:p w14:paraId="7CD63EE6" w14:textId="77777777" w:rsidR="00CD4551" w:rsidRDefault="00792B1D">
      <w:pPr>
        <w:ind w:left="720"/>
        <w:rPr>
          <w:b/>
          <w:bCs/>
          <w:color w:val="806000"/>
          <w:lang w:eastAsia="zh-CN"/>
        </w:rPr>
      </w:pPr>
      <w:r>
        <w:rPr>
          <w:rFonts w:hint="eastAsia"/>
          <w:b/>
          <w:bCs/>
          <w:color w:val="806000"/>
          <w:lang w:eastAsia="zh-CN"/>
        </w:rPr>
        <w:t>第</w:t>
      </w:r>
      <w:r>
        <w:rPr>
          <w:rFonts w:hint="eastAsia"/>
          <w:b/>
          <w:bCs/>
          <w:color w:val="806000"/>
          <w:lang w:val="en-US" w:eastAsia="zh-CN"/>
        </w:rPr>
        <w:t>I</w:t>
      </w:r>
      <w:r>
        <w:rPr>
          <w:rFonts w:hint="eastAsia"/>
          <w:b/>
          <w:bCs/>
          <w:color w:val="806000"/>
          <w:lang w:eastAsia="zh-CN"/>
        </w:rPr>
        <w:t>部分</w:t>
      </w:r>
      <w:r>
        <w:rPr>
          <w:rFonts w:hint="eastAsia"/>
          <w:b/>
          <w:bCs/>
          <w:color w:val="806000"/>
          <w:lang w:eastAsia="zh-CN"/>
        </w:rPr>
        <w:t xml:space="preserve">  </w:t>
      </w:r>
      <w:r>
        <w:rPr>
          <w:rFonts w:hint="eastAsia"/>
          <w:b/>
          <w:bCs/>
          <w:color w:val="806000"/>
          <w:lang w:eastAsia="zh-CN"/>
        </w:rPr>
        <w:t>水资源的绘制与了解</w:t>
      </w:r>
      <w:r>
        <w:rPr>
          <w:b/>
          <w:bCs/>
          <w:color w:val="806000"/>
          <w:lang w:eastAsia="zh-CN"/>
        </w:rPr>
        <w:t xml:space="preserve"> </w:t>
      </w:r>
    </w:p>
    <w:p w14:paraId="4237E628" w14:textId="77777777" w:rsidR="00CD4551" w:rsidRDefault="00792B1D">
      <w:pPr>
        <w:jc w:val="both"/>
        <w:rPr>
          <w:color w:val="806000"/>
          <w:lang w:eastAsia="zh-CN"/>
        </w:rPr>
      </w:pPr>
      <w:r>
        <w:rPr>
          <w:rFonts w:hint="eastAsia"/>
          <w:color w:val="806000"/>
          <w:lang w:eastAsia="zh-CN"/>
        </w:rPr>
        <w:t>水资源的绘制与了解包含以下内容：</w:t>
      </w:r>
    </w:p>
    <w:p w14:paraId="758555E2" w14:textId="77777777" w:rsidR="00CD4551" w:rsidRDefault="00792B1D">
      <w:pPr>
        <w:pStyle w:val="1"/>
        <w:numPr>
          <w:ilvl w:val="0"/>
          <w:numId w:val="23"/>
        </w:numPr>
        <w:jc w:val="both"/>
        <w:rPr>
          <w:color w:val="806000" w:themeColor="accent4" w:themeShade="80"/>
        </w:rPr>
      </w:pPr>
      <w:r>
        <w:rPr>
          <w:rFonts w:hint="eastAsia"/>
          <w:color w:val="806000"/>
        </w:rPr>
        <w:t>确定农场所在的</w:t>
      </w:r>
      <w:r>
        <w:rPr>
          <w:rFonts w:eastAsia="宋体" w:hint="eastAsia"/>
          <w:color w:val="806000"/>
          <w:lang w:val="en-US" w:eastAsia="zh-CN"/>
        </w:rPr>
        <w:t>流域</w:t>
      </w:r>
    </w:p>
    <w:p w14:paraId="173CB8A3" w14:textId="77777777" w:rsidR="00CD4551" w:rsidRDefault="00792B1D">
      <w:pPr>
        <w:pStyle w:val="1"/>
        <w:numPr>
          <w:ilvl w:val="0"/>
          <w:numId w:val="23"/>
        </w:numPr>
        <w:jc w:val="both"/>
        <w:rPr>
          <w:color w:val="806000"/>
          <w:lang w:eastAsia="zh-CN"/>
        </w:rPr>
      </w:pPr>
      <w:r>
        <w:rPr>
          <w:rFonts w:hint="eastAsia"/>
          <w:color w:val="806000"/>
          <w:lang w:eastAsia="zh-CN"/>
        </w:rPr>
        <w:t>确定用于棉花灌溉的水源并绘制流域和</w:t>
      </w:r>
      <w:r>
        <w:rPr>
          <w:rFonts w:hint="eastAsia"/>
          <w:color w:val="806000"/>
          <w:lang w:eastAsia="zh-CN"/>
        </w:rPr>
        <w:t>/</w:t>
      </w:r>
      <w:r>
        <w:rPr>
          <w:rFonts w:hint="eastAsia"/>
          <w:color w:val="806000"/>
          <w:lang w:eastAsia="zh-CN"/>
        </w:rPr>
        <w:t>或含水层中的水源位置</w:t>
      </w:r>
      <w:r>
        <w:rPr>
          <w:rFonts w:hint="eastAsia"/>
          <w:b/>
          <w:bCs/>
          <w:color w:val="806000"/>
          <w:lang w:eastAsia="zh-CN"/>
        </w:rPr>
        <w:t>（仅适用于灌溉农场）</w:t>
      </w:r>
    </w:p>
    <w:p w14:paraId="0F8410AC" w14:textId="77777777" w:rsidR="00CD4551" w:rsidRDefault="00792B1D">
      <w:pPr>
        <w:pStyle w:val="1"/>
        <w:numPr>
          <w:ilvl w:val="0"/>
          <w:numId w:val="23"/>
        </w:numPr>
        <w:jc w:val="both"/>
        <w:rPr>
          <w:color w:val="806000" w:themeColor="accent4" w:themeShade="80"/>
          <w:lang w:eastAsia="zh-CN"/>
        </w:rPr>
      </w:pPr>
      <w:r>
        <w:rPr>
          <w:rFonts w:hint="eastAsia"/>
          <w:color w:val="806000"/>
          <w:lang w:eastAsia="zh-CN"/>
        </w:rPr>
        <w:t>确定水资源的供应和水质问题：</w:t>
      </w:r>
    </w:p>
    <w:p w14:paraId="58804696" w14:textId="77777777" w:rsidR="00CD4551" w:rsidRDefault="00792B1D">
      <w:pPr>
        <w:pStyle w:val="1"/>
        <w:numPr>
          <w:ilvl w:val="1"/>
          <w:numId w:val="23"/>
        </w:numPr>
        <w:jc w:val="both"/>
        <w:rPr>
          <w:color w:val="806000" w:themeColor="accent4" w:themeShade="80"/>
          <w:lang w:eastAsia="zh-CN"/>
        </w:rPr>
      </w:pPr>
      <w:r>
        <w:rPr>
          <w:rFonts w:hint="eastAsia"/>
          <w:color w:val="806000"/>
          <w:lang w:eastAsia="zh-CN"/>
        </w:rPr>
        <w:t>农场所在位置（如适用）</w:t>
      </w:r>
    </w:p>
    <w:p w14:paraId="4C20D9DC" w14:textId="77777777" w:rsidR="00CD4551" w:rsidRDefault="00792B1D">
      <w:pPr>
        <w:pStyle w:val="1"/>
        <w:numPr>
          <w:ilvl w:val="1"/>
          <w:numId w:val="23"/>
        </w:numPr>
        <w:jc w:val="both"/>
        <w:rPr>
          <w:color w:val="806000" w:themeColor="accent4" w:themeShade="80"/>
        </w:rPr>
      </w:pPr>
      <w:r>
        <w:rPr>
          <w:rFonts w:hint="eastAsia"/>
          <w:color w:val="806000"/>
          <w:lang w:eastAsia="zh-CN"/>
        </w:rPr>
        <w:t>农场所在的流域</w:t>
      </w:r>
    </w:p>
    <w:p w14:paraId="23529FF2" w14:textId="77777777" w:rsidR="00CD4551" w:rsidRDefault="00792B1D">
      <w:pPr>
        <w:pStyle w:val="1"/>
        <w:numPr>
          <w:ilvl w:val="1"/>
          <w:numId w:val="23"/>
        </w:numPr>
        <w:jc w:val="both"/>
        <w:rPr>
          <w:color w:val="806000" w:themeColor="accent4" w:themeShade="80"/>
          <w:lang w:eastAsia="zh-CN"/>
        </w:rPr>
      </w:pPr>
      <w:r>
        <w:rPr>
          <w:rFonts w:hint="eastAsia"/>
          <w:bCs/>
          <w:color w:val="806000"/>
          <w:lang w:eastAsia="zh-CN"/>
        </w:rPr>
        <w:lastRenderedPageBreak/>
        <w:t>灌溉水源流域和</w:t>
      </w:r>
      <w:r>
        <w:rPr>
          <w:rFonts w:hint="eastAsia"/>
          <w:bCs/>
          <w:color w:val="806000"/>
          <w:lang w:eastAsia="zh-CN"/>
        </w:rPr>
        <w:t>/</w:t>
      </w:r>
      <w:r>
        <w:rPr>
          <w:rFonts w:hint="eastAsia"/>
          <w:bCs/>
          <w:color w:val="806000"/>
          <w:lang w:eastAsia="zh-CN"/>
        </w:rPr>
        <w:t>或含水层</w:t>
      </w:r>
      <w:r>
        <w:rPr>
          <w:rFonts w:hint="eastAsia"/>
          <w:b/>
          <w:color w:val="806000"/>
          <w:lang w:eastAsia="zh-CN"/>
        </w:rPr>
        <w:t>（适用于灌溉农场和从不同河流流域</w:t>
      </w:r>
      <w:r>
        <w:rPr>
          <w:rFonts w:hint="eastAsia"/>
          <w:b/>
          <w:color w:val="806000"/>
          <w:lang w:eastAsia="zh-CN"/>
        </w:rPr>
        <w:t>/</w:t>
      </w:r>
      <w:r>
        <w:rPr>
          <w:rFonts w:hint="eastAsia"/>
          <w:b/>
          <w:color w:val="806000"/>
          <w:lang w:eastAsia="zh-CN"/>
        </w:rPr>
        <w:t>流域获取灌溉用水的农场）</w:t>
      </w:r>
    </w:p>
    <w:p w14:paraId="33CEC448" w14:textId="77777777" w:rsidR="00CD4551" w:rsidRDefault="00792B1D">
      <w:pPr>
        <w:pStyle w:val="1"/>
        <w:numPr>
          <w:ilvl w:val="0"/>
          <w:numId w:val="23"/>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在雨季期间探索雨季收集雨水的可能性，以减少稀缺地表和地下水资源的压力</w:t>
      </w:r>
      <w:r>
        <w:rPr>
          <w:color w:val="806000" w:themeColor="accent4" w:themeShade="80"/>
          <w:lang w:eastAsia="zh-CN"/>
        </w:rPr>
        <w:t xml:space="preserve"> </w:t>
      </w:r>
    </w:p>
    <w:p w14:paraId="1E4CCEEE" w14:textId="77777777" w:rsidR="00CD4551" w:rsidRDefault="00792B1D">
      <w:pPr>
        <w:pStyle w:val="1"/>
        <w:numPr>
          <w:ilvl w:val="0"/>
          <w:numId w:val="23"/>
        </w:numPr>
        <w:jc w:val="both"/>
        <w:rPr>
          <w:color w:val="806000" w:themeColor="accent4" w:themeShade="80"/>
          <w:lang w:eastAsia="zh-CN"/>
        </w:rPr>
      </w:pPr>
      <w:r>
        <w:rPr>
          <w:rFonts w:hint="eastAsia"/>
          <w:color w:val="806000"/>
          <w:lang w:eastAsia="zh-CN"/>
        </w:rPr>
        <w:t>对农场及其周边的湿地（永久或季节性沼泽、池塘和湖泊）和河岸植被区域进行绘制</w:t>
      </w:r>
      <w:r>
        <w:rPr>
          <w:noProof/>
          <w:color w:val="806000" w:themeColor="accent4" w:themeShade="80"/>
          <w:lang w:val="en-US"/>
        </w:rPr>
        <mc:AlternateContent>
          <mc:Choice Requires="wps">
            <w:drawing>
              <wp:anchor distT="0" distB="0" distL="114300" distR="114300" simplePos="0" relativeHeight="252193792" behindDoc="0" locked="0" layoutInCell="1" allowOverlap="1" wp14:anchorId="56BCCD73" wp14:editId="2422A41F">
                <wp:simplePos x="0" y="0"/>
                <wp:positionH relativeFrom="column">
                  <wp:posOffset>5944235</wp:posOffset>
                </wp:positionH>
                <wp:positionV relativeFrom="paragraph">
                  <wp:posOffset>10795</wp:posOffset>
                </wp:positionV>
                <wp:extent cx="541020" cy="365760"/>
                <wp:effectExtent l="0" t="0" r="11430" b="15240"/>
                <wp:wrapNone/>
                <wp:docPr id="1589" name="Text Box 6"/>
                <wp:cNvGraphicFramePr/>
                <a:graphic xmlns:a="http://schemas.openxmlformats.org/drawingml/2006/main">
                  <a:graphicData uri="http://schemas.microsoft.com/office/word/2010/wordprocessingShape">
                    <wps:wsp>
                      <wps:cNvSpPr txBox="1"/>
                      <wps:spPr>
                        <a:xfrm>
                          <a:off x="0" y="0"/>
                          <a:ext cx="541325" cy="3657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5F484FE" w14:textId="77777777" w:rsidR="00CD4551" w:rsidRDefault="00792B1D">
                            <w:pPr>
                              <w:rPr>
                                <w:sz w:val="18"/>
                              </w:rPr>
                            </w:pPr>
                            <w:r>
                              <w:rPr>
                                <w:rFonts w:hint="eastAsia"/>
                                <w:sz w:val="18"/>
                              </w:rPr>
                              <w:t>与</w:t>
                            </w:r>
                            <w:r>
                              <w:rPr>
                                <w:rFonts w:hint="eastAsia"/>
                                <w:sz w:val="18"/>
                              </w:rPr>
                              <w:t>P3</w:t>
                            </w:r>
                            <w:r>
                              <w:rPr>
                                <w:rFonts w:hint="eastAsia"/>
                                <w:sz w:val="18"/>
                              </w:rPr>
                              <w:t>土壤联系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6" o:spid="_x0000_s1026" o:spt="202" type="#_x0000_t202" style="position:absolute;left:0pt;margin-left:468.05pt;margin-top:0.85pt;height:28.8pt;width:42.6pt;z-index:252193792;mso-width-relative:page;mso-height-relative:page;" fillcolor="#70AD47 [3209]" filled="t" stroked="t" coordsize="21600,21600" o:gfxdata="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CN/r7ZAAAACQEAAA8AAAAAAAAAAQAgAAAAIgAAAGRycy9kb3ducmV2LnhtbFBL&#10;AQIUABQAAAAIAIdO4kDEOKiUZwIAAN4EAAAOAAAAAAAAAAEAIAAAACgBAABkcnMvZTJvRG9jLnht&#10;bFBLBQYAAAAABgAGAFkBAAABBgAAAAA=&#10;">
                <v:fill on="t" focussize="0,0"/>
                <v:stroke weight="1pt" color="#507E32 [3209]" miterlimit="8" joinstyle="miter"/>
                <v:imagedata o:title=""/>
                <o:lock v:ext="edit" aspectratio="f"/>
                <v:textbox inset="1mm,1mm,1mm,1mm">
                  <w:txbxContent>
                    <w:p>
                      <w:pPr>
                        <w:rPr>
                          <w:sz w:val="18"/>
                        </w:rPr>
                      </w:pPr>
                      <w:r>
                        <w:rPr>
                          <w:rFonts w:hint="eastAsia"/>
                          <w:sz w:val="18"/>
                        </w:rPr>
                        <w:t>与P3土壤联系</w:t>
                      </w:r>
                    </w:p>
                  </w:txbxContent>
                </v:textbox>
              </v:shape>
            </w:pict>
          </mc:Fallback>
        </mc:AlternateContent>
      </w:r>
    </w:p>
    <w:p w14:paraId="03AB52F6" w14:textId="77777777" w:rsidR="00CD4551" w:rsidRDefault="00792B1D">
      <w:pPr>
        <w:jc w:val="both"/>
        <w:rPr>
          <w:color w:val="806000" w:themeColor="accent4" w:themeShade="80"/>
          <w:lang w:eastAsia="zh-CN"/>
        </w:rPr>
      </w:pPr>
      <w:r>
        <w:rPr>
          <w:rFonts w:hint="eastAsia"/>
          <w:color w:val="806000"/>
          <w:lang w:val="en-US" w:eastAsia="zh-CN"/>
        </w:rPr>
        <w:t>对于绘制，有必要在地图中提供农场和取水点（仅适用于灌溉农场）位置或坐标。地方当局可对农场和取水点的地图定位提供支持。</w:t>
      </w:r>
      <w:r>
        <w:rPr>
          <w:color w:val="806000"/>
          <w:lang w:val="en-US" w:eastAsia="zh-CN"/>
        </w:rPr>
        <w:t xml:space="preserve"> </w:t>
      </w:r>
    </w:p>
    <w:p w14:paraId="5E9A5A51" w14:textId="77777777" w:rsidR="00CD4551" w:rsidRDefault="00792B1D">
      <w:pPr>
        <w:pStyle w:val="1"/>
        <w:ind w:left="1080"/>
        <w:jc w:val="both"/>
        <w:rPr>
          <w:b/>
          <w:bCs/>
          <w:lang w:eastAsia="zh-CN"/>
        </w:rPr>
      </w:pPr>
      <w:r>
        <w:rPr>
          <w:rFonts w:hint="eastAsia"/>
          <w:b/>
          <w:bCs/>
          <w:lang w:eastAsia="zh-CN"/>
        </w:rPr>
        <w:t>棉花灌溉</w:t>
      </w:r>
      <w:r>
        <w:rPr>
          <w:rFonts w:eastAsia="宋体" w:hint="eastAsia"/>
          <w:b/>
          <w:bCs/>
          <w:lang w:eastAsia="zh-CN"/>
        </w:rPr>
        <w:t>流域</w:t>
      </w:r>
      <w:r>
        <w:rPr>
          <w:rFonts w:hint="eastAsia"/>
          <w:b/>
          <w:bCs/>
          <w:lang w:eastAsia="zh-CN"/>
        </w:rPr>
        <w:t>和水源确定指南</w:t>
      </w:r>
      <w:r>
        <w:rPr>
          <w:rFonts w:hint="eastAsia"/>
          <w:b/>
          <w:bCs/>
          <w:lang w:eastAsia="zh-CN"/>
        </w:rPr>
        <w:t xml:space="preserve"> - </w:t>
      </w:r>
      <w:r>
        <w:rPr>
          <w:rFonts w:hint="eastAsia"/>
          <w:b/>
          <w:bCs/>
          <w:lang w:eastAsia="zh-CN"/>
        </w:rPr>
        <w:t>组成部分（</w:t>
      </w:r>
      <w:r>
        <w:rPr>
          <w:rFonts w:hint="eastAsia"/>
          <w:b/>
          <w:bCs/>
          <w:lang w:eastAsia="zh-CN"/>
        </w:rPr>
        <w:t>I.a</w:t>
      </w:r>
      <w:r>
        <w:rPr>
          <w:rFonts w:hint="eastAsia"/>
          <w:b/>
          <w:bCs/>
          <w:lang w:eastAsia="zh-CN"/>
        </w:rPr>
        <w:t>和</w:t>
      </w:r>
      <w:r>
        <w:rPr>
          <w:rFonts w:hint="eastAsia"/>
          <w:b/>
          <w:bCs/>
          <w:lang w:eastAsia="zh-CN"/>
        </w:rPr>
        <w:t>I.b</w:t>
      </w:r>
      <w:r>
        <w:rPr>
          <w:rFonts w:hint="eastAsia"/>
          <w:b/>
          <w:bCs/>
          <w:lang w:eastAsia="zh-CN"/>
        </w:rPr>
        <w:t>）</w:t>
      </w:r>
    </w:p>
    <w:p w14:paraId="6287C30B" w14:textId="77777777" w:rsidR="00CD4551" w:rsidRDefault="00CD4551">
      <w:pPr>
        <w:pStyle w:val="1"/>
        <w:ind w:left="1080"/>
        <w:jc w:val="both"/>
        <w:rPr>
          <w:b/>
          <w:lang w:eastAsia="zh-CN"/>
        </w:rPr>
      </w:pPr>
    </w:p>
    <w:tbl>
      <w:tblPr>
        <w:tblStyle w:val="1-61"/>
        <w:tblW w:w="9561" w:type="dxa"/>
        <w:tblLayout w:type="fixed"/>
        <w:tblLook w:val="04A0" w:firstRow="1" w:lastRow="0" w:firstColumn="1" w:lastColumn="0" w:noHBand="0" w:noVBand="1"/>
      </w:tblPr>
      <w:tblGrid>
        <w:gridCol w:w="4673"/>
        <w:gridCol w:w="4888"/>
      </w:tblGrid>
      <w:tr w:rsidR="00CD4551" w14:paraId="68FCDAA0" w14:textId="77777777" w:rsidTr="00CD4551">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673" w:type="dxa"/>
          </w:tcPr>
          <w:p w14:paraId="0D52733D" w14:textId="77777777" w:rsidR="00CD4551" w:rsidRDefault="00792B1D">
            <w:pPr>
              <w:spacing w:after="0" w:line="240" w:lineRule="auto"/>
              <w:rPr>
                <w:b w:val="0"/>
                <w:color w:val="806000" w:themeColor="accent4" w:themeShade="80"/>
                <w:szCs w:val="20"/>
                <w:lang w:val="en-US" w:eastAsia="zh-CN"/>
              </w:rPr>
            </w:pPr>
            <w:r>
              <w:rPr>
                <w:rFonts w:hint="eastAsia"/>
                <w:color w:val="806000"/>
                <w:lang w:val="en-US" w:eastAsia="zh-CN"/>
              </w:rPr>
              <w:t>确定</w:t>
            </w:r>
            <w:r>
              <w:rPr>
                <w:rFonts w:eastAsia="宋体" w:hint="eastAsia"/>
                <w:color w:val="806000"/>
                <w:lang w:val="en-US" w:eastAsia="zh-CN"/>
              </w:rPr>
              <w:t>流域</w:t>
            </w:r>
            <w:r>
              <w:rPr>
                <w:rFonts w:hint="eastAsia"/>
                <w:color w:val="806000"/>
                <w:lang w:val="en-US" w:eastAsia="zh-CN"/>
              </w:rPr>
              <w:t>，生产者可通过以下渠道获取信息：</w:t>
            </w:r>
          </w:p>
        </w:tc>
        <w:tc>
          <w:tcPr>
            <w:tcW w:w="4888" w:type="dxa"/>
          </w:tcPr>
          <w:p w14:paraId="2F1B9067" w14:textId="77777777" w:rsidR="00CD4551" w:rsidRDefault="00792B1D">
            <w:pPr>
              <w:spacing w:after="0" w:line="240" w:lineRule="auto"/>
              <w:cnfStyle w:val="100000000000" w:firstRow="1" w:lastRow="0" w:firstColumn="0" w:lastColumn="0" w:oddVBand="0" w:evenVBand="0" w:oddHBand="0" w:evenHBand="0" w:firstRowFirstColumn="0" w:firstRowLastColumn="0" w:lastRowFirstColumn="0" w:lastRowLastColumn="0"/>
              <w:rPr>
                <w:b w:val="0"/>
                <w:color w:val="806000" w:themeColor="accent4" w:themeShade="80"/>
                <w:szCs w:val="20"/>
                <w:lang w:val="en-US" w:eastAsia="zh-CN"/>
              </w:rPr>
            </w:pPr>
            <w:r>
              <w:rPr>
                <w:rFonts w:hint="eastAsia"/>
                <w:color w:val="806000"/>
                <w:lang w:val="en-US" w:eastAsia="zh-CN"/>
              </w:rPr>
              <w:t>识别含水层，生产者可通过以下渠道获取信息：</w:t>
            </w:r>
          </w:p>
          <w:p w14:paraId="4F7F7D75" w14:textId="77777777" w:rsidR="00CD4551" w:rsidRDefault="00CD4551">
            <w:pPr>
              <w:spacing w:after="0" w:line="240" w:lineRule="auto"/>
              <w:cnfStyle w:val="100000000000" w:firstRow="1" w:lastRow="0" w:firstColumn="0" w:lastColumn="0" w:oddVBand="0" w:evenVBand="0" w:oddHBand="0" w:evenHBand="0" w:firstRowFirstColumn="0" w:firstRowLastColumn="0" w:lastRowFirstColumn="0" w:lastRowLastColumn="0"/>
              <w:rPr>
                <w:color w:val="806000" w:themeColor="accent4" w:themeShade="80"/>
                <w:szCs w:val="20"/>
                <w:lang w:val="en-US" w:eastAsia="zh-CN"/>
              </w:rPr>
            </w:pPr>
          </w:p>
        </w:tc>
      </w:tr>
      <w:tr w:rsidR="00CD4551" w14:paraId="45CE7763" w14:textId="77777777" w:rsidTr="00CD4551">
        <w:trPr>
          <w:trHeight w:val="184"/>
        </w:trPr>
        <w:tc>
          <w:tcPr>
            <w:cnfStyle w:val="001000000000" w:firstRow="0" w:lastRow="0" w:firstColumn="1" w:lastColumn="0" w:oddVBand="0" w:evenVBand="0" w:oddHBand="0" w:evenHBand="0" w:firstRowFirstColumn="0" w:firstRowLastColumn="0" w:lastRowFirstColumn="0" w:lastRowLastColumn="0"/>
            <w:tcW w:w="4673" w:type="dxa"/>
          </w:tcPr>
          <w:p w14:paraId="475C2642" w14:textId="77777777" w:rsidR="00CD4551" w:rsidRDefault="00792B1D">
            <w:pPr>
              <w:pStyle w:val="1"/>
              <w:numPr>
                <w:ilvl w:val="0"/>
                <w:numId w:val="24"/>
              </w:numPr>
              <w:spacing w:after="0" w:line="240" w:lineRule="auto"/>
              <w:ind w:left="454" w:hanging="283"/>
              <w:rPr>
                <w:b w:val="0"/>
                <w:color w:val="806000" w:themeColor="accent4" w:themeShade="80"/>
                <w:lang w:val="en-US" w:eastAsia="zh-CN"/>
              </w:rPr>
            </w:pPr>
            <w:r>
              <w:rPr>
                <w:rFonts w:hint="eastAsia"/>
                <w:color w:val="806000"/>
                <w:lang w:val="en-US" w:eastAsia="zh-CN"/>
              </w:rPr>
              <w:t>地方或国家当局（例如，市政府、水资源部门、农业部）</w:t>
            </w:r>
          </w:p>
          <w:p w14:paraId="35348EAA" w14:textId="77777777" w:rsidR="00CD4551" w:rsidRDefault="00792B1D">
            <w:pPr>
              <w:pStyle w:val="1"/>
              <w:numPr>
                <w:ilvl w:val="0"/>
                <w:numId w:val="24"/>
              </w:numPr>
              <w:spacing w:after="0" w:line="240" w:lineRule="auto"/>
              <w:ind w:left="454" w:hanging="283"/>
              <w:rPr>
                <w:b w:val="0"/>
                <w:color w:val="806000" w:themeColor="accent4" w:themeShade="80"/>
                <w:lang w:val="en-US"/>
              </w:rPr>
            </w:pPr>
            <w:r>
              <w:rPr>
                <w:color w:val="806000"/>
                <w:lang w:val="en-US" w:eastAsia="zh-CN"/>
              </w:rPr>
              <w:t xml:space="preserve"> </w:t>
            </w:r>
            <w:r>
              <w:rPr>
                <w:rFonts w:hint="eastAsia"/>
                <w:color w:val="806000"/>
                <w:lang w:val="en-US"/>
              </w:rPr>
              <w:t>可</w:t>
            </w:r>
            <w:r>
              <w:rPr>
                <w:rFonts w:hint="eastAsia"/>
                <w:color w:val="806000"/>
                <w:lang w:val="en-US" w:eastAsia="zh-CN"/>
              </w:rPr>
              <w:t>访问</w:t>
            </w:r>
            <w:r>
              <w:rPr>
                <w:rFonts w:hint="eastAsia"/>
                <w:color w:val="806000"/>
                <w:lang w:val="en-US"/>
              </w:rPr>
              <w:t>全球或</w:t>
            </w:r>
            <w:r>
              <w:rPr>
                <w:rFonts w:hint="eastAsia"/>
                <w:color w:val="806000"/>
                <w:lang w:val="en-US" w:eastAsia="zh-CN"/>
              </w:rPr>
              <w:t>地</w:t>
            </w:r>
            <w:r>
              <w:rPr>
                <w:rFonts w:hint="eastAsia"/>
                <w:color w:val="806000"/>
                <w:lang w:val="en-US"/>
              </w:rPr>
              <w:t>区</w:t>
            </w:r>
            <w:r>
              <w:rPr>
                <w:rFonts w:hint="eastAsia"/>
                <w:color w:val="806000"/>
                <w:lang w:val="en-US" w:eastAsia="zh-CN"/>
              </w:rPr>
              <w:t>及本</w:t>
            </w:r>
            <w:r>
              <w:rPr>
                <w:rFonts w:hint="eastAsia"/>
                <w:color w:val="806000"/>
                <w:lang w:val="en-US"/>
              </w:rPr>
              <w:t>地在线数据库，例如</w:t>
            </w:r>
            <w:r>
              <w:rPr>
                <w:rFonts w:hint="eastAsia"/>
                <w:color w:val="806000"/>
                <w:lang w:val="en-US" w:eastAsia="zh-CN"/>
              </w:rPr>
              <w:t>：来自</w:t>
            </w:r>
            <w:r>
              <w:rPr>
                <w:rFonts w:hint="eastAsia"/>
                <w:color w:val="806000"/>
                <w:lang w:val="en-US"/>
              </w:rPr>
              <w:t>CEO</w:t>
            </w:r>
            <w:r>
              <w:rPr>
                <w:rFonts w:hint="eastAsia"/>
                <w:color w:val="806000"/>
                <w:lang w:val="en-US"/>
              </w:rPr>
              <w:t>水之使命</w:t>
            </w:r>
            <w:r>
              <w:rPr>
                <w:rFonts w:hint="eastAsia"/>
                <w:color w:val="806000"/>
                <w:lang w:val="en-US" w:eastAsia="zh-CN"/>
              </w:rPr>
              <w:t>（</w:t>
            </w:r>
            <w:r>
              <w:rPr>
                <w:rFonts w:hint="eastAsia"/>
                <w:color w:val="806000"/>
                <w:lang w:val="en-US" w:eastAsia="zh-CN"/>
              </w:rPr>
              <w:t>CEO Water Mandate</w:t>
            </w:r>
            <w:r>
              <w:rPr>
                <w:rFonts w:hint="eastAsia"/>
                <w:color w:val="806000"/>
                <w:lang w:val="en-US" w:eastAsia="zh-CN"/>
              </w:rPr>
              <w:t>）的全球</w:t>
            </w:r>
            <w:r>
              <w:rPr>
                <w:rFonts w:hint="eastAsia"/>
                <w:color w:val="806000"/>
                <w:lang w:val="en-US"/>
              </w:rPr>
              <w:t>河流</w:t>
            </w:r>
            <w:r>
              <w:rPr>
                <w:rFonts w:hint="eastAsia"/>
                <w:color w:val="806000"/>
                <w:lang w:val="en-US" w:eastAsia="zh-CN"/>
              </w:rPr>
              <w:t>流</w:t>
            </w:r>
            <w:r>
              <w:rPr>
                <w:rFonts w:hint="eastAsia"/>
                <w:color w:val="806000"/>
                <w:lang w:val="en-US"/>
              </w:rPr>
              <w:t>域互动数据库：</w:t>
            </w:r>
            <w:r>
              <w:rPr>
                <w:color w:val="806000"/>
                <w:lang w:val="en-US"/>
              </w:rPr>
              <w:t xml:space="preserve"> </w:t>
            </w:r>
            <w:hyperlink r:id="rId51">
              <w:r>
                <w:rPr>
                  <w:rStyle w:val="Hyperlink"/>
                  <w:lang w:val="en-US"/>
                </w:rPr>
                <w:t>http://riverbasins.wateractionhub.org/</w:t>
              </w:r>
            </w:hyperlink>
          </w:p>
          <w:p w14:paraId="3C51DDAF" w14:textId="77777777" w:rsidR="00CD4551" w:rsidRDefault="00CD4551">
            <w:pPr>
              <w:pStyle w:val="1"/>
              <w:spacing w:after="0" w:line="240" w:lineRule="auto"/>
              <w:ind w:left="0"/>
              <w:rPr>
                <w:b w:val="0"/>
                <w:color w:val="806000" w:themeColor="accent4" w:themeShade="80"/>
                <w:szCs w:val="20"/>
                <w:lang w:val="en-US"/>
              </w:rPr>
            </w:pPr>
          </w:p>
        </w:tc>
        <w:tc>
          <w:tcPr>
            <w:tcW w:w="4888" w:type="dxa"/>
          </w:tcPr>
          <w:p w14:paraId="2BB258D1" w14:textId="77777777" w:rsidR="00CD4551" w:rsidRDefault="00792B1D">
            <w:pPr>
              <w:pStyle w:val="1"/>
              <w:numPr>
                <w:ilvl w:val="0"/>
                <w:numId w:val="24"/>
              </w:numPr>
              <w:spacing w:after="0" w:line="240" w:lineRule="auto"/>
              <w:ind w:left="263" w:hanging="141"/>
              <w:cnfStyle w:val="000000000000" w:firstRow="0" w:lastRow="0" w:firstColumn="0" w:lastColumn="0" w:oddVBand="0" w:evenVBand="0" w:oddHBand="0" w:evenHBand="0" w:firstRowFirstColumn="0" w:firstRowLastColumn="0" w:lastRowFirstColumn="0" w:lastRowLastColumn="0"/>
              <w:rPr>
                <w:b/>
                <w:bCs/>
                <w:color w:val="806000" w:themeColor="accent4" w:themeShade="80"/>
                <w:lang w:val="en-US" w:eastAsia="zh-CN"/>
              </w:rPr>
            </w:pPr>
            <w:r>
              <w:rPr>
                <w:rFonts w:hint="eastAsia"/>
                <w:color w:val="806000"/>
                <w:lang w:val="en-US" w:eastAsia="zh-CN"/>
              </w:rPr>
              <w:t>地方或国家当局（例如，市政府、水资源部门、农业部）</w:t>
            </w:r>
          </w:p>
          <w:p w14:paraId="74062662" w14:textId="77777777" w:rsidR="00CD4551" w:rsidRDefault="00792B1D">
            <w:pPr>
              <w:pStyle w:val="1"/>
              <w:numPr>
                <w:ilvl w:val="0"/>
                <w:numId w:val="24"/>
              </w:numPr>
              <w:spacing w:after="0" w:line="240" w:lineRule="auto"/>
              <w:ind w:left="263" w:hanging="141"/>
              <w:cnfStyle w:val="000000000000" w:firstRow="0" w:lastRow="0" w:firstColumn="0" w:lastColumn="0" w:oddVBand="0" w:evenVBand="0" w:oddHBand="0" w:evenHBand="0" w:firstRowFirstColumn="0" w:firstRowLastColumn="0" w:lastRowFirstColumn="0" w:lastRowLastColumn="0"/>
              <w:rPr>
                <w:b/>
                <w:bCs/>
                <w:color w:val="806000" w:themeColor="accent4" w:themeShade="80"/>
                <w:lang w:val="en-US" w:eastAsia="zh-CN"/>
              </w:rPr>
            </w:pPr>
            <w:r>
              <w:rPr>
                <w:rFonts w:hint="eastAsia"/>
                <w:color w:val="806000"/>
                <w:lang w:val="en-US" w:eastAsia="zh-CN"/>
              </w:rPr>
              <w:t>全球在线数据，如：全球地下水网络</w:t>
            </w:r>
            <w:r>
              <w:rPr>
                <w:rFonts w:hint="eastAsia"/>
                <w:color w:val="806000"/>
                <w:lang w:val="en-US" w:eastAsia="zh-CN"/>
              </w:rPr>
              <w:t>:</w:t>
            </w:r>
            <w:r>
              <w:rPr>
                <w:color w:val="806000"/>
                <w:lang w:val="en-US" w:eastAsia="zh-CN"/>
              </w:rPr>
              <w:t xml:space="preserve"> </w:t>
            </w:r>
            <w:hyperlink r:id="rId52">
              <w:r>
                <w:rPr>
                  <w:rStyle w:val="Hyperlink"/>
                  <w:lang w:val="en-US" w:eastAsia="zh-CN"/>
                </w:rPr>
                <w:t>https://ggmn.un-igrac.org/</w:t>
              </w:r>
            </w:hyperlink>
            <w:r>
              <w:rPr>
                <w:color w:val="806000"/>
                <w:lang w:val="en-US" w:eastAsia="zh-CN"/>
              </w:rPr>
              <w:t xml:space="preserve"> </w:t>
            </w:r>
          </w:p>
          <w:p w14:paraId="2AFB835A" w14:textId="77777777" w:rsidR="00CD4551" w:rsidRDefault="00792B1D">
            <w:pPr>
              <w:pStyle w:val="1"/>
              <w:numPr>
                <w:ilvl w:val="0"/>
                <w:numId w:val="24"/>
              </w:numPr>
              <w:spacing w:after="0" w:line="240" w:lineRule="auto"/>
              <w:ind w:left="263" w:hanging="141"/>
              <w:cnfStyle w:val="000000000000" w:firstRow="0" w:lastRow="0" w:firstColumn="0" w:lastColumn="0" w:oddVBand="0" w:evenVBand="0" w:oddHBand="0" w:evenHBand="0" w:firstRowFirstColumn="0" w:firstRowLastColumn="0" w:lastRowFirstColumn="0" w:lastRowLastColumn="0"/>
              <w:rPr>
                <w:b/>
                <w:bCs/>
                <w:color w:val="806000" w:themeColor="accent4" w:themeShade="80"/>
                <w:lang w:val="en-US" w:eastAsia="zh-CN"/>
              </w:rPr>
            </w:pPr>
            <w:r>
              <w:rPr>
                <w:rFonts w:hint="eastAsia"/>
                <w:color w:val="806000"/>
                <w:lang w:val="en-US" w:eastAsia="zh-CN"/>
              </w:rPr>
              <w:t>地区及本地在线地图，如：</w:t>
            </w:r>
          </w:p>
          <w:p w14:paraId="0DEAD004" w14:textId="77777777" w:rsidR="00CD4551" w:rsidRDefault="00792B1D">
            <w:pPr>
              <w:pStyle w:val="1"/>
              <w:numPr>
                <w:ilvl w:val="0"/>
                <w:numId w:val="24"/>
              </w:numPr>
              <w:spacing w:after="0" w:line="240" w:lineRule="auto"/>
              <w:ind w:left="263" w:hanging="141"/>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806000" w:themeColor="accent4" w:themeShade="80"/>
                <w:lang w:val="en-US" w:eastAsia="zh-CN"/>
              </w:rPr>
            </w:pPr>
            <w:r>
              <w:rPr>
                <w:rFonts w:hint="eastAsia"/>
                <w:color w:val="806000"/>
                <w:lang w:val="en-US" w:eastAsia="zh-CN"/>
              </w:rPr>
              <w:t>美国地质服务</w:t>
            </w:r>
            <w:r>
              <w:rPr>
                <w:color w:val="806000"/>
                <w:lang w:val="en-US" w:eastAsia="zh-CN"/>
              </w:rPr>
              <w:t xml:space="preserve">: </w:t>
            </w:r>
            <w:hyperlink r:id="rId53">
              <w:r>
                <w:rPr>
                  <w:rStyle w:val="Hyperlink"/>
                  <w:rFonts w:eastAsia="Times New Roman" w:cs="Times New Roman"/>
                  <w:lang w:val="en-US" w:eastAsia="zh-CN"/>
                </w:rPr>
                <w:t>http://groundwaterwatch.usgs.gov/</w:t>
              </w:r>
            </w:hyperlink>
          </w:p>
          <w:p w14:paraId="043AE566" w14:textId="77777777" w:rsidR="00CD4551" w:rsidRDefault="00792B1D">
            <w:pPr>
              <w:pStyle w:val="1"/>
              <w:numPr>
                <w:ilvl w:val="0"/>
                <w:numId w:val="24"/>
              </w:numPr>
              <w:spacing w:after="0" w:line="240" w:lineRule="auto"/>
              <w:ind w:left="263" w:hanging="141"/>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en-US"/>
              </w:rPr>
            </w:pPr>
            <w:r>
              <w:rPr>
                <w:rFonts w:hint="eastAsia"/>
                <w:color w:val="806000"/>
                <w:lang w:val="en-US" w:eastAsia="zh-CN"/>
              </w:rPr>
              <w:t>印度水工具</w:t>
            </w:r>
            <w:r>
              <w:rPr>
                <w:color w:val="806000"/>
                <w:lang w:val="en-US"/>
              </w:rPr>
              <w:t xml:space="preserve">: </w:t>
            </w:r>
            <w:hyperlink r:id="rId54">
              <w:r>
                <w:rPr>
                  <w:rStyle w:val="Hyperlink"/>
                  <w:rFonts w:eastAsia="Times New Roman" w:cs="Times New Roman"/>
                  <w:lang w:val="en-US"/>
                </w:rPr>
                <w:t>http</w:t>
              </w:r>
              <w:r>
                <w:rPr>
                  <w:rStyle w:val="Hyperlink"/>
                  <w:rFonts w:eastAsia="Times New Roman" w:cs="Times New Roman"/>
                  <w:lang w:val="en-US"/>
                </w:rPr>
                <w:t>://www.indiawatertool.in</w:t>
              </w:r>
            </w:hyperlink>
          </w:p>
          <w:p w14:paraId="627F3984" w14:textId="77777777" w:rsidR="00CD4551" w:rsidRDefault="00CD4551">
            <w:pPr>
              <w:pStyle w:val="1"/>
              <w:spacing w:after="0" w:line="240" w:lineRule="auto"/>
              <w:ind w:left="0"/>
              <w:cnfStyle w:val="000000000000" w:firstRow="0" w:lastRow="0" w:firstColumn="0" w:lastColumn="0" w:oddVBand="0" w:evenVBand="0" w:oddHBand="0" w:evenHBand="0" w:firstRowFirstColumn="0" w:firstRowLastColumn="0" w:lastRowFirstColumn="0" w:lastRowLastColumn="0"/>
              <w:rPr>
                <w:b/>
                <w:color w:val="806000" w:themeColor="accent4" w:themeShade="80"/>
                <w:szCs w:val="20"/>
                <w:lang w:val="en-US"/>
              </w:rPr>
            </w:pPr>
          </w:p>
        </w:tc>
      </w:tr>
    </w:tbl>
    <w:p w14:paraId="1CC6E32A" w14:textId="77777777" w:rsidR="00CD4551" w:rsidRDefault="00CD4551">
      <w:pPr>
        <w:jc w:val="both"/>
        <w:rPr>
          <w:b/>
          <w:color w:val="806000" w:themeColor="accent4" w:themeShade="80"/>
        </w:rPr>
      </w:pPr>
    </w:p>
    <w:p w14:paraId="15057FB4" w14:textId="77777777" w:rsidR="00CD4551" w:rsidRDefault="00792B1D">
      <w:pPr>
        <w:jc w:val="both"/>
        <w:rPr>
          <w:b/>
          <w:bCs/>
          <w:lang w:eastAsia="zh-CN"/>
        </w:rPr>
      </w:pPr>
      <w:r>
        <w:rPr>
          <w:rFonts w:hint="eastAsia"/>
          <w:b/>
          <w:bCs/>
          <w:lang w:eastAsia="zh-CN"/>
        </w:rPr>
        <w:t>确定水供应和水质问题的实施指南（</w:t>
      </w:r>
      <w:r>
        <w:rPr>
          <w:b/>
          <w:bCs/>
          <w:lang w:eastAsia="zh-CN"/>
        </w:rPr>
        <w:t>I.c.</w:t>
      </w:r>
      <w:r>
        <w:rPr>
          <w:rFonts w:hint="eastAsia"/>
          <w:b/>
          <w:bCs/>
          <w:lang w:eastAsia="zh-CN"/>
        </w:rPr>
        <w:t xml:space="preserve"> </w:t>
      </w:r>
      <w:r>
        <w:rPr>
          <w:rFonts w:hint="eastAsia"/>
          <w:b/>
          <w:bCs/>
          <w:lang w:eastAsia="zh-CN"/>
        </w:rPr>
        <w:t>部分）：</w:t>
      </w:r>
    </w:p>
    <w:tbl>
      <w:tblPr>
        <w:tblStyle w:val="1-61"/>
        <w:tblpPr w:leftFromText="180" w:rightFromText="180" w:vertAnchor="text" w:horzAnchor="margin" w:tblpY="151"/>
        <w:tblOverlap w:val="never"/>
        <w:tblW w:w="9493" w:type="dxa"/>
        <w:tblLayout w:type="fixed"/>
        <w:tblLook w:val="04A0" w:firstRow="1" w:lastRow="0" w:firstColumn="1" w:lastColumn="0" w:noHBand="0" w:noVBand="1"/>
      </w:tblPr>
      <w:tblGrid>
        <w:gridCol w:w="3491"/>
        <w:gridCol w:w="6002"/>
      </w:tblGrid>
      <w:tr w:rsidR="00CD4551" w14:paraId="13DD133E" w14:textId="77777777" w:rsidTr="00CD4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tcPr>
          <w:p w14:paraId="0F00CDC6" w14:textId="77777777" w:rsidR="00CD4551" w:rsidRDefault="00792B1D">
            <w:pPr>
              <w:spacing w:after="0" w:line="240" w:lineRule="auto"/>
              <w:rPr>
                <w:b w:val="0"/>
                <w:color w:val="806000" w:themeColor="accent4" w:themeShade="80"/>
                <w:lang w:val="en-US" w:eastAsia="zh-CN"/>
              </w:rPr>
            </w:pPr>
            <w:r>
              <w:rPr>
                <w:rFonts w:hint="eastAsia"/>
                <w:color w:val="806000"/>
                <w:lang w:val="en-US" w:eastAsia="zh-CN"/>
              </w:rPr>
              <w:t>推荐的参数（所有数据并非始终可用）</w:t>
            </w:r>
          </w:p>
        </w:tc>
        <w:tc>
          <w:tcPr>
            <w:tcW w:w="6002" w:type="dxa"/>
          </w:tcPr>
          <w:p w14:paraId="2CE2CCF1" w14:textId="77777777" w:rsidR="00CD4551" w:rsidRDefault="00792B1D">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806000" w:themeColor="accent4" w:themeShade="80"/>
                <w:lang w:val="fr-CH"/>
              </w:rPr>
            </w:pPr>
            <w:r>
              <w:rPr>
                <w:rFonts w:hint="eastAsia"/>
                <w:color w:val="806000"/>
                <w:lang w:eastAsia="zh-CN"/>
              </w:rPr>
              <w:t>可能的数据来源</w:t>
            </w:r>
          </w:p>
        </w:tc>
      </w:tr>
      <w:tr w:rsidR="00CD4551" w14:paraId="004FF68C" w14:textId="77777777" w:rsidTr="00CD4551">
        <w:tc>
          <w:tcPr>
            <w:cnfStyle w:val="001000000000" w:firstRow="0" w:lastRow="0" w:firstColumn="1" w:lastColumn="0" w:oddVBand="0" w:evenVBand="0" w:oddHBand="0" w:evenHBand="0" w:firstRowFirstColumn="0" w:firstRowLastColumn="0" w:lastRowFirstColumn="0" w:lastRowLastColumn="0"/>
            <w:tcW w:w="3491" w:type="dxa"/>
          </w:tcPr>
          <w:p w14:paraId="2337F543" w14:textId="77777777" w:rsidR="00CD4551" w:rsidRDefault="00792B1D">
            <w:pPr>
              <w:spacing w:after="0" w:line="240" w:lineRule="auto"/>
              <w:rPr>
                <w:b w:val="0"/>
                <w:bCs w:val="0"/>
                <w:color w:val="806000"/>
                <w:lang w:val="en-US" w:eastAsia="zh-CN"/>
              </w:rPr>
            </w:pPr>
            <w:r>
              <w:rPr>
                <w:color w:val="806000"/>
                <w:lang w:val="en-US" w:eastAsia="zh-CN"/>
              </w:rPr>
              <w:t xml:space="preserve">- </w:t>
            </w:r>
            <w:r>
              <w:rPr>
                <w:rFonts w:hint="eastAsia"/>
                <w:color w:val="806000"/>
                <w:lang w:val="en-US" w:eastAsia="zh-CN"/>
              </w:rPr>
              <w:t>降水模式：数量，年际变化、年内变化及趋势（基于历史数据或与气候变化预测相关）</w:t>
            </w:r>
          </w:p>
          <w:p w14:paraId="34C8C69C" w14:textId="77777777" w:rsidR="00CD4551" w:rsidRDefault="00792B1D">
            <w:pPr>
              <w:spacing w:after="0" w:line="240" w:lineRule="auto"/>
              <w:rPr>
                <w:b w:val="0"/>
                <w:bCs w:val="0"/>
                <w:color w:val="806000"/>
                <w:lang w:val="en-US" w:eastAsia="zh-CN"/>
              </w:rPr>
            </w:pPr>
            <w:r>
              <w:rPr>
                <w:color w:val="806000"/>
                <w:lang w:val="en-US" w:eastAsia="zh-CN"/>
              </w:rPr>
              <w:t xml:space="preserve"> </w:t>
            </w:r>
          </w:p>
          <w:p w14:paraId="15781C27" w14:textId="77777777" w:rsidR="00CD4551" w:rsidRDefault="00792B1D">
            <w:pPr>
              <w:spacing w:after="0" w:line="240" w:lineRule="auto"/>
              <w:rPr>
                <w:b w:val="0"/>
                <w:bCs w:val="0"/>
                <w:color w:val="806000"/>
                <w:lang w:val="en-US" w:eastAsia="zh-CN"/>
              </w:rPr>
            </w:pPr>
            <w:r>
              <w:rPr>
                <w:color w:val="806000"/>
                <w:lang w:val="en-US" w:eastAsia="zh-CN"/>
              </w:rPr>
              <w:t>-</w:t>
            </w:r>
            <w:r>
              <w:rPr>
                <w:rFonts w:hint="eastAsia"/>
                <w:color w:val="806000"/>
                <w:lang w:val="en-US" w:eastAsia="zh-CN"/>
              </w:rPr>
              <w:t>水资源可用性</w:t>
            </w:r>
            <w:r>
              <w:rPr>
                <w:rFonts w:hint="eastAsia"/>
                <w:color w:val="806000"/>
                <w:lang w:val="en-US" w:eastAsia="zh-CN"/>
              </w:rPr>
              <w:t>/</w:t>
            </w:r>
            <w:r>
              <w:rPr>
                <w:rFonts w:hint="eastAsia"/>
                <w:color w:val="806000"/>
                <w:lang w:val="en-US" w:eastAsia="zh-CN"/>
              </w:rPr>
              <w:t>稀缺性</w:t>
            </w:r>
          </w:p>
          <w:p w14:paraId="3BDCB09A" w14:textId="77777777" w:rsidR="00CD4551" w:rsidRDefault="00CD4551">
            <w:pPr>
              <w:spacing w:after="0" w:line="240" w:lineRule="auto"/>
              <w:rPr>
                <w:b w:val="0"/>
                <w:color w:val="806000" w:themeColor="accent4" w:themeShade="80"/>
                <w:lang w:val="en-US" w:eastAsia="zh-CN"/>
              </w:rPr>
            </w:pPr>
          </w:p>
          <w:p w14:paraId="1C6FD2C6" w14:textId="77777777" w:rsidR="00CD4551" w:rsidRDefault="00792B1D">
            <w:pPr>
              <w:spacing w:after="0" w:line="240" w:lineRule="auto"/>
              <w:rPr>
                <w:b w:val="0"/>
                <w:bCs w:val="0"/>
                <w:color w:val="806000"/>
                <w:lang w:val="en-US" w:eastAsia="zh-CN"/>
              </w:rPr>
            </w:pPr>
            <w:r>
              <w:rPr>
                <w:color w:val="806000"/>
                <w:lang w:val="en-US" w:eastAsia="zh-CN"/>
              </w:rPr>
              <w:t xml:space="preserve">- </w:t>
            </w:r>
            <w:r>
              <w:rPr>
                <w:rFonts w:hint="eastAsia"/>
                <w:color w:val="806000"/>
                <w:lang w:val="en-US" w:eastAsia="zh-CN"/>
              </w:rPr>
              <w:t>年际和年内水资源可用性</w:t>
            </w:r>
            <w:r>
              <w:rPr>
                <w:rFonts w:hint="eastAsia"/>
                <w:color w:val="806000"/>
                <w:lang w:val="en-US" w:eastAsia="zh-CN"/>
              </w:rPr>
              <w:t>/</w:t>
            </w:r>
            <w:r>
              <w:rPr>
                <w:rFonts w:hint="eastAsia"/>
                <w:color w:val="806000"/>
                <w:lang w:val="en-US" w:eastAsia="zh-CN"/>
              </w:rPr>
              <w:t>稀缺性变化</w:t>
            </w:r>
          </w:p>
          <w:p w14:paraId="08F5ACB5" w14:textId="77777777" w:rsidR="00CD4551" w:rsidRDefault="00CD4551">
            <w:pPr>
              <w:spacing w:after="0" w:line="240" w:lineRule="auto"/>
              <w:rPr>
                <w:b w:val="0"/>
                <w:color w:val="806000" w:themeColor="accent4" w:themeShade="80"/>
                <w:lang w:val="en-US" w:eastAsia="zh-CN"/>
              </w:rPr>
            </w:pPr>
          </w:p>
          <w:p w14:paraId="53EF46C3" w14:textId="77777777" w:rsidR="00CD4551" w:rsidRDefault="00792B1D">
            <w:pPr>
              <w:spacing w:after="0" w:line="240" w:lineRule="auto"/>
              <w:rPr>
                <w:b w:val="0"/>
                <w:bCs w:val="0"/>
                <w:color w:val="806000"/>
                <w:lang w:val="en-US" w:eastAsia="zh-CN"/>
              </w:rPr>
            </w:pPr>
            <w:r>
              <w:rPr>
                <w:color w:val="806000"/>
                <w:lang w:val="en-US" w:eastAsia="zh-CN"/>
              </w:rPr>
              <w:t xml:space="preserve">- </w:t>
            </w:r>
            <w:r>
              <w:rPr>
                <w:rFonts w:hint="eastAsia"/>
                <w:color w:val="806000"/>
                <w:lang w:val="en-US" w:eastAsia="zh-CN"/>
              </w:rPr>
              <w:t>干旱频率</w:t>
            </w:r>
          </w:p>
          <w:p w14:paraId="1D7A8AB9" w14:textId="77777777" w:rsidR="00CD4551" w:rsidRDefault="00CD4551">
            <w:pPr>
              <w:spacing w:after="0" w:line="240" w:lineRule="auto"/>
              <w:rPr>
                <w:b w:val="0"/>
                <w:color w:val="806000" w:themeColor="accent4" w:themeShade="80"/>
                <w:lang w:val="en-US" w:eastAsia="zh-CN"/>
              </w:rPr>
            </w:pPr>
          </w:p>
          <w:p w14:paraId="0128938F" w14:textId="77777777" w:rsidR="00CD4551" w:rsidRDefault="00792B1D">
            <w:pPr>
              <w:spacing w:after="0" w:line="240" w:lineRule="auto"/>
              <w:rPr>
                <w:b w:val="0"/>
                <w:bCs w:val="0"/>
                <w:color w:val="806000"/>
                <w:lang w:val="en-US" w:eastAsia="zh-CN"/>
              </w:rPr>
            </w:pPr>
            <w:r>
              <w:rPr>
                <w:color w:val="806000"/>
                <w:lang w:val="en-US" w:eastAsia="zh-CN"/>
              </w:rPr>
              <w:t xml:space="preserve">- </w:t>
            </w:r>
            <w:r>
              <w:rPr>
                <w:rFonts w:hint="eastAsia"/>
                <w:color w:val="806000"/>
                <w:lang w:val="en-US" w:eastAsia="zh-CN"/>
              </w:rPr>
              <w:t>地下水位，消耗或压力</w:t>
            </w:r>
          </w:p>
          <w:p w14:paraId="0CB178D8" w14:textId="77777777" w:rsidR="00CD4551" w:rsidRDefault="00CD4551">
            <w:pPr>
              <w:spacing w:after="0" w:line="240" w:lineRule="auto"/>
              <w:rPr>
                <w:b w:val="0"/>
                <w:color w:val="806000" w:themeColor="accent4" w:themeShade="80"/>
                <w:lang w:val="en-US" w:eastAsia="zh-CN"/>
              </w:rPr>
            </w:pPr>
          </w:p>
          <w:p w14:paraId="0F75AA2C" w14:textId="77777777" w:rsidR="00CD4551" w:rsidRDefault="00792B1D">
            <w:pPr>
              <w:spacing w:after="0" w:line="240" w:lineRule="auto"/>
              <w:rPr>
                <w:b w:val="0"/>
                <w:bCs w:val="0"/>
                <w:color w:val="806000"/>
                <w:lang w:val="en-US" w:eastAsia="zh-CN"/>
              </w:rPr>
            </w:pPr>
            <w:r>
              <w:rPr>
                <w:color w:val="806000"/>
                <w:lang w:val="en-US" w:eastAsia="zh-CN"/>
              </w:rPr>
              <w:t xml:space="preserve">- </w:t>
            </w:r>
            <w:r>
              <w:rPr>
                <w:rFonts w:hint="eastAsia"/>
                <w:color w:val="806000"/>
                <w:lang w:val="en-US" w:eastAsia="zh-CN"/>
              </w:rPr>
              <w:t>地表水和地下水水质方面：</w:t>
            </w:r>
          </w:p>
          <w:p w14:paraId="300E25B3" w14:textId="77777777" w:rsidR="00CD4551" w:rsidRDefault="00792B1D">
            <w:pPr>
              <w:spacing w:after="0" w:line="240" w:lineRule="auto"/>
              <w:ind w:left="313" w:hanging="142"/>
              <w:rPr>
                <w:b w:val="0"/>
                <w:bCs w:val="0"/>
                <w:color w:val="806000"/>
                <w:lang w:val="en-US" w:eastAsia="zh-CN"/>
              </w:rPr>
            </w:pPr>
            <w:r>
              <w:rPr>
                <w:color w:val="806000"/>
                <w:lang w:val="en-US" w:eastAsia="zh-CN"/>
              </w:rPr>
              <w:t>-</w:t>
            </w:r>
            <w:r>
              <w:rPr>
                <w:rFonts w:eastAsia="宋体" w:hint="eastAsia"/>
                <w:color w:val="806000"/>
                <w:lang w:val="en-US" w:eastAsia="zh-CN"/>
              </w:rPr>
              <w:t xml:space="preserve"> </w:t>
            </w:r>
            <w:r>
              <w:rPr>
                <w:rFonts w:hint="eastAsia"/>
                <w:color w:val="806000"/>
                <w:lang w:val="en-US" w:eastAsia="zh-CN"/>
              </w:rPr>
              <w:t>表明淡水水体的整体水质</w:t>
            </w:r>
          </w:p>
          <w:p w14:paraId="29C91FB4" w14:textId="77777777" w:rsidR="00CD4551" w:rsidRDefault="00792B1D">
            <w:pPr>
              <w:spacing w:after="0" w:line="240" w:lineRule="auto"/>
              <w:ind w:left="313" w:hanging="142"/>
              <w:rPr>
                <w:b w:val="0"/>
                <w:color w:val="806000"/>
                <w:lang w:val="en-US" w:eastAsia="zh-CN"/>
              </w:rPr>
            </w:pPr>
            <w:r>
              <w:rPr>
                <w:color w:val="806000"/>
                <w:lang w:val="en-US" w:eastAsia="zh-CN"/>
              </w:rPr>
              <w:t xml:space="preserve">- </w:t>
            </w:r>
            <w:r>
              <w:rPr>
                <w:rFonts w:hint="eastAsia"/>
                <w:color w:val="806000"/>
                <w:lang w:val="en-US" w:eastAsia="zh-CN"/>
              </w:rPr>
              <w:t>表明棉花灌溉用水的适当性</w:t>
            </w:r>
            <w:r>
              <w:rPr>
                <w:rFonts w:hint="eastAsia"/>
                <w:color w:val="806000"/>
                <w:lang w:val="en-US" w:eastAsia="zh-CN"/>
              </w:rPr>
              <w:t xml:space="preserve"> - </w:t>
            </w:r>
            <w:r>
              <w:rPr>
                <w:rFonts w:hint="eastAsia"/>
                <w:color w:val="806000"/>
                <w:lang w:val="en-US" w:eastAsia="zh-CN"/>
              </w:rPr>
              <w:t>包括盐度和浊度（仅适用于灌溉农场）</w:t>
            </w:r>
          </w:p>
          <w:p w14:paraId="23D20C27" w14:textId="77777777" w:rsidR="00CD4551" w:rsidRDefault="00792B1D">
            <w:pPr>
              <w:spacing w:after="0" w:line="240" w:lineRule="auto"/>
              <w:ind w:left="313" w:hanging="142"/>
              <w:rPr>
                <w:b w:val="0"/>
                <w:bCs w:val="0"/>
                <w:color w:val="806000"/>
                <w:lang w:val="en-US" w:eastAsia="zh-CN"/>
              </w:rPr>
            </w:pPr>
            <w:r>
              <w:rPr>
                <w:color w:val="806000"/>
                <w:lang w:val="en-US" w:eastAsia="zh-CN"/>
              </w:rPr>
              <w:t xml:space="preserve">- </w:t>
            </w:r>
            <w:r>
              <w:rPr>
                <w:rFonts w:hint="eastAsia"/>
                <w:color w:val="806000"/>
                <w:lang w:val="en-US" w:eastAsia="zh-CN"/>
              </w:rPr>
              <w:t>表明在棉花生产中使用化肥和农药造成的污染</w:t>
            </w:r>
          </w:p>
          <w:p w14:paraId="4C290880" w14:textId="77777777" w:rsidR="00CD4551" w:rsidRDefault="00CD4551">
            <w:pPr>
              <w:spacing w:after="0" w:line="240" w:lineRule="auto"/>
              <w:rPr>
                <w:b w:val="0"/>
                <w:bCs w:val="0"/>
                <w:color w:val="806000"/>
                <w:lang w:val="en-US" w:eastAsia="zh-CN"/>
              </w:rPr>
            </w:pPr>
          </w:p>
          <w:p w14:paraId="5D37EDE7" w14:textId="77777777" w:rsidR="00CD4551" w:rsidRDefault="00CD4551">
            <w:pPr>
              <w:spacing w:after="0" w:line="240" w:lineRule="auto"/>
              <w:rPr>
                <w:color w:val="806000" w:themeColor="accent4" w:themeShade="80"/>
                <w:lang w:val="en-US" w:eastAsia="zh-CN"/>
              </w:rPr>
            </w:pPr>
          </w:p>
        </w:tc>
        <w:tc>
          <w:tcPr>
            <w:tcW w:w="6002" w:type="dxa"/>
          </w:tcPr>
          <w:p w14:paraId="45AE9F85" w14:textId="77777777" w:rsidR="00CD4551" w:rsidRDefault="00792B1D">
            <w:pPr>
              <w:spacing w:after="0" w:line="240" w:lineRule="auto"/>
              <w:cnfStyle w:val="000000000000" w:firstRow="0" w:lastRow="0" w:firstColumn="0" w:lastColumn="0" w:oddVBand="0" w:evenVBand="0" w:oddHBand="0" w:evenHBand="0" w:firstRowFirstColumn="0" w:firstRowLastColumn="0" w:lastRowFirstColumn="0" w:lastRowLastColumn="0"/>
              <w:rPr>
                <w:color w:val="806000" w:themeColor="accent4" w:themeShade="80"/>
                <w:lang w:val="en-US" w:eastAsia="zh-CN"/>
              </w:rPr>
            </w:pPr>
            <w:r>
              <w:rPr>
                <w:color w:val="806000"/>
                <w:lang w:val="en-US" w:eastAsia="zh-CN"/>
              </w:rPr>
              <w:lastRenderedPageBreak/>
              <w:t xml:space="preserve">- </w:t>
            </w:r>
            <w:r>
              <w:rPr>
                <w:rFonts w:hint="eastAsia"/>
                <w:color w:val="806000"/>
                <w:lang w:val="en-US" w:eastAsia="zh-CN"/>
              </w:rPr>
              <w:t>棉农在当地收集的关于降水、地表水流量、地下水位和</w:t>
            </w:r>
            <w:r>
              <w:rPr>
                <w:rFonts w:hint="eastAsia"/>
                <w:color w:val="806000"/>
                <w:lang w:val="en-US" w:eastAsia="zh-CN"/>
              </w:rPr>
              <w:t>/</w:t>
            </w:r>
            <w:r>
              <w:rPr>
                <w:rFonts w:hint="eastAsia"/>
                <w:color w:val="806000"/>
                <w:lang w:val="en-US" w:eastAsia="zh-CN"/>
              </w:rPr>
              <w:t>或水质的数据</w:t>
            </w:r>
            <w:r>
              <w:rPr>
                <w:color w:val="806000"/>
                <w:lang w:val="en-US" w:eastAsia="zh-CN"/>
              </w:rPr>
              <w:t xml:space="preserve"> </w:t>
            </w:r>
          </w:p>
          <w:p w14:paraId="572A7AAC" w14:textId="77777777" w:rsidR="00CD4551" w:rsidRDefault="00792B1D">
            <w:pPr>
              <w:spacing w:after="0" w:line="240" w:lineRule="auto"/>
              <w:cnfStyle w:val="000000000000" w:firstRow="0" w:lastRow="0" w:firstColumn="0" w:lastColumn="0" w:oddVBand="0" w:evenVBand="0" w:oddHBand="0" w:evenHBand="0" w:firstRowFirstColumn="0" w:firstRowLastColumn="0" w:lastRowFirstColumn="0" w:lastRowLastColumn="0"/>
              <w:rPr>
                <w:color w:val="806000" w:themeColor="accent4" w:themeShade="80"/>
                <w:lang w:val="en-US" w:eastAsia="zh-CN"/>
              </w:rPr>
            </w:pPr>
            <w:r>
              <w:rPr>
                <w:color w:val="806000"/>
                <w:lang w:val="en-US" w:eastAsia="zh-CN"/>
              </w:rPr>
              <w:t xml:space="preserve">- </w:t>
            </w:r>
            <w:r>
              <w:rPr>
                <w:rFonts w:hint="eastAsia"/>
                <w:color w:val="806000"/>
                <w:lang w:val="en-US" w:eastAsia="zh-CN"/>
              </w:rPr>
              <w:t>地方或国家当局提供的数据（监测方案、调查、流域计划等）</w:t>
            </w:r>
          </w:p>
          <w:p w14:paraId="13B0EBA8" w14:textId="77777777" w:rsidR="00CD4551" w:rsidRDefault="00792B1D">
            <w:pPr>
              <w:spacing w:after="0" w:line="240" w:lineRule="auto"/>
              <w:cnfStyle w:val="000000000000" w:firstRow="0" w:lastRow="0" w:firstColumn="0" w:lastColumn="0" w:oddVBand="0" w:evenVBand="0" w:oddHBand="0" w:evenHBand="0" w:firstRowFirstColumn="0" w:firstRowLastColumn="0" w:lastRowFirstColumn="0" w:lastRowLastColumn="0"/>
              <w:rPr>
                <w:color w:val="806000" w:themeColor="accent4" w:themeShade="80"/>
                <w:lang w:val="en-US" w:eastAsia="zh-CN"/>
              </w:rPr>
            </w:pPr>
            <w:r>
              <w:rPr>
                <w:color w:val="806000"/>
                <w:lang w:val="en-US" w:eastAsia="zh-CN"/>
              </w:rPr>
              <w:t>- :</w:t>
            </w:r>
            <w:r>
              <w:rPr>
                <w:rFonts w:hint="eastAsia"/>
                <w:color w:val="806000"/>
                <w:lang w:val="en-US" w:eastAsia="zh-CN"/>
              </w:rPr>
              <w:t>从全球或地区在线工具获得的数据，例如：</w:t>
            </w:r>
          </w:p>
          <w:p w14:paraId="054D5757" w14:textId="77777777" w:rsidR="00CD4551" w:rsidRDefault="00792B1D">
            <w:pPr>
              <w:pStyle w:val="1"/>
              <w:numPr>
                <w:ilvl w:val="0"/>
                <w:numId w:val="25"/>
              </w:numPr>
              <w:spacing w:after="0" w:line="240" w:lineRule="auto"/>
              <w:ind w:left="472" w:hanging="390"/>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r>
              <w:rPr>
                <w:rFonts w:hint="eastAsia"/>
                <w:color w:val="806000"/>
                <w:lang w:val="en-US"/>
              </w:rPr>
              <w:t>世界</w:t>
            </w:r>
            <w:r>
              <w:rPr>
                <w:rFonts w:hint="eastAsia"/>
                <w:color w:val="806000"/>
                <w:lang w:val="en-US" w:eastAsia="zh-CN"/>
              </w:rPr>
              <w:t>河流</w:t>
            </w:r>
            <w:r>
              <w:rPr>
                <w:color w:val="806000"/>
                <w:lang w:val="en-US"/>
              </w:rPr>
              <w:t>流域水资源短缺</w:t>
            </w:r>
            <w:r>
              <w:rPr>
                <w:rFonts w:hint="eastAsia"/>
                <w:color w:val="806000"/>
                <w:lang w:val="en-US"/>
              </w:rPr>
              <w:t>地图（每个河流流域和每个国家可用的水资源短缺数据）：</w:t>
            </w:r>
            <w:hyperlink r:id="rId55">
              <w:r>
                <w:rPr>
                  <w:rStyle w:val="Hyperlink"/>
                  <w:lang w:val="en-US"/>
                </w:rPr>
                <w:t>http://worldmap.harvard.edu/maps/riverbasinscarcity</w:t>
              </w:r>
            </w:hyperlink>
          </w:p>
          <w:p w14:paraId="031C46C7" w14:textId="77777777" w:rsidR="00CD4551" w:rsidRDefault="00CD4551">
            <w:pPr>
              <w:pStyle w:val="1"/>
              <w:spacing w:after="0" w:line="240" w:lineRule="auto"/>
              <w:ind w:left="82"/>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p>
          <w:p w14:paraId="6ED3ED2C" w14:textId="77777777" w:rsidR="00CD4551" w:rsidRDefault="00792B1D">
            <w:pPr>
              <w:pStyle w:val="1"/>
              <w:numPr>
                <w:ilvl w:val="0"/>
                <w:numId w:val="25"/>
              </w:numPr>
              <w:spacing w:after="0" w:line="240" w:lineRule="auto"/>
              <w:ind w:left="472" w:hanging="390"/>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r>
              <w:rPr>
                <w:rFonts w:hint="eastAsia"/>
                <w:color w:val="806000"/>
                <w:lang w:val="en-US"/>
              </w:rPr>
              <w:t>渡槽水风险地图集</w:t>
            </w:r>
            <w:r>
              <w:rPr>
                <w:rFonts w:hint="eastAsia"/>
                <w:color w:val="806000"/>
                <w:lang w:val="en-US" w:eastAsia="zh-CN"/>
              </w:rPr>
              <w:t>（</w:t>
            </w:r>
            <w:r>
              <w:rPr>
                <w:rFonts w:hint="eastAsia"/>
                <w:color w:val="806000"/>
                <w:lang w:val="en-US" w:eastAsia="zh-CN"/>
              </w:rPr>
              <w:t>Aqueduct Water Risk Atlas</w:t>
            </w:r>
            <w:r>
              <w:rPr>
                <w:rFonts w:hint="eastAsia"/>
                <w:color w:val="806000"/>
                <w:lang w:val="en-US" w:eastAsia="zh-CN"/>
              </w:rPr>
              <w:t>）</w:t>
            </w:r>
            <w:r>
              <w:rPr>
                <w:rFonts w:hint="eastAsia"/>
                <w:color w:val="806000"/>
                <w:lang w:val="en-US"/>
              </w:rPr>
              <w:t>（水风</w:t>
            </w:r>
            <w:r>
              <w:rPr>
                <w:rFonts w:hint="eastAsia"/>
                <w:color w:val="806000"/>
                <w:lang w:val="en-US"/>
              </w:rPr>
              <w:lastRenderedPageBreak/>
              <w:t>险评估工具，提供有关水</w:t>
            </w:r>
            <w:r>
              <w:rPr>
                <w:rFonts w:hint="eastAsia"/>
                <w:color w:val="806000"/>
                <w:lang w:val="en-US" w:eastAsia="zh-CN"/>
              </w:rPr>
              <w:t>的</w:t>
            </w:r>
            <w:r>
              <w:rPr>
                <w:rFonts w:hint="eastAsia"/>
                <w:color w:val="806000"/>
                <w:lang w:val="en-US"/>
              </w:rPr>
              <w:t>物理风险（定量和定性），监管风险和预计变化的信息：</w:t>
            </w:r>
            <w:r>
              <w:rPr>
                <w:color w:val="806000"/>
                <w:lang w:val="en-US"/>
              </w:rPr>
              <w:t xml:space="preserve"> </w:t>
            </w:r>
            <w:hyperlink r:id="rId56">
              <w:r>
                <w:rPr>
                  <w:rStyle w:val="Hyperlink"/>
                  <w:lang w:val="en-US"/>
                </w:rPr>
                <w:t>http://www.wri.org/applications/maps/aqueduct-atlas/</w:t>
              </w:r>
            </w:hyperlink>
          </w:p>
          <w:p w14:paraId="533EA99F" w14:textId="77777777" w:rsidR="00CD4551" w:rsidRDefault="00792B1D">
            <w:pPr>
              <w:pStyle w:val="1"/>
              <w:numPr>
                <w:ilvl w:val="0"/>
                <w:numId w:val="25"/>
              </w:numPr>
              <w:spacing w:after="0" w:line="240" w:lineRule="auto"/>
              <w:ind w:left="472" w:hanging="390"/>
              <w:cnfStyle w:val="000000000000" w:firstRow="0" w:lastRow="0" w:firstColumn="0" w:lastColumn="0" w:oddVBand="0" w:evenVBand="0" w:oddHBand="0" w:evenHBand="0" w:firstRowFirstColumn="0" w:firstRowLastColumn="0" w:lastRowFirstColumn="0" w:lastRowLastColumn="0"/>
              <w:rPr>
                <w:rFonts w:ascii="Calibri,Times New Roman" w:eastAsia="Calibri,Times New Roman" w:hAnsi="Calibri,Times New Roman" w:cs="Calibri,Times New Roman"/>
                <w:color w:val="000000"/>
                <w:sz w:val="21"/>
                <w:szCs w:val="21"/>
                <w:lang w:val="en-US"/>
              </w:rPr>
            </w:pPr>
            <w:r>
              <w:rPr>
                <w:rFonts w:hint="eastAsia"/>
                <w:color w:val="806000"/>
                <w:lang w:val="en-US"/>
              </w:rPr>
              <w:t>跨界水评估计划（世界</w:t>
            </w:r>
            <w:r>
              <w:rPr>
                <w:rFonts w:hint="eastAsia"/>
                <w:color w:val="806000"/>
                <w:lang w:val="en-US"/>
              </w:rPr>
              <w:t>286</w:t>
            </w:r>
            <w:r>
              <w:rPr>
                <w:rFonts w:hint="eastAsia"/>
                <w:color w:val="806000"/>
                <w:lang w:val="en-US"/>
              </w:rPr>
              <w:t>个跨界流域水量和</w:t>
            </w:r>
            <w:r>
              <w:rPr>
                <w:rFonts w:hint="eastAsia"/>
                <w:color w:val="806000"/>
                <w:lang w:val="en-US" w:eastAsia="zh-CN"/>
              </w:rPr>
              <w:t>水</w:t>
            </w:r>
            <w:r>
              <w:rPr>
                <w:rFonts w:hint="eastAsia"/>
                <w:color w:val="806000"/>
                <w:lang w:val="en-US"/>
              </w:rPr>
              <w:t>质方面的水</w:t>
            </w:r>
            <w:r>
              <w:rPr>
                <w:rFonts w:hint="eastAsia"/>
                <w:color w:val="806000"/>
                <w:lang w:val="en-US" w:eastAsia="zh-CN"/>
              </w:rPr>
              <w:t>资源</w:t>
            </w:r>
            <w:r>
              <w:rPr>
                <w:rFonts w:hint="eastAsia"/>
                <w:color w:val="806000"/>
                <w:lang w:val="en-US"/>
              </w:rPr>
              <w:t>评估信息）：</w:t>
            </w:r>
            <w:hyperlink r:id="rId57">
              <w:r>
                <w:rPr>
                  <w:rStyle w:val="Hyperlink"/>
                  <w:lang w:val="en-US"/>
                </w:rPr>
                <w:t>http://twap-rivers.org/indicators/</w:t>
              </w:r>
            </w:hyperlink>
          </w:p>
          <w:p w14:paraId="25FE1440" w14:textId="77777777" w:rsidR="00CD4551" w:rsidRDefault="00792B1D">
            <w:pPr>
              <w:pStyle w:val="1"/>
              <w:numPr>
                <w:ilvl w:val="0"/>
                <w:numId w:val="25"/>
              </w:numPr>
              <w:spacing w:after="0" w:line="240" w:lineRule="auto"/>
              <w:ind w:left="472" w:hanging="390"/>
              <w:cnfStyle w:val="000000000000" w:firstRow="0" w:lastRow="0" w:firstColumn="0" w:lastColumn="0" w:oddVBand="0" w:evenVBand="0" w:oddHBand="0" w:evenHBand="0" w:firstRowFirstColumn="0" w:firstRowLastColumn="0" w:lastRowFirstColumn="0" w:lastRowLastColumn="0"/>
              <w:rPr>
                <w:color w:val="806000" w:themeColor="accent4" w:themeShade="80"/>
                <w:lang w:val="en-US" w:eastAsia="zh-CN"/>
              </w:rPr>
            </w:pPr>
            <w:r>
              <w:rPr>
                <w:color w:val="806000"/>
                <w:lang w:val="en-US"/>
              </w:rPr>
              <w:t xml:space="preserve"> </w:t>
            </w:r>
            <w:r>
              <w:rPr>
                <w:rFonts w:hint="eastAsia"/>
                <w:color w:val="806000"/>
                <w:lang w:val="en-US" w:eastAsia="zh-CN"/>
              </w:rPr>
              <w:t>水足迹评估工具（基于水资源短缺和氮的地理可持续性评估）：</w:t>
            </w:r>
            <w:r>
              <w:rPr>
                <w:color w:val="806000"/>
                <w:lang w:val="en-US" w:eastAsia="zh-CN"/>
              </w:rPr>
              <w:t xml:space="preserve"> </w:t>
            </w:r>
            <w:hyperlink r:id="rId58">
              <w:r>
                <w:rPr>
                  <w:rStyle w:val="Hyperlink"/>
                  <w:lang w:val="en-US" w:eastAsia="zh-CN"/>
                </w:rPr>
                <w:t>http://waterfootprint.org/en/resources/interactive-tools/water-footprint-assessment-tool/</w:t>
              </w:r>
            </w:hyperlink>
            <w:r>
              <w:rPr>
                <w:color w:val="806000"/>
                <w:lang w:val="en-US" w:eastAsia="zh-CN"/>
              </w:rPr>
              <w:t>)</w:t>
            </w:r>
          </w:p>
          <w:p w14:paraId="1F5BACC6" w14:textId="77777777" w:rsidR="00CD4551" w:rsidRDefault="00792B1D">
            <w:pPr>
              <w:spacing w:after="0" w:line="240" w:lineRule="auto"/>
              <w:ind w:left="82"/>
              <w:jc w:val="both"/>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r>
              <w:rPr>
                <w:color w:val="806000" w:themeColor="accent4" w:themeShade="80"/>
                <w:lang w:val="en-US"/>
              </w:rPr>
              <w:t xml:space="preserve">- </w:t>
            </w:r>
            <w:r>
              <w:rPr>
                <w:rFonts w:hint="eastAsia"/>
                <w:color w:val="806000" w:themeColor="accent4" w:themeShade="80"/>
                <w:lang w:val="en-US"/>
              </w:rPr>
              <w:t>印度本地数据库示例</w:t>
            </w:r>
          </w:p>
          <w:p w14:paraId="1AFFF363" w14:textId="77777777" w:rsidR="00CD4551" w:rsidRDefault="00792B1D">
            <w:pPr>
              <w:pStyle w:val="1"/>
              <w:numPr>
                <w:ilvl w:val="0"/>
                <w:numId w:val="25"/>
              </w:numPr>
              <w:spacing w:after="0" w:line="240" w:lineRule="auto"/>
              <w:ind w:left="472" w:hanging="390"/>
              <w:jc w:val="both"/>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r>
              <w:rPr>
                <w:rFonts w:hint="eastAsia"/>
                <w:color w:val="806000"/>
                <w:lang w:val="en-US"/>
              </w:rPr>
              <w:t>印度水工具（印度地表和地下水可利用率</w:t>
            </w:r>
            <w:r>
              <w:rPr>
                <w:rFonts w:hint="eastAsia"/>
                <w:color w:val="806000"/>
                <w:lang w:val="en-US" w:eastAsia="zh-CN"/>
              </w:rPr>
              <w:t>、</w:t>
            </w:r>
            <w:r>
              <w:rPr>
                <w:rFonts w:hint="eastAsia"/>
                <w:color w:val="806000"/>
                <w:lang w:val="en-US"/>
              </w:rPr>
              <w:t>质量和压力以及预计变化数据）</w:t>
            </w:r>
            <w:r>
              <w:rPr>
                <w:rFonts w:hint="eastAsia"/>
                <w:color w:val="806000"/>
                <w:lang w:val="en-US" w:eastAsia="zh-CN"/>
              </w:rPr>
              <w:t>：</w:t>
            </w:r>
            <w:hyperlink r:id="rId59">
              <w:r>
                <w:rPr>
                  <w:rStyle w:val="Hyperlink"/>
                  <w:lang w:val="en-US"/>
                </w:rPr>
                <w:t>http://www.indiawatertool.in/</w:t>
              </w:r>
            </w:hyperlink>
            <w:r>
              <w:rPr>
                <w:color w:val="806000"/>
                <w:lang w:val="en-US"/>
              </w:rPr>
              <w:t xml:space="preserve"> </w:t>
            </w:r>
          </w:p>
          <w:p w14:paraId="6828CD11" w14:textId="77777777" w:rsidR="00CD4551" w:rsidRDefault="00CD455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806000" w:themeColor="accent4" w:themeShade="80"/>
                <w:lang w:val="en-US"/>
              </w:rPr>
            </w:pPr>
          </w:p>
        </w:tc>
      </w:tr>
    </w:tbl>
    <w:p w14:paraId="16B20585" w14:textId="77777777" w:rsidR="00CD4551" w:rsidRDefault="00CD4551">
      <w:pPr>
        <w:jc w:val="both"/>
        <w:rPr>
          <w:color w:val="806000" w:themeColor="accent4" w:themeShade="80"/>
        </w:rPr>
      </w:pPr>
    </w:p>
    <w:p w14:paraId="468A7CAF" w14:textId="77777777" w:rsidR="00CD4551" w:rsidRDefault="00792B1D">
      <w:pPr>
        <w:jc w:val="both"/>
        <w:rPr>
          <w:lang w:eastAsia="zh-CN"/>
        </w:rPr>
      </w:pPr>
      <w:r>
        <w:rPr>
          <w:rFonts w:hint="eastAsia"/>
          <w:b/>
          <w:bCs/>
          <w:lang w:eastAsia="zh-CN"/>
        </w:rPr>
        <w:t>湿地绘制实施指南（</w:t>
      </w:r>
      <w:r>
        <w:rPr>
          <w:rFonts w:hint="eastAsia"/>
          <w:b/>
          <w:bCs/>
          <w:lang w:eastAsia="zh-CN"/>
        </w:rPr>
        <w:t>I.e</w:t>
      </w:r>
      <w:r>
        <w:rPr>
          <w:rFonts w:hint="eastAsia"/>
          <w:b/>
          <w:bCs/>
          <w:lang w:eastAsia="zh-CN"/>
        </w:rPr>
        <w:t>部分）：</w:t>
      </w:r>
      <w:r>
        <w:rPr>
          <w:noProof/>
          <w:color w:val="806000" w:themeColor="accent4" w:themeShade="80"/>
          <w:lang w:val="en-US"/>
        </w:rPr>
        <mc:AlternateContent>
          <mc:Choice Requires="wps">
            <w:drawing>
              <wp:anchor distT="0" distB="0" distL="114300" distR="114300" simplePos="0" relativeHeight="252183552" behindDoc="0" locked="0" layoutInCell="1" allowOverlap="1" wp14:anchorId="5FFF0FF4" wp14:editId="5713E38C">
                <wp:simplePos x="0" y="0"/>
                <wp:positionH relativeFrom="column">
                  <wp:posOffset>5781675</wp:posOffset>
                </wp:positionH>
                <wp:positionV relativeFrom="paragraph">
                  <wp:posOffset>220980</wp:posOffset>
                </wp:positionV>
                <wp:extent cx="541020" cy="537845"/>
                <wp:effectExtent l="6350" t="6350" r="24130" b="8255"/>
                <wp:wrapNone/>
                <wp:docPr id="1587" name="Text Box 4"/>
                <wp:cNvGraphicFramePr/>
                <a:graphic xmlns:a="http://schemas.openxmlformats.org/drawingml/2006/main">
                  <a:graphicData uri="http://schemas.microsoft.com/office/word/2010/wordprocessingShape">
                    <wps:wsp>
                      <wps:cNvSpPr txBox="1"/>
                      <wps:spPr>
                        <a:xfrm>
                          <a:off x="0" y="0"/>
                          <a:ext cx="541325" cy="53784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C9E8EF8" w14:textId="77777777" w:rsidR="00CD4551" w:rsidRDefault="00792B1D">
                            <w:pPr>
                              <w:rPr>
                                <w:sz w:val="18"/>
                              </w:rPr>
                            </w:pPr>
                            <w:r>
                              <w:rPr>
                                <w:rFonts w:hint="eastAsia"/>
                                <w:sz w:val="18"/>
                                <w:lang w:eastAsia="zh-CN"/>
                              </w:rPr>
                              <w:t>与</w:t>
                            </w:r>
                            <w:r>
                              <w:rPr>
                                <w:rFonts w:hint="eastAsia"/>
                                <w:sz w:val="18"/>
                                <w:lang w:eastAsia="zh-CN"/>
                              </w:rPr>
                              <w:t>P4</w:t>
                            </w:r>
                            <w:r>
                              <w:rPr>
                                <w:rFonts w:hint="eastAsia"/>
                                <w:sz w:val="18"/>
                                <w:lang w:eastAsia="zh-CN"/>
                              </w:rPr>
                              <w:t>生物多样性联系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4" o:spid="_x0000_s1026" o:spt="202" type="#_x0000_t202" style="position:absolute;left:0pt;margin-left:455.25pt;margin-top:17.4pt;height:42.35pt;width:42.6pt;z-index:252183552;mso-width-relative:page;mso-height-relative:page;" fillcolor="#70AD47 [3209]" filled="t" stroked="t" coordsize="21600,21600" o:gfxdata="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Ampa9oAAAAKAQAADwAAAAAAAAABACAAAAAiAAAAZHJzL2Rvd25yZXYueG1s&#10;UEsBAhQAFAAAAAgAh07iQN5ErRdoAgAA3gQAAA4AAAAAAAAAAQAgAAAAKQEAAGRycy9lMm9Eb2Mu&#10;eG1sUEsFBgAAAAAGAAYAWQEAAAMGA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与P4生物多样性联系</w:t>
                      </w:r>
                    </w:p>
                  </w:txbxContent>
                </v:textbox>
              </v:shape>
            </w:pict>
          </mc:Fallback>
        </mc:AlternateContent>
      </w:r>
    </w:p>
    <w:p w14:paraId="49DE24B7" w14:textId="77777777" w:rsidR="00CD4551" w:rsidRDefault="00792B1D">
      <w:pPr>
        <w:jc w:val="both"/>
        <w:rPr>
          <w:lang w:eastAsia="zh-CN"/>
        </w:rPr>
      </w:pPr>
      <w:r>
        <w:rPr>
          <w:rFonts w:hint="eastAsia"/>
          <w:lang w:eastAsia="zh-CN"/>
        </w:rPr>
        <w:t>绘制棉花生产农场地图，含以下各项位置及描述：</w:t>
      </w:r>
    </w:p>
    <w:p w14:paraId="6A33560C" w14:textId="77777777" w:rsidR="00CD4551" w:rsidRDefault="00792B1D">
      <w:pPr>
        <w:pStyle w:val="1"/>
        <w:numPr>
          <w:ilvl w:val="0"/>
          <w:numId w:val="24"/>
        </w:numPr>
        <w:jc w:val="both"/>
        <w:rPr>
          <w:lang w:eastAsia="zh-CN"/>
        </w:rPr>
      </w:pPr>
      <w:r>
        <w:rPr>
          <w:rFonts w:hint="eastAsia"/>
          <w:lang w:eastAsia="zh-CN"/>
        </w:rPr>
        <w:t>永久性或季节性沼泽、池塘、湖泊及其它溢流区</w:t>
      </w:r>
    </w:p>
    <w:p w14:paraId="4E78F4D5" w14:textId="77777777" w:rsidR="00CD4551" w:rsidRDefault="00792B1D">
      <w:pPr>
        <w:pStyle w:val="1"/>
        <w:numPr>
          <w:ilvl w:val="0"/>
          <w:numId w:val="24"/>
        </w:numPr>
        <w:jc w:val="both"/>
        <w:rPr>
          <w:lang w:eastAsia="zh-CN"/>
        </w:rPr>
      </w:pPr>
      <w:r>
        <w:rPr>
          <w:rFonts w:hint="eastAsia"/>
          <w:lang w:eastAsia="zh-CN"/>
        </w:rPr>
        <w:t>此类区域以内及周边形成的特定植被</w:t>
      </w:r>
      <w:r>
        <w:rPr>
          <w:lang w:eastAsia="zh-CN"/>
        </w:rPr>
        <w:t xml:space="preserve"> </w:t>
      </w:r>
    </w:p>
    <w:p w14:paraId="11556D7E" w14:textId="77777777" w:rsidR="00CD4551" w:rsidRDefault="00792B1D">
      <w:pPr>
        <w:pStyle w:val="1"/>
        <w:numPr>
          <w:ilvl w:val="0"/>
          <w:numId w:val="24"/>
        </w:numPr>
        <w:jc w:val="both"/>
        <w:rPr>
          <w:lang w:eastAsia="zh-CN"/>
        </w:rPr>
      </w:pPr>
      <w:r>
        <w:rPr>
          <w:rFonts w:hint="eastAsia"/>
          <w:lang w:eastAsia="zh-CN"/>
        </w:rPr>
        <w:t>流经农场或农场范围内的河流、溪流附近植被</w:t>
      </w:r>
    </w:p>
    <w:p w14:paraId="155633A6" w14:textId="77777777" w:rsidR="00CD4551" w:rsidRDefault="00792B1D">
      <w:pPr>
        <w:jc w:val="both"/>
        <w:rPr>
          <w:lang w:eastAsia="zh-CN"/>
        </w:rPr>
      </w:pPr>
      <w:r>
        <w:rPr>
          <w:rFonts w:hint="eastAsia"/>
          <w:lang w:eastAsia="zh-CN"/>
        </w:rPr>
        <w:t>与“生物多样性管理计划”中涉及的问题建立联系（见标准</w:t>
      </w:r>
      <w:r>
        <w:rPr>
          <w:rFonts w:hint="eastAsia"/>
          <w:lang w:eastAsia="zh-CN"/>
        </w:rPr>
        <w:t>4.2</w:t>
      </w:r>
      <w:r>
        <w:rPr>
          <w:rFonts w:hint="eastAsia"/>
          <w:lang w:eastAsia="zh-CN"/>
        </w:rPr>
        <w:t>）</w:t>
      </w:r>
    </w:p>
    <w:p w14:paraId="2708159D" w14:textId="77777777" w:rsidR="00CD4551" w:rsidRDefault="00CD4551">
      <w:pPr>
        <w:jc w:val="both"/>
        <w:rPr>
          <w:lang w:eastAsia="zh-CN"/>
        </w:rPr>
      </w:pPr>
    </w:p>
    <w:p w14:paraId="7C31E540" w14:textId="77777777" w:rsidR="00CD4551" w:rsidRDefault="00CD4551">
      <w:pPr>
        <w:jc w:val="both"/>
        <w:rPr>
          <w:lang w:eastAsia="zh-CN"/>
        </w:rPr>
      </w:pPr>
    </w:p>
    <w:p w14:paraId="2134B174" w14:textId="77777777" w:rsidR="00CD4551" w:rsidRDefault="00CD4551">
      <w:pPr>
        <w:jc w:val="both"/>
        <w:rPr>
          <w:lang w:eastAsia="zh-CN"/>
        </w:rPr>
        <w:sectPr w:rsidR="00CD4551">
          <w:headerReference w:type="default" r:id="rId60"/>
          <w:type w:val="continuous"/>
          <w:pgSz w:w="11906" w:h="16838"/>
          <w:pgMar w:top="567" w:right="1440" w:bottom="567" w:left="1440" w:header="709" w:footer="709" w:gutter="0"/>
          <w:cols w:space="708"/>
          <w:docGrid w:linePitch="360"/>
        </w:sectPr>
      </w:pPr>
    </w:p>
    <w:p w14:paraId="7D886383" w14:textId="77777777" w:rsidR="00CD4551" w:rsidRDefault="00CD4551">
      <w:pPr>
        <w:jc w:val="both"/>
        <w:rPr>
          <w:lang w:eastAsia="zh-CN"/>
        </w:rPr>
      </w:pPr>
    </w:p>
    <w:p w14:paraId="745E9784" w14:textId="77777777" w:rsidR="00CD4551" w:rsidRDefault="00792B1D">
      <w:pPr>
        <w:pStyle w:val="1"/>
        <w:ind w:left="1080"/>
        <w:jc w:val="both"/>
        <w:rPr>
          <w:b/>
          <w:bCs/>
          <w:color w:val="806000" w:themeColor="accent4" w:themeShade="80"/>
          <w:lang w:val="en-US"/>
        </w:rPr>
      </w:pPr>
      <w:r>
        <w:rPr>
          <w:rFonts w:hint="eastAsia"/>
          <w:b/>
          <w:bCs/>
          <w:color w:val="806000"/>
          <w:lang w:val="en-US" w:eastAsia="zh-CN"/>
        </w:rPr>
        <w:t>第</w:t>
      </w:r>
      <w:r>
        <w:rPr>
          <w:rFonts w:hint="eastAsia"/>
          <w:b/>
          <w:bCs/>
          <w:color w:val="806000"/>
          <w:lang w:val="en-US" w:eastAsia="zh-CN"/>
        </w:rPr>
        <w:t>II</w:t>
      </w:r>
      <w:r>
        <w:rPr>
          <w:rFonts w:hint="eastAsia"/>
          <w:b/>
          <w:bCs/>
          <w:color w:val="806000"/>
          <w:lang w:val="en-US" w:eastAsia="zh-CN"/>
        </w:rPr>
        <w:t>部分</w:t>
      </w:r>
      <w:r>
        <w:rPr>
          <w:rFonts w:hint="eastAsia"/>
          <w:b/>
          <w:bCs/>
          <w:color w:val="806000"/>
          <w:lang w:val="en-US" w:eastAsia="zh-CN"/>
        </w:rPr>
        <w:t xml:space="preserve"> </w:t>
      </w:r>
      <w:r>
        <w:rPr>
          <w:rFonts w:hint="eastAsia"/>
          <w:b/>
          <w:bCs/>
          <w:color w:val="806000"/>
          <w:lang w:val="en-US" w:eastAsia="zh-CN"/>
        </w:rPr>
        <w:t>土壤水分管理</w:t>
      </w:r>
      <w:r>
        <w:rPr>
          <w:noProof/>
          <w:color w:val="806000" w:themeColor="accent4" w:themeShade="80"/>
          <w:lang w:val="en-US"/>
        </w:rPr>
        <mc:AlternateContent>
          <mc:Choice Requires="wps">
            <w:drawing>
              <wp:anchor distT="0" distB="0" distL="114300" distR="114300" simplePos="0" relativeHeight="252182528" behindDoc="0" locked="0" layoutInCell="1" allowOverlap="1" wp14:anchorId="310D5EE2" wp14:editId="68FDC297">
                <wp:simplePos x="0" y="0"/>
                <wp:positionH relativeFrom="column">
                  <wp:posOffset>5339080</wp:posOffset>
                </wp:positionH>
                <wp:positionV relativeFrom="paragraph">
                  <wp:posOffset>-122555</wp:posOffset>
                </wp:positionV>
                <wp:extent cx="541020" cy="425450"/>
                <wp:effectExtent l="6350" t="6350" r="24130" b="6350"/>
                <wp:wrapNone/>
                <wp:docPr id="1588" name="Text Box 1"/>
                <wp:cNvGraphicFramePr/>
                <a:graphic xmlns:a="http://schemas.openxmlformats.org/drawingml/2006/main">
                  <a:graphicData uri="http://schemas.microsoft.com/office/word/2010/wordprocessingShape">
                    <wps:wsp>
                      <wps:cNvSpPr txBox="1"/>
                      <wps:spPr>
                        <a:xfrm>
                          <a:off x="0" y="0"/>
                          <a:ext cx="541325" cy="4254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451BE6D" w14:textId="77777777" w:rsidR="00CD4551" w:rsidRDefault="00792B1D">
                            <w:pPr>
                              <w:rPr>
                                <w:sz w:val="18"/>
                              </w:rPr>
                            </w:pPr>
                            <w:r>
                              <w:rPr>
                                <w:rFonts w:hint="eastAsia"/>
                                <w:sz w:val="18"/>
                                <w:lang w:eastAsia="zh-CN"/>
                              </w:rPr>
                              <w:t>与</w:t>
                            </w:r>
                            <w:r>
                              <w:rPr>
                                <w:rFonts w:hint="eastAsia"/>
                                <w:sz w:val="18"/>
                                <w:lang w:eastAsia="zh-CN"/>
                              </w:rPr>
                              <w:t>P3</w:t>
                            </w:r>
                            <w:r>
                              <w:rPr>
                                <w:rFonts w:hint="eastAsia"/>
                                <w:sz w:val="18"/>
                                <w:lang w:eastAsia="zh-CN"/>
                              </w:rPr>
                              <w:t>土壤联系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1" o:spid="_x0000_s1026" o:spt="202" type="#_x0000_t202" style="position:absolute;left:0pt;margin-left:420.4pt;margin-top:-9.65pt;height:33.5pt;width:42.6pt;z-index:252182528;mso-width-relative:page;mso-height-relative:page;" fillcolor="#70AD47 [3209]" filled="t" stroked="t" coordsize="21600,21600" o:gfxdata="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1L3LV2wAAAAoBAAAPAAAAAAAAAAEAIAAAACIAAABkcnMvZG93bnJldi54bWxQ&#10;SwECFAAUAAAACACHTuJA4Lys3WYCAADeBAAADgAAAAAAAAABACAAAAAqAQAAZHJzL2Uyb0RvYy54&#10;bWxQSwUGAAAAAAYABgBZAQAAAgY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与P3土壤联系</w:t>
                      </w:r>
                    </w:p>
                  </w:txbxContent>
                </v:textbox>
              </v:shape>
            </w:pict>
          </mc:Fallback>
        </mc:AlternateContent>
      </w:r>
      <w:r>
        <w:rPr>
          <w:b/>
          <w:bCs/>
          <w:color w:val="806000"/>
          <w:lang w:val="en-US"/>
        </w:rPr>
        <w:t xml:space="preserve"> </w:t>
      </w:r>
    </w:p>
    <w:p w14:paraId="6BE797C4" w14:textId="77777777" w:rsidR="00CD4551" w:rsidRDefault="00CD4551">
      <w:pPr>
        <w:jc w:val="both"/>
      </w:pPr>
    </w:p>
    <w:p w14:paraId="2EB61AF0" w14:textId="77777777" w:rsidR="00CD4551" w:rsidRDefault="00792B1D">
      <w:pPr>
        <w:jc w:val="both"/>
        <w:rPr>
          <w:lang w:eastAsia="zh-CN"/>
        </w:rPr>
      </w:pPr>
      <w:r>
        <w:rPr>
          <w:rFonts w:hint="eastAsia"/>
          <w:lang w:eastAsia="zh-CN"/>
        </w:rPr>
        <w:t>蒸发分为生产性蒸发（植物用水及蒸腾水）和非生产性蒸发（屋顶或道路等拦截的降水、留在土壤表面的水和开放性水蒸发）。</w:t>
      </w:r>
      <w:r>
        <w:rPr>
          <w:lang w:eastAsia="zh-CN"/>
        </w:rPr>
        <w:t xml:space="preserve"> </w:t>
      </w:r>
    </w:p>
    <w:p w14:paraId="1B342FD9" w14:textId="77777777" w:rsidR="00CD4551" w:rsidRDefault="00CD4551">
      <w:pPr>
        <w:jc w:val="both"/>
        <w:rPr>
          <w:lang w:eastAsia="zh-CN"/>
        </w:rPr>
      </w:pPr>
    </w:p>
    <w:p w14:paraId="3C1C5653" w14:textId="77777777" w:rsidR="00CD4551" w:rsidRDefault="00792B1D">
      <w:pPr>
        <w:jc w:val="both"/>
        <w:rPr>
          <w:b/>
          <w:bCs/>
          <w:lang w:eastAsia="zh-CN"/>
        </w:rPr>
      </w:pPr>
      <w:r>
        <w:rPr>
          <w:rFonts w:hint="eastAsia"/>
          <w:b/>
          <w:bCs/>
          <w:lang w:eastAsia="zh-CN"/>
        </w:rPr>
        <w:t>实施指南：</w:t>
      </w:r>
    </w:p>
    <w:p w14:paraId="2628745D" w14:textId="77777777" w:rsidR="00CD4551" w:rsidRDefault="00792B1D">
      <w:pPr>
        <w:jc w:val="both"/>
        <w:rPr>
          <w:lang w:eastAsia="zh-CN"/>
        </w:rPr>
      </w:pPr>
      <w:r>
        <w:rPr>
          <w:rFonts w:hint="eastAsia"/>
          <w:bCs/>
          <w:lang w:eastAsia="zh-CN"/>
        </w:rPr>
        <w:t>适当的实践和策略举例：</w:t>
      </w:r>
    </w:p>
    <w:p w14:paraId="7904CED3" w14:textId="77777777" w:rsidR="00CD4551" w:rsidRDefault="00CD4551">
      <w:pPr>
        <w:autoSpaceDE w:val="0"/>
        <w:autoSpaceDN w:val="0"/>
        <w:adjustRightInd w:val="0"/>
        <w:spacing w:after="0" w:line="240" w:lineRule="auto"/>
        <w:jc w:val="both"/>
        <w:rPr>
          <w:color w:val="806000"/>
          <w:lang w:eastAsia="zh-CN"/>
        </w:rPr>
      </w:pPr>
    </w:p>
    <w:p w14:paraId="487F79F3" w14:textId="77777777" w:rsidR="00CD4551" w:rsidRDefault="00792B1D">
      <w:pPr>
        <w:pStyle w:val="1"/>
        <w:numPr>
          <w:ilvl w:val="0"/>
          <w:numId w:val="26"/>
        </w:numPr>
        <w:autoSpaceDE w:val="0"/>
        <w:autoSpaceDN w:val="0"/>
        <w:adjustRightInd w:val="0"/>
        <w:spacing w:after="0" w:line="240" w:lineRule="auto"/>
        <w:jc w:val="both"/>
        <w:rPr>
          <w:color w:val="806000"/>
          <w:lang w:eastAsia="zh-CN"/>
        </w:rPr>
      </w:pPr>
      <w:r>
        <w:rPr>
          <w:rFonts w:hint="eastAsia"/>
          <w:color w:val="806000"/>
          <w:lang w:eastAsia="zh-CN"/>
        </w:rPr>
        <w:t>根据本地区目前和预测的气候条件及土壤特性采用最适合的棉花品种。</w:t>
      </w:r>
      <w:r>
        <w:rPr>
          <w:rFonts w:hint="eastAsia"/>
          <w:color w:val="806000"/>
          <w:lang w:eastAsia="zh-CN"/>
        </w:rPr>
        <w:t xml:space="preserve"> </w:t>
      </w:r>
      <w:r>
        <w:rPr>
          <w:rFonts w:hint="eastAsia"/>
          <w:color w:val="806000"/>
          <w:lang w:eastAsia="zh-CN"/>
        </w:rPr>
        <w:t>在一些地区，采用多品种、高密度种植系统，通过减少土壤蒸发面积实现更高的水资源生产力</w:t>
      </w:r>
    </w:p>
    <w:p w14:paraId="5D763E82" w14:textId="77777777" w:rsidR="00CD4551" w:rsidRDefault="00792B1D">
      <w:pPr>
        <w:pStyle w:val="1"/>
        <w:numPr>
          <w:ilvl w:val="0"/>
          <w:numId w:val="26"/>
        </w:numPr>
        <w:autoSpaceDE w:val="0"/>
        <w:autoSpaceDN w:val="0"/>
        <w:adjustRightInd w:val="0"/>
        <w:spacing w:after="0" w:line="240" w:lineRule="auto"/>
        <w:jc w:val="both"/>
        <w:rPr>
          <w:color w:val="806000"/>
          <w:lang w:eastAsia="zh-CN"/>
        </w:rPr>
      </w:pPr>
      <w:r>
        <w:rPr>
          <w:rFonts w:hint="eastAsia"/>
          <w:color w:val="806000"/>
          <w:lang w:eastAsia="zh-CN"/>
        </w:rPr>
        <w:t>根据本地区目前和预测的气候条件及土壤特性采用最适合的棉花品种。</w:t>
      </w:r>
      <w:r>
        <w:rPr>
          <w:rFonts w:hint="eastAsia"/>
          <w:color w:val="806000"/>
          <w:lang w:eastAsia="zh-CN"/>
        </w:rPr>
        <w:t xml:space="preserve"> </w:t>
      </w:r>
      <w:r>
        <w:rPr>
          <w:rFonts w:hint="eastAsia"/>
          <w:color w:val="806000"/>
          <w:lang w:eastAsia="zh-CN"/>
        </w:rPr>
        <w:t>在一些地区，采用多品种、高密度种植系统，通过减少土壤蒸发面积实现更高的水资源生产力</w:t>
      </w:r>
    </w:p>
    <w:p w14:paraId="1C48FC43" w14:textId="77777777" w:rsidR="00CD4551" w:rsidRDefault="00792B1D">
      <w:pPr>
        <w:pStyle w:val="1"/>
        <w:numPr>
          <w:ilvl w:val="0"/>
          <w:numId w:val="26"/>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最佳播种期：针对土壤水分和雨季起始确定适当的种植时间可提高产量</w:t>
      </w:r>
    </w:p>
    <w:p w14:paraId="3702538F" w14:textId="77777777" w:rsidR="00CD4551" w:rsidRDefault="00792B1D">
      <w:pPr>
        <w:pStyle w:val="1"/>
        <w:numPr>
          <w:ilvl w:val="0"/>
          <w:numId w:val="26"/>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深层松土并在地表下播种，实现土壤水分优化利用。</w:t>
      </w:r>
      <w:r>
        <w:rPr>
          <w:rFonts w:hint="eastAsia"/>
          <w:color w:val="806000"/>
          <w:lang w:eastAsia="zh-CN"/>
        </w:rPr>
        <w:t xml:space="preserve"> </w:t>
      </w:r>
      <w:r>
        <w:rPr>
          <w:rFonts w:hint="eastAsia"/>
          <w:color w:val="806000"/>
          <w:lang w:eastAsia="zh-CN"/>
        </w:rPr>
        <w:t>在肥沃的土壤中，于首次降雨期间进行常规耙地，能保持土壤水分，同时</w:t>
      </w:r>
      <w:r>
        <w:rPr>
          <w:color w:val="806000"/>
          <w:lang w:eastAsia="zh-CN"/>
        </w:rPr>
        <w:t>封闭培土</w:t>
      </w:r>
      <w:r>
        <w:rPr>
          <w:rFonts w:hint="eastAsia"/>
          <w:color w:val="806000"/>
          <w:lang w:eastAsia="zh-CN"/>
        </w:rPr>
        <w:t>，保持后期的土壤水分</w:t>
      </w:r>
      <w:r>
        <w:rPr>
          <w:color w:val="806000"/>
          <w:lang w:eastAsia="zh-CN"/>
        </w:rPr>
        <w:t xml:space="preserve"> </w:t>
      </w:r>
    </w:p>
    <w:p w14:paraId="6F4C57C8" w14:textId="77777777" w:rsidR="00CD4551" w:rsidRDefault="00792B1D">
      <w:pPr>
        <w:pStyle w:val="1"/>
        <w:numPr>
          <w:ilvl w:val="0"/>
          <w:numId w:val="26"/>
        </w:numPr>
        <w:jc w:val="both"/>
        <w:rPr>
          <w:color w:val="806000" w:themeColor="accent4" w:themeShade="80"/>
          <w:lang w:eastAsia="zh-CN"/>
        </w:rPr>
      </w:pPr>
      <w:r>
        <w:rPr>
          <w:rFonts w:hint="eastAsia"/>
          <w:color w:val="806000"/>
          <w:lang w:eastAsia="zh-CN"/>
        </w:rPr>
        <w:t>采用覆盖和保护性耕作，能减少土壤表面水分的蒸发。有机方式的覆盖可以通过使用肥料（堆肥）或绿色作物</w:t>
      </w:r>
      <w:r>
        <w:rPr>
          <w:rFonts w:hint="eastAsia"/>
          <w:color w:val="806000"/>
          <w:lang w:eastAsia="zh-CN"/>
        </w:rPr>
        <w:t xml:space="preserve">; </w:t>
      </w:r>
      <w:r>
        <w:rPr>
          <w:rFonts w:hint="eastAsia"/>
          <w:color w:val="806000"/>
          <w:lang w:eastAsia="zh-CN"/>
        </w:rPr>
        <w:t>或者使用合成方式（薄膜通常更有效，但也意味着更高的成本）</w:t>
      </w:r>
      <w:r>
        <w:rPr>
          <w:color w:val="806000"/>
          <w:lang w:eastAsia="zh-CN"/>
        </w:rPr>
        <w:t xml:space="preserve"> </w:t>
      </w:r>
    </w:p>
    <w:p w14:paraId="5ED094C2" w14:textId="77777777" w:rsidR="00CD4551" w:rsidRDefault="00792B1D">
      <w:pPr>
        <w:pStyle w:val="1"/>
        <w:numPr>
          <w:ilvl w:val="0"/>
          <w:numId w:val="26"/>
        </w:numPr>
        <w:autoSpaceDE w:val="0"/>
        <w:autoSpaceDN w:val="0"/>
        <w:adjustRightInd w:val="0"/>
        <w:spacing w:after="0" w:line="240" w:lineRule="auto"/>
        <w:jc w:val="both"/>
        <w:rPr>
          <w:color w:val="806000"/>
          <w:lang w:eastAsia="zh-CN"/>
        </w:rPr>
      </w:pPr>
      <w:r>
        <w:rPr>
          <w:rFonts w:hint="eastAsia"/>
          <w:bCs/>
          <w:color w:val="806000"/>
          <w:lang w:eastAsia="zh-CN"/>
        </w:rPr>
        <w:t>利用土壤水分监测系统，准确进行灌溉调度</w:t>
      </w:r>
      <w:r>
        <w:rPr>
          <w:rFonts w:hint="eastAsia"/>
          <w:b/>
          <w:color w:val="806000"/>
          <w:lang w:eastAsia="zh-CN"/>
        </w:rPr>
        <w:t>（仅适用于灌溉农场）</w:t>
      </w:r>
      <w:r>
        <w:rPr>
          <w:rFonts w:hint="eastAsia"/>
          <w:bCs/>
          <w:color w:val="806000"/>
          <w:lang w:eastAsia="zh-CN"/>
        </w:rPr>
        <w:t>。还可以采用简单的土壤水分和植物生理学观察方式（如：花的外观、植物节距、主茎的红</w:t>
      </w:r>
      <w:r>
        <w:rPr>
          <w:rFonts w:hint="eastAsia"/>
          <w:bCs/>
          <w:color w:val="806000"/>
          <w:lang w:eastAsia="zh-CN"/>
        </w:rPr>
        <w:t>/</w:t>
      </w:r>
      <w:r>
        <w:rPr>
          <w:rFonts w:hint="eastAsia"/>
          <w:bCs/>
          <w:color w:val="806000"/>
          <w:lang w:eastAsia="zh-CN"/>
        </w:rPr>
        <w:t>粉条</w:t>
      </w:r>
      <w:r>
        <w:rPr>
          <w:rFonts w:hint="eastAsia"/>
          <w:bCs/>
          <w:color w:val="806000"/>
          <w:lang w:eastAsia="zh-CN"/>
        </w:rPr>
        <w:t>纹水平）来确定灌溉。</w:t>
      </w:r>
      <w:r>
        <w:rPr>
          <w:rFonts w:hint="eastAsia"/>
          <w:bCs/>
          <w:color w:val="806000"/>
          <w:lang w:eastAsia="zh-CN"/>
        </w:rPr>
        <w:t xml:space="preserve"> </w:t>
      </w:r>
      <w:r>
        <w:rPr>
          <w:rFonts w:hint="eastAsia"/>
          <w:bCs/>
          <w:color w:val="806000"/>
          <w:lang w:eastAsia="zh-CN"/>
        </w:rPr>
        <w:t>其它系统包括简单的土壤水分重量分析测定法和复杂的计算机控制探针法等。</w:t>
      </w:r>
    </w:p>
    <w:p w14:paraId="02E7AF1F" w14:textId="77777777" w:rsidR="00CD4551" w:rsidRDefault="00CD4551">
      <w:pPr>
        <w:autoSpaceDE w:val="0"/>
        <w:autoSpaceDN w:val="0"/>
        <w:adjustRightInd w:val="0"/>
        <w:spacing w:after="0" w:line="240" w:lineRule="auto"/>
        <w:rPr>
          <w:color w:val="806000"/>
          <w:lang w:eastAsia="zh-CN"/>
        </w:rPr>
      </w:pPr>
    </w:p>
    <w:p w14:paraId="0D35E72C" w14:textId="77777777" w:rsidR="00CD4551" w:rsidRDefault="00CD4551">
      <w:pPr>
        <w:autoSpaceDE w:val="0"/>
        <w:autoSpaceDN w:val="0"/>
        <w:adjustRightInd w:val="0"/>
        <w:spacing w:after="0" w:line="240" w:lineRule="auto"/>
        <w:rPr>
          <w:color w:val="806000"/>
          <w:lang w:eastAsia="zh-CN"/>
        </w:rPr>
      </w:pPr>
    </w:p>
    <w:p w14:paraId="67F22B39" w14:textId="77777777" w:rsidR="00CD4551" w:rsidRDefault="00792B1D">
      <w:pPr>
        <w:jc w:val="both"/>
        <w:rPr>
          <w:b/>
          <w:bCs/>
          <w:color w:val="806000"/>
          <w:lang w:eastAsia="zh-CN"/>
        </w:rPr>
      </w:pPr>
      <w:r>
        <w:rPr>
          <w:rFonts w:hint="eastAsia"/>
          <w:b/>
          <w:bCs/>
          <w:color w:val="806000"/>
          <w:lang w:eastAsia="zh-CN"/>
        </w:rPr>
        <w:t>第</w:t>
      </w:r>
      <w:r>
        <w:rPr>
          <w:rFonts w:hint="eastAsia"/>
          <w:b/>
          <w:bCs/>
          <w:color w:val="806000"/>
          <w:lang w:val="en-US" w:eastAsia="zh-CN"/>
        </w:rPr>
        <w:t>III</w:t>
      </w:r>
      <w:r>
        <w:rPr>
          <w:rFonts w:hint="eastAsia"/>
          <w:b/>
          <w:bCs/>
          <w:color w:val="806000"/>
          <w:lang w:eastAsia="zh-CN"/>
        </w:rPr>
        <w:t>部分——应用更高效的灌溉实践，优化水资源生产力（仅适用于灌溉农场）</w:t>
      </w:r>
    </w:p>
    <w:p w14:paraId="507108EE" w14:textId="77777777" w:rsidR="00CD4551" w:rsidRDefault="00CD4551">
      <w:pPr>
        <w:jc w:val="both"/>
        <w:rPr>
          <w:b/>
          <w:bCs/>
          <w:color w:val="806000"/>
          <w:lang w:eastAsia="zh-CN"/>
        </w:rPr>
      </w:pPr>
    </w:p>
    <w:p w14:paraId="1B707E36" w14:textId="77777777" w:rsidR="00CD4551" w:rsidRDefault="00792B1D">
      <w:pPr>
        <w:jc w:val="both"/>
        <w:rPr>
          <w:b/>
          <w:bCs/>
          <w:color w:val="806000" w:themeColor="accent4" w:themeShade="80"/>
          <w:lang w:eastAsia="zh-CN"/>
        </w:rPr>
      </w:pPr>
      <w:r>
        <w:rPr>
          <w:rFonts w:hint="eastAsia"/>
          <w:color w:val="806000" w:themeColor="accent4" w:themeShade="80"/>
          <w:lang w:eastAsia="zh-CN"/>
        </w:rPr>
        <w:t>在某些情况下，可能需要实施非充分</w:t>
      </w:r>
      <w:r>
        <w:rPr>
          <w:color w:val="806000" w:themeColor="accent4" w:themeShade="80"/>
          <w:lang w:eastAsia="zh-CN"/>
        </w:rPr>
        <w:t>灌溉</w:t>
      </w:r>
      <w:r>
        <w:rPr>
          <w:rFonts w:hint="eastAsia"/>
          <w:color w:val="806000" w:themeColor="accent4" w:themeShade="80"/>
          <w:lang w:eastAsia="zh-CN"/>
        </w:rPr>
        <w:t>，因为这是提高灌溉效率最有效的方法之一。</w:t>
      </w:r>
      <w:r>
        <w:rPr>
          <w:rFonts w:hint="eastAsia"/>
          <w:color w:val="806000" w:themeColor="accent4" w:themeShade="80"/>
          <w:lang w:eastAsia="zh-CN"/>
        </w:rPr>
        <w:t xml:space="preserve"> </w:t>
      </w:r>
      <w:r>
        <w:rPr>
          <w:rFonts w:hint="eastAsia"/>
          <w:color w:val="806000" w:themeColor="accent4" w:themeShade="80"/>
          <w:lang w:eastAsia="zh-CN"/>
        </w:rPr>
        <w:t>非充分灌溉意味着应用最少量的水来实现最佳的植物生长，通常低于所有作物的水需求量，实现水</w:t>
      </w:r>
      <w:r>
        <w:rPr>
          <w:rFonts w:hint="eastAsia"/>
          <w:color w:val="806000" w:themeColor="accent4" w:themeShade="80"/>
          <w:lang w:eastAsia="zh-CN"/>
        </w:rPr>
        <w:lastRenderedPageBreak/>
        <w:t>资源生产率的最大化。</w:t>
      </w:r>
      <w:r>
        <w:rPr>
          <w:rFonts w:hint="eastAsia"/>
          <w:color w:val="806000" w:themeColor="accent4" w:themeShade="80"/>
          <w:lang w:eastAsia="zh-CN"/>
        </w:rPr>
        <w:t xml:space="preserve"> </w:t>
      </w:r>
      <w:r>
        <w:rPr>
          <w:rFonts w:hint="eastAsia"/>
          <w:color w:val="806000" w:themeColor="accent4" w:themeShade="80"/>
          <w:lang w:eastAsia="zh-CN"/>
        </w:rPr>
        <w:t>非充分灌溉可以增加棉纤维</w:t>
      </w:r>
      <w:r>
        <w:rPr>
          <w:rStyle w:val="FootnoteReference"/>
          <w:rFonts w:hint="eastAsia"/>
          <w:color w:val="806000" w:themeColor="accent4" w:themeShade="80"/>
          <w:lang w:eastAsia="zh-CN"/>
        </w:rPr>
        <w:footnoteReference w:id="4"/>
      </w:r>
      <w:r>
        <w:rPr>
          <w:rFonts w:hint="eastAsia"/>
          <w:color w:val="806000" w:themeColor="accent4" w:themeShade="80"/>
          <w:lang w:eastAsia="zh-CN"/>
        </w:rPr>
        <w:t>的长度和强度，并减少养分造成的污染。</w:t>
      </w:r>
      <w:r>
        <w:rPr>
          <w:rFonts w:hint="eastAsia"/>
          <w:color w:val="806000" w:themeColor="accent4" w:themeShade="80"/>
          <w:lang w:eastAsia="zh-CN"/>
        </w:rPr>
        <w:t xml:space="preserve"> </w:t>
      </w:r>
      <w:r>
        <w:rPr>
          <w:rFonts w:hint="eastAsia"/>
          <w:color w:val="806000" w:themeColor="accent4" w:themeShade="80"/>
          <w:lang w:eastAsia="zh-CN"/>
        </w:rPr>
        <w:t>通过最大限度地提高水的生产率，农民可以使用更少的水获得相同的产量。</w:t>
      </w:r>
    </w:p>
    <w:p w14:paraId="45A698BC" w14:textId="77777777" w:rsidR="00CD4551" w:rsidRDefault="00CD4551">
      <w:pPr>
        <w:spacing w:after="0"/>
        <w:rPr>
          <w:color w:val="806000" w:themeColor="accent4" w:themeShade="80"/>
          <w:lang w:eastAsia="zh-CN"/>
        </w:rPr>
      </w:pPr>
    </w:p>
    <w:p w14:paraId="233E4A34" w14:textId="77777777" w:rsidR="00CD4551" w:rsidRDefault="00792B1D">
      <w:pPr>
        <w:jc w:val="both"/>
      </w:pPr>
      <w:r>
        <w:rPr>
          <w:rFonts w:hint="eastAsia"/>
          <w:b/>
          <w:bCs/>
          <w:lang w:eastAsia="zh-CN"/>
        </w:rPr>
        <w:t>实施指南：</w:t>
      </w:r>
    </w:p>
    <w:p w14:paraId="27B16191" w14:textId="77777777" w:rsidR="00CD4551" w:rsidRDefault="00792B1D">
      <w:pPr>
        <w:pStyle w:val="1"/>
        <w:numPr>
          <w:ilvl w:val="0"/>
          <w:numId w:val="26"/>
        </w:numPr>
        <w:jc w:val="both"/>
        <w:rPr>
          <w:color w:val="806000" w:themeColor="accent4" w:themeShade="80"/>
          <w:lang w:eastAsia="zh-CN"/>
        </w:rPr>
      </w:pPr>
      <w:r>
        <w:rPr>
          <w:rFonts w:hint="eastAsia"/>
          <w:color w:val="806000"/>
          <w:lang w:eastAsia="zh-CN"/>
        </w:rPr>
        <w:t>根据棉农收集的或从当地数据提供者处获得的气象数据，对降雨进行准确预报：</w:t>
      </w:r>
    </w:p>
    <w:p w14:paraId="5AF8C5C0" w14:textId="77777777" w:rsidR="00CD4551" w:rsidRDefault="00792B1D">
      <w:pPr>
        <w:pStyle w:val="1"/>
        <w:numPr>
          <w:ilvl w:val="0"/>
          <w:numId w:val="27"/>
        </w:numPr>
        <w:jc w:val="both"/>
        <w:rPr>
          <w:color w:val="806000" w:themeColor="accent4" w:themeShade="80"/>
          <w:lang w:eastAsia="zh-CN"/>
        </w:rPr>
      </w:pPr>
      <w:r>
        <w:rPr>
          <w:rFonts w:hint="eastAsia"/>
          <w:color w:val="806000"/>
          <w:lang w:eastAsia="zh-CN"/>
        </w:rPr>
        <w:t>确定灌溉调度，满足植物的水分需求</w:t>
      </w:r>
    </w:p>
    <w:p w14:paraId="14C73AEF" w14:textId="77777777" w:rsidR="00CD4551" w:rsidRDefault="00792B1D">
      <w:pPr>
        <w:pStyle w:val="1"/>
        <w:numPr>
          <w:ilvl w:val="0"/>
          <w:numId w:val="27"/>
        </w:numPr>
        <w:jc w:val="both"/>
        <w:rPr>
          <w:color w:val="806000" w:themeColor="accent4" w:themeShade="80"/>
          <w:lang w:eastAsia="zh-CN"/>
        </w:rPr>
      </w:pPr>
      <w:r>
        <w:rPr>
          <w:rFonts w:hint="eastAsia"/>
          <w:color w:val="806000"/>
          <w:lang w:eastAsia="zh-CN"/>
        </w:rPr>
        <w:t>针对适用的气候条件，确定播种时间。</w:t>
      </w:r>
      <w:r>
        <w:rPr>
          <w:rFonts w:hint="eastAsia"/>
          <w:color w:val="806000"/>
          <w:lang w:eastAsia="zh-CN"/>
        </w:rPr>
        <w:t xml:space="preserve"> </w:t>
      </w:r>
      <w:r>
        <w:rPr>
          <w:rFonts w:hint="eastAsia"/>
          <w:color w:val="806000"/>
          <w:lang w:eastAsia="zh-CN"/>
        </w:rPr>
        <w:t>早播可能需要灌溉，如果在雨季之前种植，则不需要灌溉</w:t>
      </w:r>
    </w:p>
    <w:p w14:paraId="3A2C90AE" w14:textId="77777777" w:rsidR="00CD4551" w:rsidRDefault="00792B1D">
      <w:pPr>
        <w:pStyle w:val="1"/>
        <w:numPr>
          <w:ilvl w:val="0"/>
          <w:numId w:val="26"/>
        </w:numPr>
        <w:rPr>
          <w:color w:val="806000" w:themeColor="accent4" w:themeShade="80"/>
          <w:lang w:eastAsia="zh-CN"/>
        </w:rPr>
      </w:pPr>
      <w:r>
        <w:rPr>
          <w:rFonts w:hint="eastAsia"/>
          <w:color w:val="806000"/>
          <w:lang w:eastAsia="zh-CN"/>
        </w:rPr>
        <w:t>避免过度灌溉。</w:t>
      </w:r>
      <w:r>
        <w:rPr>
          <w:rFonts w:hint="eastAsia"/>
          <w:color w:val="806000"/>
          <w:lang w:eastAsia="zh-CN"/>
        </w:rPr>
        <w:t xml:space="preserve"> </w:t>
      </w:r>
      <w:r>
        <w:rPr>
          <w:rFonts w:hint="eastAsia"/>
          <w:color w:val="806000"/>
          <w:lang w:eastAsia="zh-CN"/>
        </w:rPr>
        <w:t>只有在灌溉能提高棉花数量和质量的情况下才进行灌溉。</w:t>
      </w:r>
    </w:p>
    <w:p w14:paraId="5AB74358" w14:textId="77777777" w:rsidR="00CD4551" w:rsidRDefault="00792B1D">
      <w:pPr>
        <w:pStyle w:val="1"/>
        <w:numPr>
          <w:ilvl w:val="0"/>
          <w:numId w:val="26"/>
        </w:numPr>
        <w:rPr>
          <w:color w:val="806000" w:themeColor="accent4" w:themeShade="80"/>
          <w:lang w:eastAsia="zh-CN"/>
        </w:rPr>
      </w:pPr>
      <w:r>
        <w:rPr>
          <w:rFonts w:hint="eastAsia"/>
          <w:color w:val="806000"/>
          <w:lang w:eastAsia="zh-CN"/>
        </w:rPr>
        <w:t>将灌溉技术改变</w:t>
      </w:r>
      <w:r>
        <w:rPr>
          <w:rFonts w:hint="eastAsia"/>
          <w:color w:val="806000"/>
          <w:lang w:eastAsia="zh-CN"/>
        </w:rPr>
        <w:t>/</w:t>
      </w:r>
      <w:r>
        <w:rPr>
          <w:rFonts w:hint="eastAsia"/>
          <w:color w:val="806000"/>
          <w:lang w:eastAsia="zh-CN"/>
        </w:rPr>
        <w:t>转变为更有效的技术（减少蒸发损失、降低土壤侵蚀、浸出污染物风险、土壤盐渍化和有毒物质积累），如：地下滴灌和微灌。</w:t>
      </w:r>
      <w:r>
        <w:rPr>
          <w:rFonts w:hint="eastAsia"/>
          <w:color w:val="806000"/>
          <w:lang w:eastAsia="zh-CN"/>
        </w:rPr>
        <w:t xml:space="preserve"> </w:t>
      </w:r>
      <w:r>
        <w:rPr>
          <w:rFonts w:hint="eastAsia"/>
          <w:color w:val="806000"/>
          <w:lang w:eastAsia="zh-CN"/>
        </w:rPr>
        <w:t>采用垄沟灌溉和隔沟交替灌溉取代漫灌和常规沟灌。</w:t>
      </w:r>
    </w:p>
    <w:p w14:paraId="439F6288" w14:textId="77777777" w:rsidR="00CD4551" w:rsidRDefault="00792B1D">
      <w:pPr>
        <w:pStyle w:val="1"/>
        <w:numPr>
          <w:ilvl w:val="0"/>
          <w:numId w:val="26"/>
        </w:numPr>
        <w:rPr>
          <w:color w:val="806000"/>
          <w:lang w:eastAsia="zh-CN"/>
        </w:rPr>
      </w:pPr>
      <w:r>
        <w:rPr>
          <w:rFonts w:hint="eastAsia"/>
          <w:color w:val="806000"/>
          <w:lang w:eastAsia="zh-CN"/>
        </w:rPr>
        <w:t>管理并维护输水、储水设施及措施，以避免或减少泄漏和蒸发</w:t>
      </w:r>
      <w:r>
        <w:rPr>
          <w:color w:val="806000"/>
          <w:lang w:eastAsia="zh-CN"/>
        </w:rPr>
        <w:t xml:space="preserve"> </w:t>
      </w:r>
    </w:p>
    <w:p w14:paraId="5493D3E5" w14:textId="77777777" w:rsidR="00CD4551" w:rsidRDefault="00792B1D">
      <w:pPr>
        <w:pStyle w:val="1"/>
        <w:numPr>
          <w:ilvl w:val="0"/>
          <w:numId w:val="26"/>
        </w:numPr>
        <w:rPr>
          <w:color w:val="806000" w:themeColor="accent4" w:themeShade="80"/>
          <w:lang w:eastAsia="zh-CN"/>
        </w:rPr>
      </w:pPr>
      <w:r>
        <w:rPr>
          <w:rFonts w:hint="eastAsia"/>
          <w:color w:val="806000"/>
          <w:lang w:eastAsia="zh-CN"/>
        </w:rPr>
        <w:t>记录每个水源的</w:t>
      </w:r>
      <w:r>
        <w:rPr>
          <w:rFonts w:hint="eastAsia"/>
          <w:color w:val="806000"/>
          <w:lang w:eastAsia="zh-CN"/>
        </w:rPr>
        <w:t>灌溉用水量。</w:t>
      </w:r>
      <w:r>
        <w:rPr>
          <w:rFonts w:hint="eastAsia"/>
          <w:color w:val="806000"/>
          <w:lang w:eastAsia="zh-CN"/>
        </w:rPr>
        <w:t xml:space="preserve"> </w:t>
      </w:r>
      <w:r>
        <w:rPr>
          <w:rFonts w:hint="eastAsia"/>
          <w:color w:val="806000"/>
          <w:lang w:eastAsia="zh-CN"/>
        </w:rPr>
        <w:t>分析并利用水资源生产力数据（产量用水量比）提高用水效率</w:t>
      </w:r>
    </w:p>
    <w:p w14:paraId="4634E5E3" w14:textId="77777777" w:rsidR="00CD4551" w:rsidRDefault="00CD4551">
      <w:pPr>
        <w:rPr>
          <w:color w:val="806000"/>
          <w:lang w:eastAsia="zh-CN"/>
        </w:rPr>
      </w:pPr>
    </w:p>
    <w:p w14:paraId="76640C4E" w14:textId="77777777" w:rsidR="00CD4551" w:rsidRDefault="00CD4551">
      <w:pPr>
        <w:rPr>
          <w:color w:val="806000"/>
          <w:lang w:eastAsia="zh-CN"/>
        </w:rPr>
      </w:pPr>
    </w:p>
    <w:p w14:paraId="7738FA2E" w14:textId="77777777" w:rsidR="00CD4551" w:rsidRDefault="00CD4551">
      <w:pPr>
        <w:rPr>
          <w:color w:val="806000"/>
          <w:lang w:eastAsia="zh-CN"/>
        </w:rPr>
        <w:sectPr w:rsidR="00CD4551">
          <w:headerReference w:type="default" r:id="rId61"/>
          <w:pgSz w:w="11906" w:h="16838"/>
          <w:pgMar w:top="567" w:right="1440" w:bottom="567" w:left="1440" w:header="709" w:footer="709" w:gutter="0"/>
          <w:cols w:space="708"/>
          <w:docGrid w:linePitch="360"/>
        </w:sectPr>
      </w:pPr>
    </w:p>
    <w:p w14:paraId="5FE29BA3" w14:textId="77777777" w:rsidR="00CD4551" w:rsidRDefault="00CD4551">
      <w:pPr>
        <w:rPr>
          <w:color w:val="806000" w:themeColor="accent4" w:themeShade="80"/>
          <w:lang w:eastAsia="zh-CN"/>
        </w:rPr>
      </w:pPr>
    </w:p>
    <w:p w14:paraId="1379AFD5" w14:textId="77777777" w:rsidR="00CD4551" w:rsidRDefault="00792B1D">
      <w:pPr>
        <w:pStyle w:val="1"/>
        <w:rPr>
          <w:color w:val="806000" w:themeColor="accent4" w:themeShade="80"/>
          <w:lang w:eastAsia="zh-CN"/>
        </w:rPr>
      </w:pPr>
      <w:r>
        <w:rPr>
          <w:noProof/>
          <w:lang w:val="en-US"/>
        </w:rPr>
        <mc:AlternateContent>
          <mc:Choice Requires="wps">
            <w:drawing>
              <wp:anchor distT="45720" distB="45720" distL="114300" distR="114300" simplePos="0" relativeHeight="252191744" behindDoc="1" locked="0" layoutInCell="1" allowOverlap="1" wp14:anchorId="6A1F076D" wp14:editId="436CC201">
                <wp:simplePos x="0" y="0"/>
                <wp:positionH relativeFrom="page">
                  <wp:posOffset>857250</wp:posOffset>
                </wp:positionH>
                <wp:positionV relativeFrom="paragraph">
                  <wp:posOffset>240665</wp:posOffset>
                </wp:positionV>
                <wp:extent cx="6316345" cy="2981325"/>
                <wp:effectExtent l="19050" t="19050" r="27305" b="28575"/>
                <wp:wrapThrough wrapText="bothSides">
                  <wp:wrapPolygon edited="0">
                    <wp:start x="-65" y="-138"/>
                    <wp:lineTo x="-65" y="21669"/>
                    <wp:lineTo x="21628" y="21669"/>
                    <wp:lineTo x="21628" y="-138"/>
                    <wp:lineTo x="-65" y="-138"/>
                  </wp:wrapPolygon>
                </wp:wrapThrough>
                <wp:docPr id="1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2981325"/>
                        </a:xfrm>
                        <a:prstGeom prst="rect">
                          <a:avLst/>
                        </a:prstGeom>
                        <a:solidFill>
                          <a:srgbClr val="CC6600">
                            <a:alpha val="18039"/>
                          </a:srgbClr>
                        </a:solidFill>
                        <a:ln w="38100">
                          <a:solidFill>
                            <a:srgbClr val="CC6600"/>
                          </a:solidFill>
                          <a:miter lim="800000"/>
                        </a:ln>
                      </wps:spPr>
                      <wps:txbx>
                        <w:txbxContent>
                          <w:p w14:paraId="0B78E098" w14:textId="77777777" w:rsidR="00CD4551" w:rsidRDefault="00792B1D">
                            <w:pPr>
                              <w:rPr>
                                <w:color w:val="595959" w:themeColor="text1" w:themeTint="A6"/>
                                <w:lang w:eastAsia="zh-CN"/>
                              </w:rPr>
                            </w:pPr>
                            <w:r>
                              <w:rPr>
                                <w:rFonts w:hint="eastAsia"/>
                                <w:b/>
                                <w:color w:val="663300"/>
                                <w:sz w:val="26"/>
                                <w:szCs w:val="26"/>
                                <w:lang w:eastAsia="zh-CN"/>
                              </w:rPr>
                              <w:t>问题</w:t>
                            </w:r>
                            <w:r>
                              <w:rPr>
                                <w:rFonts w:hint="eastAsia"/>
                                <w:b/>
                                <w:color w:val="663300"/>
                                <w:sz w:val="26"/>
                                <w:szCs w:val="26"/>
                                <w:lang w:eastAsia="zh-CN"/>
                              </w:rPr>
                              <w:t>1</w:t>
                            </w:r>
                            <w:r>
                              <w:rPr>
                                <w:rFonts w:hint="eastAsia"/>
                                <w:b/>
                                <w:color w:val="663300"/>
                                <w:sz w:val="26"/>
                                <w:szCs w:val="26"/>
                                <w:lang w:eastAsia="zh-CN"/>
                              </w:rPr>
                              <w:t>：</w:t>
                            </w:r>
                            <w:r>
                              <w:rPr>
                                <w:sz w:val="24"/>
                                <w:lang w:eastAsia="zh-CN"/>
                              </w:rPr>
                              <w:t xml:space="preserve"> </w:t>
                            </w:r>
                          </w:p>
                          <w:p w14:paraId="374CD12E" w14:textId="77777777" w:rsidR="00CD4551" w:rsidRDefault="00792B1D">
                            <w:pPr>
                              <w:rPr>
                                <w:color w:val="595959" w:themeColor="text1" w:themeTint="A6"/>
                                <w:lang w:eastAsia="zh-CN"/>
                              </w:rPr>
                            </w:pPr>
                            <w:r>
                              <w:rPr>
                                <w:rFonts w:hint="eastAsia"/>
                                <w:color w:val="595959" w:themeColor="text1" w:themeTint="A6"/>
                                <w:lang w:eastAsia="zh-CN"/>
                              </w:rPr>
                              <w:t>基于植物的水需求量而非预定日期进行灌溉调度，对于确保灌溉效率和植物的最佳生长条件至关重要。</w:t>
                            </w:r>
                            <w:r>
                              <w:rPr>
                                <w:rFonts w:hint="eastAsia"/>
                                <w:color w:val="595959" w:themeColor="text1" w:themeTint="A6"/>
                                <w:lang w:eastAsia="zh-CN"/>
                              </w:rPr>
                              <w:t xml:space="preserve"> </w:t>
                            </w:r>
                            <w:r>
                              <w:rPr>
                                <w:rFonts w:hint="eastAsia"/>
                                <w:color w:val="595959" w:themeColor="text1" w:themeTint="A6"/>
                                <w:lang w:eastAsia="zh-CN"/>
                              </w:rPr>
                              <w:t>然而，灌溉用水的供给并非始终在棉农的控制之下。</w:t>
                            </w:r>
                            <w:r>
                              <w:rPr>
                                <w:rFonts w:hint="eastAsia"/>
                                <w:color w:val="595959" w:themeColor="text1" w:themeTint="A6"/>
                                <w:lang w:eastAsia="zh-CN"/>
                              </w:rPr>
                              <w:t xml:space="preserve"> </w:t>
                            </w:r>
                            <w:r>
                              <w:rPr>
                                <w:rFonts w:hint="eastAsia"/>
                                <w:color w:val="595959" w:themeColor="text1" w:themeTint="A6"/>
                                <w:lang w:eastAsia="zh-CN"/>
                              </w:rPr>
                              <w:t>这种情况下，棉农可以通过建立储水设施来缓解这个问题。而这样的投资是大、中型农场有能力承担的。</w:t>
                            </w:r>
                            <w:r>
                              <w:rPr>
                                <w:rFonts w:hint="eastAsia"/>
                                <w:color w:val="595959" w:themeColor="text1" w:themeTint="A6"/>
                                <w:lang w:eastAsia="zh-CN"/>
                              </w:rPr>
                              <w:t xml:space="preserve"> </w:t>
                            </w:r>
                            <w:r>
                              <w:rPr>
                                <w:rFonts w:hint="eastAsia"/>
                                <w:color w:val="595959" w:themeColor="text1" w:themeTint="A6"/>
                                <w:lang w:eastAsia="zh-CN"/>
                              </w:rPr>
                              <w:t>关于按预定日期灌溉（指标</w:t>
                            </w:r>
                            <w:r>
                              <w:rPr>
                                <w:rFonts w:hint="eastAsia"/>
                                <w:color w:val="595959" w:themeColor="text1" w:themeTint="A6"/>
                                <w:lang w:eastAsia="zh-CN"/>
                              </w:rPr>
                              <w:t>2.1.7</w:t>
                            </w:r>
                            <w:r>
                              <w:rPr>
                                <w:rFonts w:hint="eastAsia"/>
                                <w:color w:val="595959" w:themeColor="text1" w:themeTint="A6"/>
                                <w:lang w:eastAsia="zh-CN"/>
                              </w:rPr>
                              <w:t>），你认为</w:t>
                            </w:r>
                            <w:r>
                              <w:rPr>
                                <w:rFonts w:hint="eastAsia"/>
                                <w:color w:val="595959" w:themeColor="text1" w:themeTint="A6"/>
                                <w:lang w:eastAsia="zh-CN"/>
                              </w:rPr>
                              <w:t>BCI</w:t>
                            </w:r>
                            <w:r>
                              <w:rPr>
                                <w:rFonts w:hint="eastAsia"/>
                                <w:color w:val="595959" w:themeColor="text1" w:themeTint="A6"/>
                                <w:lang w:eastAsia="zh-CN"/>
                              </w:rPr>
                              <w:t>应该：</w:t>
                            </w:r>
                          </w:p>
                          <w:p w14:paraId="1901A0C3" w14:textId="77777777" w:rsidR="00CD4551" w:rsidRDefault="00792B1D">
                            <w:pPr>
                              <w:pStyle w:val="CommentText"/>
                              <w:rPr>
                                <w:color w:val="595959" w:themeColor="text1" w:themeTint="A6"/>
                                <w:sz w:val="22"/>
                                <w:szCs w:val="22"/>
                                <w:lang w:eastAsia="zh-CN"/>
                              </w:rPr>
                            </w:pPr>
                            <w:sdt>
                              <w:sdtPr>
                                <w:rPr>
                                  <w:color w:val="595959" w:themeColor="text1" w:themeTint="A6"/>
                                  <w:lang w:eastAsia="zh-CN"/>
                                </w:rPr>
                                <w:id w:val="-166654323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sz w:val="22"/>
                                    <w:szCs w:val="22"/>
                                    <w:lang w:eastAsia="zh-CN"/>
                                  </w:rPr>
                                  <w:t>☐</w:t>
                                </w:r>
                              </w:sdtContent>
                            </w:sdt>
                            <w:r>
                              <w:rPr>
                                <w:color w:val="595959" w:themeColor="text1" w:themeTint="A6"/>
                                <w:sz w:val="22"/>
                                <w:szCs w:val="22"/>
                                <w:lang w:eastAsia="zh-CN"/>
                              </w:rPr>
                              <w:t xml:space="preserve"> </w:t>
                            </w:r>
                            <w:r>
                              <w:rPr>
                                <w:rFonts w:hint="eastAsia"/>
                                <w:color w:val="595959" w:themeColor="text1" w:themeTint="A6"/>
                                <w:sz w:val="22"/>
                                <w:szCs w:val="22"/>
                                <w:lang w:eastAsia="zh-CN"/>
                              </w:rPr>
                              <w:t>考虑到其重要性以及存储设施可以通过</w:t>
                            </w:r>
                            <w:r>
                              <w:rPr>
                                <w:rFonts w:eastAsia="宋体" w:hint="eastAsia"/>
                                <w:color w:val="595959" w:themeColor="text1" w:themeTint="A6"/>
                                <w:sz w:val="22"/>
                                <w:szCs w:val="22"/>
                                <w:lang w:eastAsia="zh-CN"/>
                              </w:rPr>
                              <w:t>MF</w:t>
                            </w:r>
                            <w:r>
                              <w:rPr>
                                <w:rFonts w:eastAsia="宋体" w:hint="eastAsia"/>
                                <w:color w:val="595959" w:themeColor="text1" w:themeTint="A6"/>
                                <w:sz w:val="22"/>
                                <w:szCs w:val="22"/>
                                <w:lang w:eastAsia="zh-CN"/>
                              </w:rPr>
                              <w:t>中型农场</w:t>
                            </w:r>
                            <w:r>
                              <w:rPr>
                                <w:rFonts w:hint="eastAsia"/>
                                <w:color w:val="595959" w:themeColor="text1" w:themeTint="A6"/>
                                <w:sz w:val="22"/>
                                <w:szCs w:val="22"/>
                                <w:lang w:eastAsia="zh-CN"/>
                              </w:rPr>
                              <w:t>和</w:t>
                            </w:r>
                            <w:r>
                              <w:rPr>
                                <w:rFonts w:eastAsia="宋体" w:hint="eastAsia"/>
                                <w:color w:val="595959" w:themeColor="text1" w:themeTint="A6"/>
                                <w:sz w:val="22"/>
                                <w:szCs w:val="22"/>
                                <w:lang w:eastAsia="zh-CN"/>
                              </w:rPr>
                              <w:t>LF</w:t>
                            </w:r>
                            <w:r>
                              <w:rPr>
                                <w:rFonts w:eastAsia="宋体" w:hint="eastAsia"/>
                                <w:color w:val="595959" w:themeColor="text1" w:themeTint="A6"/>
                                <w:sz w:val="22"/>
                                <w:szCs w:val="22"/>
                                <w:lang w:eastAsia="zh-CN"/>
                              </w:rPr>
                              <w:t>大型农场</w:t>
                            </w:r>
                            <w:r>
                              <w:rPr>
                                <w:rFonts w:hint="eastAsia"/>
                                <w:color w:val="595959" w:themeColor="text1" w:themeTint="A6"/>
                                <w:sz w:val="22"/>
                                <w:szCs w:val="22"/>
                                <w:lang w:eastAsia="zh-CN"/>
                              </w:rPr>
                              <w:t>在需要时就位的事实，按照提议，将指标</w:t>
                            </w:r>
                            <w:r>
                              <w:rPr>
                                <w:rFonts w:hint="eastAsia"/>
                                <w:color w:val="595959" w:themeColor="text1" w:themeTint="A6"/>
                                <w:sz w:val="22"/>
                                <w:szCs w:val="22"/>
                                <w:lang w:eastAsia="zh-CN"/>
                              </w:rPr>
                              <w:t>2.1.7</w:t>
                            </w:r>
                            <w:r>
                              <w:rPr>
                                <w:rFonts w:hint="eastAsia"/>
                                <w:color w:val="595959" w:themeColor="text1" w:themeTint="A6"/>
                                <w:sz w:val="22"/>
                                <w:szCs w:val="22"/>
                                <w:lang w:eastAsia="zh-CN"/>
                              </w:rPr>
                              <w:t>作为</w:t>
                            </w:r>
                            <w:r>
                              <w:rPr>
                                <w:rFonts w:eastAsia="宋体" w:hint="eastAsia"/>
                                <w:color w:val="595959" w:themeColor="text1" w:themeTint="A6"/>
                                <w:sz w:val="22"/>
                                <w:szCs w:val="22"/>
                                <w:lang w:eastAsia="zh-CN"/>
                              </w:rPr>
                              <w:t>MF</w:t>
                            </w:r>
                            <w:r>
                              <w:rPr>
                                <w:rFonts w:eastAsia="宋体" w:hint="eastAsia"/>
                                <w:color w:val="595959" w:themeColor="text1" w:themeTint="A6"/>
                                <w:sz w:val="22"/>
                                <w:szCs w:val="22"/>
                                <w:lang w:eastAsia="zh-CN"/>
                              </w:rPr>
                              <w:t>中型农场</w:t>
                            </w:r>
                            <w:r>
                              <w:rPr>
                                <w:rFonts w:hint="eastAsia"/>
                                <w:color w:val="595959" w:themeColor="text1" w:themeTint="A6"/>
                                <w:sz w:val="22"/>
                                <w:szCs w:val="22"/>
                                <w:lang w:eastAsia="zh-CN"/>
                              </w:rPr>
                              <w:t>和</w:t>
                            </w:r>
                            <w:r>
                              <w:rPr>
                                <w:rFonts w:eastAsia="宋体" w:hint="eastAsia"/>
                                <w:color w:val="595959" w:themeColor="text1" w:themeTint="A6"/>
                                <w:sz w:val="22"/>
                                <w:szCs w:val="22"/>
                                <w:lang w:eastAsia="zh-CN"/>
                              </w:rPr>
                              <w:t>LF</w:t>
                            </w:r>
                            <w:r>
                              <w:rPr>
                                <w:rFonts w:eastAsia="宋体" w:hint="eastAsia"/>
                                <w:color w:val="595959" w:themeColor="text1" w:themeTint="A6"/>
                                <w:sz w:val="22"/>
                                <w:szCs w:val="22"/>
                                <w:lang w:eastAsia="zh-CN"/>
                              </w:rPr>
                              <w:t>大型农场</w:t>
                            </w:r>
                            <w:r>
                              <w:rPr>
                                <w:rFonts w:hint="eastAsia"/>
                                <w:color w:val="595959" w:themeColor="text1" w:themeTint="A6"/>
                                <w:sz w:val="22"/>
                                <w:szCs w:val="22"/>
                                <w:lang w:eastAsia="zh-CN"/>
                              </w:rPr>
                              <w:t>的核心要求、</w:t>
                            </w:r>
                            <w:r>
                              <w:rPr>
                                <w:rFonts w:hint="eastAsia"/>
                                <w:color w:val="595959" w:themeColor="text1" w:themeTint="A6"/>
                                <w:sz w:val="22"/>
                                <w:szCs w:val="22"/>
                                <w:lang w:eastAsia="zh-CN"/>
                              </w:rPr>
                              <w:t>SH</w:t>
                            </w:r>
                            <w:r>
                              <w:rPr>
                                <w:rFonts w:hint="eastAsia"/>
                                <w:color w:val="595959" w:themeColor="text1" w:themeTint="A6"/>
                                <w:sz w:val="22"/>
                                <w:szCs w:val="22"/>
                                <w:lang w:eastAsia="zh-CN"/>
                              </w:rPr>
                              <w:t>小农户的改进要求。</w:t>
                            </w:r>
                          </w:p>
                          <w:p w14:paraId="6E812484" w14:textId="77777777" w:rsidR="00CD4551" w:rsidRDefault="00792B1D">
                            <w:pPr>
                              <w:pStyle w:val="CommentText"/>
                              <w:rPr>
                                <w:color w:val="595959" w:themeColor="text1" w:themeTint="A6"/>
                                <w:sz w:val="22"/>
                                <w:szCs w:val="22"/>
                                <w:lang w:eastAsia="zh-CN"/>
                              </w:rPr>
                            </w:pPr>
                            <w:sdt>
                              <w:sdtPr>
                                <w:rPr>
                                  <w:color w:val="595959" w:themeColor="text1" w:themeTint="A6"/>
                                  <w:sz w:val="22"/>
                                  <w:szCs w:val="22"/>
                                  <w:lang w:eastAsia="zh-CN"/>
                                </w:rPr>
                                <w:id w:val="-158175024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sz w:val="22"/>
                                    <w:szCs w:val="22"/>
                                    <w:lang w:eastAsia="zh-CN"/>
                                  </w:rPr>
                                  <w:t>☐</w:t>
                                </w:r>
                              </w:sdtContent>
                            </w:sdt>
                            <w:r>
                              <w:rPr>
                                <w:color w:val="595959" w:themeColor="text1" w:themeTint="A6"/>
                                <w:sz w:val="22"/>
                                <w:szCs w:val="22"/>
                                <w:lang w:eastAsia="zh-CN"/>
                              </w:rPr>
                              <w:t xml:space="preserve"> </w:t>
                            </w:r>
                            <w:r>
                              <w:rPr>
                                <w:rFonts w:hint="eastAsia"/>
                                <w:color w:val="595959" w:themeColor="text1" w:themeTint="A6"/>
                                <w:sz w:val="22"/>
                                <w:szCs w:val="22"/>
                                <w:lang w:eastAsia="zh-CN"/>
                              </w:rPr>
                              <w:t>指标</w:t>
                            </w:r>
                            <w:r>
                              <w:rPr>
                                <w:rFonts w:hint="eastAsia"/>
                                <w:color w:val="595959" w:themeColor="text1" w:themeTint="A6"/>
                                <w:sz w:val="22"/>
                                <w:szCs w:val="22"/>
                                <w:lang w:eastAsia="zh-CN"/>
                              </w:rPr>
                              <w:t>2.1.7</w:t>
                            </w:r>
                            <w:r>
                              <w:rPr>
                                <w:rFonts w:hint="eastAsia"/>
                                <w:color w:val="595959" w:themeColor="text1" w:themeTint="A6"/>
                                <w:sz w:val="22"/>
                                <w:szCs w:val="22"/>
                                <w:lang w:eastAsia="zh-CN"/>
                              </w:rPr>
                              <w:t>应成为所有农场类别的改进要求，而不是核心要求</w:t>
                            </w:r>
                          </w:p>
                          <w:p w14:paraId="6B62C753" w14:textId="77777777" w:rsidR="00CD4551" w:rsidRDefault="00792B1D">
                            <w:pPr>
                              <w:pStyle w:val="CommentText"/>
                              <w:rPr>
                                <w:color w:val="595959" w:themeColor="text1" w:themeTint="A6"/>
                                <w:sz w:val="22"/>
                                <w:szCs w:val="22"/>
                                <w:lang w:eastAsia="zh-CN"/>
                              </w:rPr>
                            </w:pPr>
                            <w:sdt>
                              <w:sdtPr>
                                <w:rPr>
                                  <w:color w:val="595959" w:themeColor="text1" w:themeTint="A6"/>
                                  <w:sz w:val="22"/>
                                  <w:szCs w:val="22"/>
                                  <w:lang w:eastAsia="zh-CN"/>
                                </w:rPr>
                                <w:id w:val="75563939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sz w:val="22"/>
                                    <w:szCs w:val="22"/>
                                    <w:lang w:eastAsia="zh-CN"/>
                                  </w:rPr>
                                  <w:t>☐</w:t>
                                </w:r>
                              </w:sdtContent>
                            </w:sdt>
                            <w:r>
                              <w:rPr>
                                <w:color w:val="595959" w:themeColor="text1" w:themeTint="A6"/>
                                <w:sz w:val="22"/>
                                <w:szCs w:val="22"/>
                                <w:lang w:eastAsia="zh-CN"/>
                              </w:rPr>
                              <w:t xml:space="preserve"> </w:t>
                            </w:r>
                            <w:r>
                              <w:rPr>
                                <w:rFonts w:hint="eastAsia"/>
                                <w:color w:val="595959" w:themeColor="text1" w:themeTint="A6"/>
                                <w:sz w:val="22"/>
                                <w:szCs w:val="22"/>
                                <w:lang w:eastAsia="zh-CN"/>
                              </w:rPr>
                              <w:t>将指标</w:t>
                            </w:r>
                            <w:r>
                              <w:rPr>
                                <w:rFonts w:hint="eastAsia"/>
                                <w:color w:val="595959" w:themeColor="text1" w:themeTint="A6"/>
                                <w:sz w:val="22"/>
                                <w:szCs w:val="22"/>
                                <w:lang w:eastAsia="zh-CN"/>
                              </w:rPr>
                              <w:t>2.1.7</w:t>
                            </w:r>
                            <w:r>
                              <w:rPr>
                                <w:rFonts w:hint="eastAsia"/>
                                <w:color w:val="595959" w:themeColor="text1" w:themeTint="A6"/>
                                <w:sz w:val="22"/>
                                <w:szCs w:val="22"/>
                                <w:lang w:eastAsia="zh-CN"/>
                              </w:rPr>
                              <w:t>作为核心要求，但在可以证明灌溉调度依赖于第三方管理的供水情况下采取例外</w:t>
                            </w:r>
                          </w:p>
                          <w:p w14:paraId="4785A03B" w14:textId="77777777" w:rsidR="00CD4551" w:rsidRDefault="00CD4551">
                            <w:pPr>
                              <w:rPr>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67.5pt;margin-top:18.95pt;height:234.75pt;width:497.35pt;mso-position-horizontal-relative:page;mso-wrap-distance-left:9pt;mso-wrap-distance-right:9pt;z-index:-251124736;mso-width-relative:page;mso-height-relative:page;" fillcolor="#CC6600" filled="t" stroked="t" coordsize="21600,21600" wrapcoords="-65 -138 -65 21669 21628 21669 21628 -138 -65 -138" o:gfxdata="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1svYtkAAAALAQAADwAAAAAAAAABACAAAAAiAAAAZHJzL2Rvd25yZXYueG1sUEsBAhQAFAAA&#10;AAgAh07iQIaOygsnAgAAUgQAAA4AAAAAAAAAAQAgAAAAKAEAAGRycy9lMm9Eb2MueG1sUEsFBgAA&#10;AAAGAAYAWQEAAMEFAAAAAA==&#10;">
                <v:fill on="t" opacity="11822f" focussize="0,0"/>
                <v:stroke weight="3pt" color="#CC6600" miterlimit="8" joinstyle="miter"/>
                <v:imagedata o:title=""/>
                <o:lock v:ext="edit" aspectratio="f"/>
                <v:textbox>
                  <w:txbxContent>
                    <w:p>
                      <w:pPr>
                        <w:rPr>
                          <w:color w:val="595959" w:themeColor="text1" w:themeTint="A6"/>
                          <w:lang w:eastAsia="zh-CN"/>
                          <w14:textFill>
                            <w14:solidFill>
                              <w14:schemeClr w14:val="tx1">
                                <w14:lumMod w14:val="65000"/>
                                <w14:lumOff w14:val="35000"/>
                              </w14:schemeClr>
                            </w14:solidFill>
                          </w14:textFill>
                        </w:rPr>
                      </w:pPr>
                      <w:r>
                        <w:rPr>
                          <w:rFonts w:hint="eastAsia"/>
                          <w:b/>
                          <w:color w:val="663300"/>
                          <w:sz w:val="26"/>
                          <w:szCs w:val="26"/>
                          <w:lang w:eastAsia="zh-CN"/>
                        </w:rPr>
                        <w:t>问题1：</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基于植物的水需求量而非预定日期进行灌溉调度，对于确保灌溉效率和植物的最佳生长条件至关重要。 然而，灌溉用水的供给并非始终在棉农的控制之下。 这种情况下，棉农可以通过建立储水设施来缓解这个问题。而这样的投资是大、中型农场有能力承担的。 关于按预定日期灌溉（指标2.1.7），你认为BCI应该：</w:t>
                      </w:r>
                    </w:p>
                    <w:p>
                      <w:pPr>
                        <w:pStyle w:val="6"/>
                        <w:rPr>
                          <w:color w:val="595959" w:themeColor="text1" w:themeTint="A6"/>
                          <w:sz w:val="22"/>
                          <w:szCs w:val="22"/>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666543230"/>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sz w:val="22"/>
                              <w:szCs w:val="22"/>
                              <w:lang w:eastAsia="zh-CN"/>
                              <w14:textFill>
                                <w14:solidFill>
                                  <w14:schemeClr w14:val="tx1">
                                    <w14:lumMod w14:val="65000"/>
                                    <w14:lumOff w14:val="35000"/>
                                  </w14:schemeClr>
                                </w14:solidFill>
                              </w14:textFill>
                            </w:rPr>
                            <w:t>☐</w:t>
                          </w:r>
                        </w:sdtContent>
                      </w:sdt>
                      <w:r>
                        <w:rPr>
                          <w:color w:val="595959" w:themeColor="text1" w:themeTint="A6"/>
                          <w:sz w:val="22"/>
                          <w:szCs w:val="22"/>
                          <w:lang w:eastAsia="zh-CN"/>
                          <w14:textFill>
                            <w14:solidFill>
                              <w14:schemeClr w14:val="tx1">
                                <w14:lumMod w14:val="65000"/>
                                <w14:lumOff w14:val="35000"/>
                              </w14:schemeClr>
                            </w14:solidFill>
                          </w14:textFill>
                        </w:rPr>
                        <w:t xml:space="preserve"> </w:t>
                      </w:r>
                      <w:r>
                        <w:rPr>
                          <w:rFonts w:hint="eastAsia"/>
                          <w:color w:val="595959" w:themeColor="text1" w:themeTint="A6"/>
                          <w:sz w:val="22"/>
                          <w:szCs w:val="22"/>
                          <w:lang w:eastAsia="zh-CN"/>
                          <w14:textFill>
                            <w14:solidFill>
                              <w14:schemeClr w14:val="tx1">
                                <w14:lumMod w14:val="65000"/>
                                <w14:lumOff w14:val="35000"/>
                              </w14:schemeClr>
                            </w14:solidFill>
                          </w14:textFill>
                        </w:rPr>
                        <w:t>考虑到其重要性以及存储设施可以通过</w:t>
                      </w:r>
                      <w:r>
                        <w:rPr>
                          <w:rFonts w:hint="eastAsia" w:eastAsia="宋体"/>
                          <w:color w:val="595959" w:themeColor="text1" w:themeTint="A6"/>
                          <w:sz w:val="22"/>
                          <w:szCs w:val="22"/>
                          <w:lang w:eastAsia="zh-CN"/>
                          <w14:textFill>
                            <w14:solidFill>
                              <w14:schemeClr w14:val="tx1">
                                <w14:lumMod w14:val="65000"/>
                                <w14:lumOff w14:val="35000"/>
                              </w14:schemeClr>
                            </w14:solidFill>
                          </w14:textFill>
                        </w:rPr>
                        <w:t>MF中型农场</w:t>
                      </w:r>
                      <w:r>
                        <w:rPr>
                          <w:rFonts w:hint="eastAsia"/>
                          <w:color w:val="595959" w:themeColor="text1" w:themeTint="A6"/>
                          <w:sz w:val="22"/>
                          <w:szCs w:val="22"/>
                          <w:lang w:eastAsia="zh-CN"/>
                          <w14:textFill>
                            <w14:solidFill>
                              <w14:schemeClr w14:val="tx1">
                                <w14:lumMod w14:val="65000"/>
                                <w14:lumOff w14:val="35000"/>
                              </w14:schemeClr>
                            </w14:solidFill>
                          </w14:textFill>
                        </w:rPr>
                        <w:t>和</w:t>
                      </w:r>
                      <w:r>
                        <w:rPr>
                          <w:rFonts w:hint="eastAsia" w:eastAsia="宋体"/>
                          <w:color w:val="595959" w:themeColor="text1" w:themeTint="A6"/>
                          <w:sz w:val="22"/>
                          <w:szCs w:val="22"/>
                          <w:lang w:eastAsia="zh-CN"/>
                          <w14:textFill>
                            <w14:solidFill>
                              <w14:schemeClr w14:val="tx1">
                                <w14:lumMod w14:val="65000"/>
                                <w14:lumOff w14:val="35000"/>
                              </w14:schemeClr>
                            </w14:solidFill>
                          </w14:textFill>
                        </w:rPr>
                        <w:t>LF大型农场</w:t>
                      </w:r>
                      <w:r>
                        <w:rPr>
                          <w:rFonts w:hint="eastAsia"/>
                          <w:color w:val="595959" w:themeColor="text1" w:themeTint="A6"/>
                          <w:sz w:val="22"/>
                          <w:szCs w:val="22"/>
                          <w:lang w:eastAsia="zh-CN"/>
                          <w14:textFill>
                            <w14:solidFill>
                              <w14:schemeClr w14:val="tx1">
                                <w14:lumMod w14:val="65000"/>
                                <w14:lumOff w14:val="35000"/>
                              </w14:schemeClr>
                            </w14:solidFill>
                          </w14:textFill>
                        </w:rPr>
                        <w:t>在需要时就位的事实，按照提议，将指标2.1.7作为</w:t>
                      </w:r>
                      <w:r>
                        <w:rPr>
                          <w:rFonts w:hint="eastAsia" w:eastAsia="宋体"/>
                          <w:color w:val="595959" w:themeColor="text1" w:themeTint="A6"/>
                          <w:sz w:val="22"/>
                          <w:szCs w:val="22"/>
                          <w:lang w:eastAsia="zh-CN"/>
                          <w14:textFill>
                            <w14:solidFill>
                              <w14:schemeClr w14:val="tx1">
                                <w14:lumMod w14:val="65000"/>
                                <w14:lumOff w14:val="35000"/>
                              </w14:schemeClr>
                            </w14:solidFill>
                          </w14:textFill>
                        </w:rPr>
                        <w:t>MF中型农场</w:t>
                      </w:r>
                      <w:r>
                        <w:rPr>
                          <w:rFonts w:hint="eastAsia"/>
                          <w:color w:val="595959" w:themeColor="text1" w:themeTint="A6"/>
                          <w:sz w:val="22"/>
                          <w:szCs w:val="22"/>
                          <w:lang w:eastAsia="zh-CN"/>
                          <w14:textFill>
                            <w14:solidFill>
                              <w14:schemeClr w14:val="tx1">
                                <w14:lumMod w14:val="65000"/>
                                <w14:lumOff w14:val="35000"/>
                              </w14:schemeClr>
                            </w14:solidFill>
                          </w14:textFill>
                        </w:rPr>
                        <w:t>和</w:t>
                      </w:r>
                      <w:r>
                        <w:rPr>
                          <w:rFonts w:hint="eastAsia" w:eastAsia="宋体"/>
                          <w:color w:val="595959" w:themeColor="text1" w:themeTint="A6"/>
                          <w:sz w:val="22"/>
                          <w:szCs w:val="22"/>
                          <w:lang w:eastAsia="zh-CN"/>
                          <w14:textFill>
                            <w14:solidFill>
                              <w14:schemeClr w14:val="tx1">
                                <w14:lumMod w14:val="65000"/>
                                <w14:lumOff w14:val="35000"/>
                              </w14:schemeClr>
                            </w14:solidFill>
                          </w14:textFill>
                        </w:rPr>
                        <w:t>LF大型农场</w:t>
                      </w:r>
                      <w:r>
                        <w:rPr>
                          <w:rFonts w:hint="eastAsia"/>
                          <w:color w:val="595959" w:themeColor="text1" w:themeTint="A6"/>
                          <w:sz w:val="22"/>
                          <w:szCs w:val="22"/>
                          <w:lang w:eastAsia="zh-CN"/>
                          <w14:textFill>
                            <w14:solidFill>
                              <w14:schemeClr w14:val="tx1">
                                <w14:lumMod w14:val="65000"/>
                                <w14:lumOff w14:val="35000"/>
                              </w14:schemeClr>
                            </w14:solidFill>
                          </w14:textFill>
                        </w:rPr>
                        <w:t>的核心要求、SH小农户的改进要求。</w:t>
                      </w:r>
                    </w:p>
                    <w:p>
                      <w:pPr>
                        <w:pStyle w:val="6"/>
                        <w:rPr>
                          <w:color w:val="595959" w:themeColor="text1" w:themeTint="A6"/>
                          <w:sz w:val="22"/>
                          <w:szCs w:val="22"/>
                          <w:lang w:eastAsia="zh-CN"/>
                          <w14:textFill>
                            <w14:solidFill>
                              <w14:schemeClr w14:val="tx1">
                                <w14:lumMod w14:val="65000"/>
                                <w14:lumOff w14:val="35000"/>
                              </w14:schemeClr>
                            </w14:solidFill>
                          </w14:textFill>
                        </w:rPr>
                      </w:pPr>
                      <w:sdt>
                        <w:sdtPr>
                          <w:rPr>
                            <w:color w:val="595959" w:themeColor="text1" w:themeTint="A6"/>
                            <w:sz w:val="22"/>
                            <w:szCs w:val="22"/>
                            <w:lang w:eastAsia="zh-CN"/>
                            <w14:textFill>
                              <w14:solidFill>
                                <w14:schemeClr w14:val="tx1">
                                  <w14:lumMod w14:val="65000"/>
                                  <w14:lumOff w14:val="35000"/>
                                </w14:schemeClr>
                              </w14:solidFill>
                            </w14:textFill>
                          </w:rPr>
                          <w:id w:val="-1581750249"/>
                          <w14:checkbox>
                            <w14:checked w14:val="0"/>
                            <w14:checkedState w14:val="2612" w14:font="MS Gothic"/>
                            <w14:uncheckedState w14:val="2610" w14:font="MS Gothic"/>
                          </w14:checkbox>
                        </w:sdtPr>
                        <w:sdtEndPr>
                          <w:rPr>
                            <w:color w:val="595959" w:themeColor="text1" w:themeTint="A6"/>
                            <w:sz w:val="22"/>
                            <w:szCs w:val="22"/>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sz w:val="22"/>
                              <w:szCs w:val="22"/>
                              <w:lang w:eastAsia="zh-CN"/>
                              <w14:textFill>
                                <w14:solidFill>
                                  <w14:schemeClr w14:val="tx1">
                                    <w14:lumMod w14:val="65000"/>
                                    <w14:lumOff w14:val="35000"/>
                                  </w14:schemeClr>
                                </w14:solidFill>
                              </w14:textFill>
                            </w:rPr>
                            <w:t>☐</w:t>
                          </w:r>
                        </w:sdtContent>
                      </w:sdt>
                      <w:r>
                        <w:rPr>
                          <w:color w:val="595959" w:themeColor="text1" w:themeTint="A6"/>
                          <w:sz w:val="22"/>
                          <w:szCs w:val="22"/>
                          <w:lang w:eastAsia="zh-CN"/>
                          <w14:textFill>
                            <w14:solidFill>
                              <w14:schemeClr w14:val="tx1">
                                <w14:lumMod w14:val="65000"/>
                                <w14:lumOff w14:val="35000"/>
                              </w14:schemeClr>
                            </w14:solidFill>
                          </w14:textFill>
                        </w:rPr>
                        <w:t xml:space="preserve"> </w:t>
                      </w:r>
                      <w:r>
                        <w:rPr>
                          <w:rFonts w:hint="eastAsia"/>
                          <w:color w:val="595959" w:themeColor="text1" w:themeTint="A6"/>
                          <w:sz w:val="22"/>
                          <w:szCs w:val="22"/>
                          <w:lang w:eastAsia="zh-CN"/>
                          <w14:textFill>
                            <w14:solidFill>
                              <w14:schemeClr w14:val="tx1">
                                <w14:lumMod w14:val="65000"/>
                                <w14:lumOff w14:val="35000"/>
                              </w14:schemeClr>
                            </w14:solidFill>
                          </w14:textFill>
                        </w:rPr>
                        <w:t>指标2.1.7应成为所有农场类别的改进要求，而不是核心要求</w:t>
                      </w:r>
                    </w:p>
                    <w:p>
                      <w:pPr>
                        <w:pStyle w:val="6"/>
                        <w:rPr>
                          <w:color w:val="595959" w:themeColor="text1" w:themeTint="A6"/>
                          <w:sz w:val="22"/>
                          <w:szCs w:val="22"/>
                          <w:lang w:eastAsia="zh-CN"/>
                          <w14:textFill>
                            <w14:solidFill>
                              <w14:schemeClr w14:val="tx1">
                                <w14:lumMod w14:val="65000"/>
                                <w14:lumOff w14:val="35000"/>
                              </w14:schemeClr>
                            </w14:solidFill>
                          </w14:textFill>
                        </w:rPr>
                      </w:pPr>
                      <w:sdt>
                        <w:sdtPr>
                          <w:rPr>
                            <w:color w:val="595959" w:themeColor="text1" w:themeTint="A6"/>
                            <w:sz w:val="22"/>
                            <w:szCs w:val="22"/>
                            <w:lang w:eastAsia="zh-CN"/>
                            <w14:textFill>
                              <w14:solidFill>
                                <w14:schemeClr w14:val="tx1">
                                  <w14:lumMod w14:val="65000"/>
                                  <w14:lumOff w14:val="35000"/>
                                </w14:schemeClr>
                              </w14:solidFill>
                            </w14:textFill>
                          </w:rPr>
                          <w:id w:val="755639391"/>
                          <w14:checkbox>
                            <w14:checked w14:val="0"/>
                            <w14:checkedState w14:val="2612" w14:font="MS Gothic"/>
                            <w14:uncheckedState w14:val="2610" w14:font="MS Gothic"/>
                          </w14:checkbox>
                        </w:sdtPr>
                        <w:sdtEndPr>
                          <w:rPr>
                            <w:color w:val="595959" w:themeColor="text1" w:themeTint="A6"/>
                            <w:sz w:val="22"/>
                            <w:szCs w:val="22"/>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sz w:val="22"/>
                              <w:szCs w:val="22"/>
                              <w:lang w:eastAsia="zh-CN"/>
                              <w14:textFill>
                                <w14:solidFill>
                                  <w14:schemeClr w14:val="tx1">
                                    <w14:lumMod w14:val="65000"/>
                                    <w14:lumOff w14:val="35000"/>
                                  </w14:schemeClr>
                                </w14:solidFill>
                              </w14:textFill>
                            </w:rPr>
                            <w:t>☐</w:t>
                          </w:r>
                        </w:sdtContent>
                      </w:sdt>
                      <w:r>
                        <w:rPr>
                          <w:color w:val="595959" w:themeColor="text1" w:themeTint="A6"/>
                          <w:sz w:val="22"/>
                          <w:szCs w:val="22"/>
                          <w:lang w:eastAsia="zh-CN"/>
                          <w14:textFill>
                            <w14:solidFill>
                              <w14:schemeClr w14:val="tx1">
                                <w14:lumMod w14:val="65000"/>
                                <w14:lumOff w14:val="35000"/>
                              </w14:schemeClr>
                            </w14:solidFill>
                          </w14:textFill>
                        </w:rPr>
                        <w:t xml:space="preserve"> </w:t>
                      </w:r>
                      <w:r>
                        <w:rPr>
                          <w:rFonts w:hint="eastAsia"/>
                          <w:color w:val="595959" w:themeColor="text1" w:themeTint="A6"/>
                          <w:sz w:val="22"/>
                          <w:szCs w:val="22"/>
                          <w:lang w:eastAsia="zh-CN"/>
                          <w14:textFill>
                            <w14:solidFill>
                              <w14:schemeClr w14:val="tx1">
                                <w14:lumMod w14:val="65000"/>
                                <w14:lumOff w14:val="35000"/>
                              </w14:schemeClr>
                            </w14:solidFill>
                          </w14:textFill>
                        </w:rPr>
                        <w:t>将指标2.1.7作为核心要求，但在可以证明灌溉调度依赖于第三方管理的供水情况下采取例外</w:t>
                      </w:r>
                    </w:p>
                    <w:p>
                      <w:pPr>
                        <w:rPr>
                          <w:lang w:eastAsia="zh-CN"/>
                        </w:rPr>
                      </w:pPr>
                    </w:p>
                  </w:txbxContent>
                </v:textbox>
                <w10:wrap type="through"/>
              </v:shape>
            </w:pict>
          </mc:Fallback>
        </mc:AlternateContent>
      </w:r>
    </w:p>
    <w:p w14:paraId="3E5B3C45" w14:textId="77777777" w:rsidR="00CD4551" w:rsidRDefault="00CD4551">
      <w:pPr>
        <w:spacing w:after="120" w:line="240" w:lineRule="auto"/>
        <w:jc w:val="both"/>
        <w:rPr>
          <w:b/>
          <w:color w:val="8DC640"/>
          <w:sz w:val="26"/>
          <w:szCs w:val="26"/>
          <w:lang w:eastAsia="zh-CN"/>
        </w:rPr>
      </w:pPr>
    </w:p>
    <w:p w14:paraId="4D23FE41"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w:t>
      </w:r>
      <w:r>
        <w:rPr>
          <w:rFonts w:hint="eastAsia"/>
          <w:b/>
          <w:color w:val="8DC640"/>
          <w:sz w:val="26"/>
          <w:szCs w:val="26"/>
          <w:lang w:eastAsia="zh-CN"/>
        </w:rPr>
        <w:t>/</w:t>
      </w:r>
      <w:r>
        <w:rPr>
          <w:rFonts w:hint="eastAsia"/>
          <w:b/>
          <w:color w:val="8DC640"/>
          <w:sz w:val="26"/>
          <w:szCs w:val="26"/>
          <w:lang w:eastAsia="zh-CN"/>
        </w:rPr>
        <w:t>说明您的回答：</w:t>
      </w:r>
    </w:p>
    <w:p w14:paraId="78DDDF9F"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72D8D90F" w14:textId="77777777" w:rsidR="00CD4551" w:rsidRDefault="00CD4551">
      <w:pPr>
        <w:pStyle w:val="1"/>
        <w:rPr>
          <w:color w:val="806000" w:themeColor="accent4" w:themeShade="80"/>
          <w:lang w:eastAsia="zh-CN"/>
        </w:rPr>
      </w:pPr>
    </w:p>
    <w:p w14:paraId="040C0FDC" w14:textId="77777777" w:rsidR="00CD4551" w:rsidRDefault="00CD4551">
      <w:pPr>
        <w:pStyle w:val="1"/>
        <w:rPr>
          <w:lang w:eastAsia="zh-CN"/>
        </w:rPr>
      </w:pPr>
    </w:p>
    <w:p w14:paraId="5DC924B1" w14:textId="77777777" w:rsidR="00CD4551" w:rsidRDefault="00792B1D">
      <w:pPr>
        <w:pStyle w:val="1"/>
        <w:numPr>
          <w:ilvl w:val="0"/>
          <w:numId w:val="28"/>
        </w:numPr>
        <w:rPr>
          <w:b/>
          <w:bCs/>
          <w:color w:val="806000" w:themeColor="accent4" w:themeShade="80"/>
        </w:rPr>
      </w:pPr>
      <w:r>
        <w:rPr>
          <w:rFonts w:hint="eastAsia"/>
          <w:b/>
          <w:bCs/>
          <w:color w:val="806000"/>
          <w:lang w:eastAsia="zh-CN"/>
        </w:rPr>
        <w:t>水质管理</w:t>
      </w:r>
    </w:p>
    <w:p w14:paraId="089175DE" w14:textId="77777777" w:rsidR="00CD4551" w:rsidRDefault="00CD4551">
      <w:pPr>
        <w:autoSpaceDE w:val="0"/>
        <w:autoSpaceDN w:val="0"/>
        <w:adjustRightInd w:val="0"/>
        <w:spacing w:after="0" w:line="240" w:lineRule="auto"/>
        <w:rPr>
          <w:color w:val="806000" w:themeColor="accent4" w:themeShade="80"/>
        </w:rPr>
      </w:pPr>
    </w:p>
    <w:p w14:paraId="4F6377C6" w14:textId="77777777" w:rsidR="00CD4551" w:rsidRDefault="00792B1D">
      <w:pPr>
        <w:jc w:val="both"/>
      </w:pPr>
      <w:r>
        <w:rPr>
          <w:rFonts w:hint="eastAsia"/>
          <w:b/>
          <w:bCs/>
          <w:lang w:eastAsia="zh-CN"/>
        </w:rPr>
        <w:t>实施指南</w:t>
      </w:r>
      <w:r>
        <w:rPr>
          <w:noProof/>
          <w:color w:val="806000" w:themeColor="accent4" w:themeShade="80"/>
          <w:lang w:val="en-US"/>
        </w:rPr>
        <mc:AlternateContent>
          <mc:Choice Requires="wps">
            <w:drawing>
              <wp:anchor distT="0" distB="0" distL="114300" distR="114300" simplePos="0" relativeHeight="252194816" behindDoc="0" locked="0" layoutInCell="1" allowOverlap="1" wp14:anchorId="3E5B7F4C" wp14:editId="572F65C4">
                <wp:simplePos x="0" y="0"/>
                <wp:positionH relativeFrom="column">
                  <wp:posOffset>5814695</wp:posOffset>
                </wp:positionH>
                <wp:positionV relativeFrom="paragraph">
                  <wp:posOffset>284480</wp:posOffset>
                </wp:positionV>
                <wp:extent cx="541020" cy="464185"/>
                <wp:effectExtent l="0" t="0" r="11430" b="12700"/>
                <wp:wrapNone/>
                <wp:docPr id="1590" name="Text Box 8"/>
                <wp:cNvGraphicFramePr/>
                <a:graphic xmlns:a="http://schemas.openxmlformats.org/drawingml/2006/main">
                  <a:graphicData uri="http://schemas.microsoft.com/office/word/2010/wordprocessingShape">
                    <wps:wsp>
                      <wps:cNvSpPr txBox="1"/>
                      <wps:spPr>
                        <a:xfrm>
                          <a:off x="0" y="0"/>
                          <a:ext cx="541325" cy="46402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7CF9C6" w14:textId="77777777" w:rsidR="00CD4551" w:rsidRDefault="00792B1D">
                            <w:pPr>
                              <w:rPr>
                                <w:sz w:val="18"/>
                              </w:rPr>
                            </w:pPr>
                            <w:r>
                              <w:rPr>
                                <w:rFonts w:hint="eastAsia"/>
                                <w:sz w:val="18"/>
                                <w:lang w:eastAsia="zh-CN"/>
                              </w:rPr>
                              <w:t>与</w:t>
                            </w:r>
                            <w:r>
                              <w:rPr>
                                <w:rFonts w:hint="eastAsia"/>
                                <w:sz w:val="18"/>
                                <w:lang w:eastAsia="zh-CN"/>
                              </w:rPr>
                              <w:t>P1</w:t>
                            </w:r>
                            <w:r>
                              <w:rPr>
                                <w:rFonts w:hint="eastAsia"/>
                                <w:sz w:val="18"/>
                                <w:lang w:eastAsia="zh-CN"/>
                              </w:rPr>
                              <w:t>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8" o:spid="_x0000_s1026" o:spt="202" type="#_x0000_t202" style="position:absolute;left:0pt;margin-left:457.85pt;margin-top:22.4pt;height:36.55pt;width:42.6pt;z-index:252194816;mso-width-relative:page;mso-height-relative:page;" fillcolor="#70AD47 [3209]" filled="t" stroked="t" coordsize="21600,21600" o:gfxdata="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FkDa9oAAAALAQAADwAAAAAAAAABACAAAAAiAAAAZHJzL2Rvd25yZXYueG1s&#10;UEsBAhQAFAAAAAgAh07iQMc/qqBoAgAA3gQAAA4AAAAAAAAAAQAgAAAAKQEAAGRycy9lMm9Eb2Mu&#10;eG1sUEsFBgAAAAAGAAYAWQEAAAMGA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与P1联系</w:t>
                      </w:r>
                    </w:p>
                  </w:txbxContent>
                </v:textbox>
              </v:shape>
            </w:pict>
          </mc:Fallback>
        </mc:AlternateContent>
      </w:r>
      <w:r>
        <w:rPr>
          <w:rFonts w:eastAsia="宋体" w:hint="eastAsia"/>
          <w:color w:val="806000" w:themeColor="accent4" w:themeShade="80"/>
          <w:lang w:eastAsia="zh-CN"/>
        </w:rPr>
        <w:t>：</w:t>
      </w:r>
    </w:p>
    <w:p w14:paraId="35F6D4A0"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lang w:eastAsia="zh-CN"/>
        </w:rPr>
        <w:t>管理并优化施药率和时间，最大限度地提高效率，减少可能流失或浸入淡水体中的药量</w:t>
      </w:r>
      <w:r>
        <w:rPr>
          <w:color w:val="806000"/>
          <w:lang w:eastAsia="zh-CN"/>
        </w:rPr>
        <w:t xml:space="preserve"> </w:t>
      </w:r>
    </w:p>
    <w:p w14:paraId="5947D4F7"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完全消除高毒性农药的使用，和更多的实施天然害虫防治措施</w:t>
      </w:r>
      <w:r>
        <w:rPr>
          <w:color w:val="806000" w:themeColor="accent4" w:themeShade="80"/>
          <w:lang w:eastAsia="zh-CN"/>
        </w:rPr>
        <w:t xml:space="preserve"> </w:t>
      </w:r>
    </w:p>
    <w:p w14:paraId="33C1F594"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优先使用能对抗多种目标害虫的低毒性、高效力有机农药（例如：印度楝树油）</w:t>
      </w:r>
      <w:r>
        <w:rPr>
          <w:noProof/>
          <w:color w:val="806000" w:themeColor="accent4" w:themeShade="80"/>
          <w:lang w:val="en-US"/>
        </w:rPr>
        <mc:AlternateContent>
          <mc:Choice Requires="wps">
            <w:drawing>
              <wp:anchor distT="0" distB="0" distL="114300" distR="114300" simplePos="0" relativeHeight="252197888" behindDoc="0" locked="0" layoutInCell="1" allowOverlap="1" wp14:anchorId="50600444" wp14:editId="0E908C68">
                <wp:simplePos x="0" y="0"/>
                <wp:positionH relativeFrom="column">
                  <wp:posOffset>5814695</wp:posOffset>
                </wp:positionH>
                <wp:positionV relativeFrom="paragraph">
                  <wp:posOffset>10795</wp:posOffset>
                </wp:positionV>
                <wp:extent cx="541020" cy="777875"/>
                <wp:effectExtent l="0" t="0" r="11430" b="22225"/>
                <wp:wrapNone/>
                <wp:docPr id="1591" name="Text Box 3"/>
                <wp:cNvGraphicFramePr/>
                <a:graphic xmlns:a="http://schemas.openxmlformats.org/drawingml/2006/main">
                  <a:graphicData uri="http://schemas.microsoft.com/office/word/2010/wordprocessingShape">
                    <wps:wsp>
                      <wps:cNvSpPr txBox="1"/>
                      <wps:spPr>
                        <a:xfrm>
                          <a:off x="0" y="0"/>
                          <a:ext cx="541325" cy="777923"/>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79FA59F" w14:textId="77777777" w:rsidR="00CD4551" w:rsidRDefault="00792B1D">
                            <w:pPr>
                              <w:rPr>
                                <w:sz w:val="18"/>
                              </w:rPr>
                            </w:pPr>
                            <w:r>
                              <w:rPr>
                                <w:rFonts w:hint="eastAsia"/>
                                <w:sz w:val="18"/>
                                <w:lang w:eastAsia="zh-CN"/>
                              </w:rPr>
                              <w:t>与</w:t>
                            </w:r>
                            <w:r>
                              <w:rPr>
                                <w:rFonts w:hint="eastAsia"/>
                                <w:sz w:val="18"/>
                                <w:lang w:eastAsia="zh-CN"/>
                              </w:rPr>
                              <w:t>P1</w:t>
                            </w:r>
                            <w:r>
                              <w:rPr>
                                <w:rFonts w:hint="eastAsia"/>
                                <w:sz w:val="18"/>
                                <w:lang w:eastAsia="zh-CN"/>
                              </w:rPr>
                              <w:t>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3" o:spid="_x0000_s1026" o:spt="202" type="#_x0000_t202" style="position:absolute;left:0pt;margin-left:457.85pt;margin-top:0.85pt;height:61.25pt;width:42.6pt;z-index:252197888;mso-width-relative:page;mso-height-relative:page;" fillcolor="#70AD47 [3209]" filled="t" stroked="t" coordsize="21600,21600" o:gfxdata="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5gt9kAAAAKAQAADwAAAAAAAAABACAAAAAiAAAAZHJzL2Rvd25yZXYueG1sUEsB&#10;AhQAFAAAAAgAh07iQPqljrhmAgAA3gQAAA4AAAAAAAAAAQAgAAAAKAEAAGRycy9lMm9Eb2MueG1s&#10;UEsFBgAAAAAGAAYAWQEAAAAGA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与P1联系</w:t>
                      </w:r>
                    </w:p>
                  </w:txbxContent>
                </v:textbox>
              </v:shape>
            </w:pict>
          </mc:Fallback>
        </mc:AlternateContent>
      </w:r>
    </w:p>
    <w:p w14:paraId="32F6ED2F"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机械除草，尽量减少农药的使用</w:t>
      </w:r>
    </w:p>
    <w:p w14:paraId="45F5E350"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确保农药妥善储存，并保证配药、加药区域以及喷雾器清洗区域不会污染地面排水。应在有遮盖的隔离区兑制农药和为喷雾器加注。</w:t>
      </w:r>
    </w:p>
    <w:p w14:paraId="051E5998"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sectPr w:rsidR="00CD4551">
          <w:headerReference w:type="default" r:id="rId62"/>
          <w:pgSz w:w="11906" w:h="16838"/>
          <w:pgMar w:top="567" w:right="1440" w:bottom="567" w:left="1440" w:header="709" w:footer="709" w:gutter="0"/>
          <w:cols w:space="708"/>
          <w:docGrid w:linePitch="360"/>
        </w:sectPr>
      </w:pPr>
      <w:r>
        <w:rPr>
          <w:rFonts w:hint="eastAsia"/>
          <w:color w:val="806000" w:themeColor="accent4" w:themeShade="80"/>
          <w:lang w:eastAsia="zh-CN"/>
        </w:rPr>
        <w:lastRenderedPageBreak/>
        <w:t>根据棉花作物的需要以及土壤的质量和营养状态，使用养分</w:t>
      </w:r>
      <w:r>
        <w:rPr>
          <w:noProof/>
          <w:color w:val="806000" w:themeColor="accent4" w:themeShade="80"/>
          <w:lang w:val="en-US"/>
        </w:rPr>
        <mc:AlternateContent>
          <mc:Choice Requires="wps">
            <w:drawing>
              <wp:anchor distT="0" distB="0" distL="114300" distR="114300" simplePos="0" relativeHeight="252195840" behindDoc="0" locked="0" layoutInCell="1" allowOverlap="1" wp14:anchorId="5A67343E" wp14:editId="444C0CC9">
                <wp:simplePos x="0" y="0"/>
                <wp:positionH relativeFrom="column">
                  <wp:posOffset>5815330</wp:posOffset>
                </wp:positionH>
                <wp:positionV relativeFrom="paragraph">
                  <wp:posOffset>18415</wp:posOffset>
                </wp:positionV>
                <wp:extent cx="541020" cy="965835"/>
                <wp:effectExtent l="0" t="0" r="11430" b="25400"/>
                <wp:wrapNone/>
                <wp:docPr id="1592" name="Text Box 12"/>
                <wp:cNvGraphicFramePr/>
                <a:graphic xmlns:a="http://schemas.openxmlformats.org/drawingml/2006/main">
                  <a:graphicData uri="http://schemas.microsoft.com/office/word/2010/wordprocessingShape">
                    <wps:wsp>
                      <wps:cNvSpPr txBox="1"/>
                      <wps:spPr>
                        <a:xfrm>
                          <a:off x="0" y="0"/>
                          <a:ext cx="541020" cy="96560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71CF20" w14:textId="77777777" w:rsidR="00CD4551" w:rsidRDefault="00792B1D">
                            <w:pPr>
                              <w:rPr>
                                <w:sz w:val="18"/>
                              </w:rPr>
                            </w:pPr>
                            <w:r>
                              <w:rPr>
                                <w:rFonts w:hint="eastAsia"/>
                                <w:sz w:val="18"/>
                                <w:lang w:eastAsia="zh-CN"/>
                              </w:rPr>
                              <w:t>与</w:t>
                            </w:r>
                            <w:r>
                              <w:rPr>
                                <w:rFonts w:hint="eastAsia"/>
                                <w:sz w:val="18"/>
                                <w:lang w:eastAsia="zh-CN"/>
                              </w:rPr>
                              <w:t>P3</w:t>
                            </w:r>
                            <w:r>
                              <w:rPr>
                                <w:rFonts w:hint="eastAsia"/>
                                <w:sz w:val="18"/>
                                <w:lang w:eastAsia="zh-CN"/>
                              </w:rPr>
                              <w:t>联系</w:t>
                            </w:r>
                            <w:r>
                              <w:rPr>
                                <w:sz w:val="18"/>
                              </w:rPr>
                              <w:t xml:space="preserve"> </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12" o:spid="_x0000_s1026" o:spt="202" type="#_x0000_t202" style="position:absolute;left:0pt;margin-left:457.9pt;margin-top:1.45pt;height:76.05pt;width:42.6pt;z-index:252195840;mso-width-relative:page;mso-height-relative:page;" fillcolor="#70AD47 [3209]" filled="t" stroked="t" coordsize="21600,21600" o:gfxdata="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frhZ/ZAAAACgEAAA8AAAAAAAAAAQAgAAAAIgAAAGRycy9kb3ducmV2LnhtbFBL&#10;AQIUABQAAAAIAIdO4kDp6RpnZwIAAN8EAAAOAAAAAAAAAAEAIAAAACgBAABkcnMvZTJvRG9jLnht&#10;bFBLBQYAAAAABgAGAFkBAAABBg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与P3联系</w:t>
                      </w:r>
                      <w:r>
                        <w:rPr>
                          <w:sz w:val="18"/>
                        </w:rPr>
                        <w:t xml:space="preserve"> </w:t>
                      </w:r>
                    </w:p>
                  </w:txbxContent>
                </v:textbox>
              </v:shape>
            </w:pict>
          </mc:Fallback>
        </mc:AlternateContent>
      </w:r>
    </w:p>
    <w:p w14:paraId="785FD469" w14:textId="77777777" w:rsidR="00CD4551" w:rsidRDefault="00CD4551">
      <w:pPr>
        <w:pStyle w:val="1"/>
        <w:numPr>
          <w:ilvl w:val="0"/>
          <w:numId w:val="29"/>
        </w:numPr>
        <w:autoSpaceDE w:val="0"/>
        <w:autoSpaceDN w:val="0"/>
        <w:adjustRightInd w:val="0"/>
        <w:spacing w:after="0" w:line="240" w:lineRule="auto"/>
        <w:rPr>
          <w:color w:val="806000" w:themeColor="accent4" w:themeShade="80"/>
          <w:lang w:eastAsia="zh-CN"/>
        </w:rPr>
      </w:pPr>
    </w:p>
    <w:p w14:paraId="0F64C931" w14:textId="77777777" w:rsidR="00CD4551" w:rsidRDefault="00792B1D">
      <w:pPr>
        <w:pStyle w:val="1"/>
        <w:numPr>
          <w:ilvl w:val="0"/>
          <w:numId w:val="29"/>
        </w:numPr>
        <w:autoSpaceDE w:val="0"/>
        <w:autoSpaceDN w:val="0"/>
        <w:adjustRightInd w:val="0"/>
        <w:spacing w:after="0" w:line="240" w:lineRule="auto"/>
        <w:rPr>
          <w:color w:val="806000"/>
          <w:lang w:eastAsia="zh-CN"/>
        </w:rPr>
      </w:pPr>
      <w:r>
        <w:rPr>
          <w:rFonts w:hint="eastAsia"/>
          <w:color w:val="806000"/>
          <w:lang w:eastAsia="zh-CN"/>
        </w:rPr>
        <w:t>化肥的供应（</w:t>
      </w:r>
      <w:r>
        <w:rPr>
          <w:rFonts w:hint="eastAsia"/>
          <w:color w:val="806000"/>
          <w:lang w:eastAsia="zh-CN"/>
        </w:rPr>
        <w:t>NPK</w:t>
      </w:r>
      <w:r>
        <w:rPr>
          <w:rFonts w:hint="eastAsia"/>
          <w:color w:val="806000"/>
          <w:lang w:eastAsia="zh-CN"/>
        </w:rPr>
        <w:t>和微量养分）应与作物需求同步</w:t>
      </w:r>
    </w:p>
    <w:p w14:paraId="288718D2" w14:textId="77777777" w:rsidR="00CD4551" w:rsidRDefault="00792B1D">
      <w:pPr>
        <w:pStyle w:val="1"/>
        <w:numPr>
          <w:ilvl w:val="0"/>
          <w:numId w:val="29"/>
        </w:numPr>
        <w:autoSpaceDE w:val="0"/>
        <w:autoSpaceDN w:val="0"/>
        <w:adjustRightInd w:val="0"/>
        <w:spacing w:after="0" w:line="240" w:lineRule="auto"/>
        <w:rPr>
          <w:color w:val="806000"/>
          <w:lang w:eastAsia="zh-CN"/>
        </w:rPr>
      </w:pPr>
      <w:r>
        <w:rPr>
          <w:rFonts w:hint="eastAsia"/>
          <w:color w:val="806000"/>
          <w:lang w:eastAsia="zh-CN"/>
        </w:rPr>
        <w:t>灌溉技术（从沟渠到地下滴灌）应有助于防止土壤侵蚀、径流和养分浸出</w:t>
      </w:r>
      <w:r>
        <w:rPr>
          <w:rFonts w:hint="eastAsia"/>
          <w:b/>
          <w:color w:val="806000"/>
          <w:lang w:eastAsia="zh-CN"/>
        </w:rPr>
        <w:t>（仅适用于灌溉农场）</w:t>
      </w:r>
    </w:p>
    <w:p w14:paraId="61CFF6B8" w14:textId="77777777" w:rsidR="00CD4551" w:rsidRDefault="00792B1D">
      <w:pPr>
        <w:pStyle w:val="1"/>
        <w:numPr>
          <w:ilvl w:val="0"/>
          <w:numId w:val="29"/>
        </w:numPr>
        <w:autoSpaceDE w:val="0"/>
        <w:autoSpaceDN w:val="0"/>
        <w:adjustRightInd w:val="0"/>
        <w:spacing w:after="0" w:line="240" w:lineRule="auto"/>
        <w:rPr>
          <w:b/>
          <w:color w:val="806000"/>
          <w:lang w:eastAsia="zh-CN"/>
        </w:rPr>
      </w:pPr>
      <w:r>
        <w:rPr>
          <w:rFonts w:hint="eastAsia"/>
          <w:color w:val="806000"/>
          <w:lang w:eastAsia="zh-CN"/>
        </w:rPr>
        <w:t>结合灌溉，对养分的应用进行优化</w:t>
      </w:r>
      <w:r>
        <w:rPr>
          <w:rFonts w:hint="eastAsia"/>
          <w:b/>
          <w:color w:val="806000"/>
          <w:lang w:eastAsia="zh-CN"/>
        </w:rPr>
        <w:t>（仅适用于灌溉农场）</w:t>
      </w:r>
    </w:p>
    <w:p w14:paraId="0238E729" w14:textId="77777777" w:rsidR="00CD4551" w:rsidRDefault="00792B1D">
      <w:pPr>
        <w:pStyle w:val="1"/>
        <w:numPr>
          <w:ilvl w:val="0"/>
          <w:numId w:val="29"/>
        </w:numPr>
        <w:autoSpaceDE w:val="0"/>
        <w:autoSpaceDN w:val="0"/>
        <w:adjustRightInd w:val="0"/>
        <w:spacing w:after="0" w:line="240" w:lineRule="auto"/>
        <w:rPr>
          <w:color w:val="806000" w:themeColor="accent4" w:themeShade="80"/>
          <w:lang w:eastAsia="zh-CN"/>
        </w:rPr>
      </w:pPr>
      <w:r>
        <w:rPr>
          <w:rFonts w:hint="eastAsia"/>
          <w:color w:val="806000" w:themeColor="accent4" w:themeShade="80"/>
          <w:lang w:eastAsia="zh-CN"/>
        </w:rPr>
        <w:t>保护湿地区域（季节性或永久性湖泊、池塘、河流和溪流）和相关植被免受农业实践的影响，如：耕作、播种和化学品应用。</w:t>
      </w:r>
      <w:r>
        <w:rPr>
          <w:rFonts w:hint="eastAsia"/>
          <w:color w:val="806000" w:themeColor="accent4" w:themeShade="80"/>
          <w:lang w:eastAsia="zh-CN"/>
        </w:rPr>
        <w:t xml:space="preserve"> </w:t>
      </w:r>
      <w:r>
        <w:rPr>
          <w:rFonts w:hint="eastAsia"/>
          <w:color w:val="806000" w:themeColor="accent4" w:themeShade="80"/>
          <w:lang w:eastAsia="zh-CN"/>
        </w:rPr>
        <w:t>（湿地植被可作为许多农用化学品的过滤器，减少径流和淋滤，还可以控制土壤侵蚀并促进生物多样性）</w:t>
      </w:r>
      <w:r>
        <w:rPr>
          <w:noProof/>
          <w:color w:val="806000" w:themeColor="accent4" w:themeShade="80"/>
          <w:lang w:val="en-US"/>
        </w:rPr>
        <mc:AlternateContent>
          <mc:Choice Requires="wps">
            <w:drawing>
              <wp:anchor distT="0" distB="0" distL="114300" distR="114300" simplePos="0" relativeHeight="252196864" behindDoc="0" locked="0" layoutInCell="1" allowOverlap="1" wp14:anchorId="349341D4" wp14:editId="10512E72">
                <wp:simplePos x="0" y="0"/>
                <wp:positionH relativeFrom="column">
                  <wp:posOffset>5819140</wp:posOffset>
                </wp:positionH>
                <wp:positionV relativeFrom="paragraph">
                  <wp:posOffset>106045</wp:posOffset>
                </wp:positionV>
                <wp:extent cx="541020" cy="530225"/>
                <wp:effectExtent l="6350" t="6350" r="24130" b="15875"/>
                <wp:wrapNone/>
                <wp:docPr id="1593" name="Text Box 13"/>
                <wp:cNvGraphicFramePr/>
                <a:graphic xmlns:a="http://schemas.openxmlformats.org/drawingml/2006/main">
                  <a:graphicData uri="http://schemas.microsoft.com/office/word/2010/wordprocessingShape">
                    <wps:wsp>
                      <wps:cNvSpPr txBox="1"/>
                      <wps:spPr>
                        <a:xfrm>
                          <a:off x="0" y="0"/>
                          <a:ext cx="541325" cy="5302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901AC4" w14:textId="77777777" w:rsidR="00CD4551" w:rsidRDefault="00792B1D">
                            <w:pPr>
                              <w:rPr>
                                <w:sz w:val="18"/>
                              </w:rPr>
                            </w:pPr>
                            <w:r>
                              <w:rPr>
                                <w:rFonts w:hint="eastAsia"/>
                                <w:sz w:val="18"/>
                                <w:lang w:eastAsia="zh-CN"/>
                              </w:rPr>
                              <w:t>与</w:t>
                            </w:r>
                            <w:r>
                              <w:rPr>
                                <w:rFonts w:hint="eastAsia"/>
                                <w:sz w:val="18"/>
                                <w:lang w:eastAsia="zh-CN"/>
                              </w:rPr>
                              <w:t>P4</w:t>
                            </w:r>
                            <w:r>
                              <w:rPr>
                                <w:rFonts w:hint="eastAsia"/>
                                <w:sz w:val="18"/>
                                <w:lang w:eastAsia="zh-CN"/>
                              </w:rPr>
                              <w:t>生物多样性联系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13" o:spid="_x0000_s1026" o:spt="202" type="#_x0000_t202" style="position:absolute;left:0pt;margin-left:458.2pt;margin-top:8.35pt;height:41.75pt;width:42.6pt;z-index:252196864;mso-width-relative:page;mso-height-relative:page;" fillcolor="#70AD47 [3209]" filled="t" stroked="t" coordsize="21600,21600" o:gfxdata="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kVfSt2QAAAAsBAAAPAAAAAAAAAAEAIAAAACIAAABkcnMvZG93bnJldi54bWxQ&#10;SwECFAAUAAAACACHTuJAue/oemgCAADfBAAADgAAAAAAAAABACAAAAAoAQAAZHJzL2Uyb0RvYy54&#10;bWxQSwUGAAAAAAYABgBZAQAAAgYAAAAA&#10;">
                <v:fill on="t" focussize="0,0"/>
                <v:stroke weight="1pt" color="#507E32 [3209]" miterlimit="8" joinstyle="miter"/>
                <v:imagedata o:title=""/>
                <o:lock v:ext="edit" aspectratio="f"/>
                <v:textbox inset="1mm,1mm,1mm,1mm">
                  <w:txbxContent>
                    <w:p>
                      <w:pPr>
                        <w:rPr>
                          <w:sz w:val="18"/>
                        </w:rPr>
                      </w:pPr>
                      <w:r>
                        <w:rPr>
                          <w:rFonts w:hint="eastAsia"/>
                          <w:sz w:val="18"/>
                          <w:lang w:eastAsia="zh-CN"/>
                        </w:rPr>
                        <w:t>与P4生物多样性联系</w:t>
                      </w:r>
                    </w:p>
                  </w:txbxContent>
                </v:textbox>
              </v:shape>
            </w:pict>
          </mc:Fallback>
        </mc:AlternateContent>
      </w:r>
    </w:p>
    <w:p w14:paraId="5C08BC1A" w14:textId="77777777" w:rsidR="00CD4551" w:rsidRDefault="00CD4551">
      <w:pPr>
        <w:spacing w:after="0"/>
        <w:rPr>
          <w:b/>
          <w:color w:val="70AD47" w:themeColor="accent6"/>
          <w:sz w:val="26"/>
          <w:szCs w:val="26"/>
          <w:lang w:eastAsia="zh-CN"/>
        </w:rPr>
      </w:pPr>
    </w:p>
    <w:p w14:paraId="562511BB" w14:textId="77777777" w:rsidR="00CD4551" w:rsidRDefault="00792B1D">
      <w:pPr>
        <w:pStyle w:val="1"/>
        <w:numPr>
          <w:ilvl w:val="0"/>
          <w:numId w:val="28"/>
        </w:numPr>
        <w:autoSpaceDE w:val="0"/>
        <w:autoSpaceDN w:val="0"/>
        <w:adjustRightInd w:val="0"/>
        <w:spacing w:after="0" w:line="240" w:lineRule="auto"/>
        <w:rPr>
          <w:lang w:eastAsia="zh-CN"/>
        </w:rPr>
      </w:pPr>
      <w:r>
        <w:rPr>
          <w:rFonts w:hint="eastAsia"/>
          <w:b/>
          <w:bCs/>
          <w:color w:val="806000"/>
          <w:lang w:eastAsia="zh-CN"/>
        </w:rPr>
        <w:t>本地可持续用水方面的合作与集体行动</w:t>
      </w:r>
    </w:p>
    <w:p w14:paraId="67260D12" w14:textId="77777777" w:rsidR="00CD4551" w:rsidRDefault="00CD4551">
      <w:pPr>
        <w:autoSpaceDE w:val="0"/>
        <w:autoSpaceDN w:val="0"/>
        <w:adjustRightInd w:val="0"/>
        <w:spacing w:after="0" w:line="240" w:lineRule="auto"/>
        <w:rPr>
          <w:color w:val="806000" w:themeColor="accent4" w:themeShade="80"/>
          <w:lang w:eastAsia="zh-CN"/>
        </w:rPr>
      </w:pPr>
    </w:p>
    <w:p w14:paraId="39D05916" w14:textId="77777777" w:rsidR="00CD4551" w:rsidRDefault="00792B1D">
      <w:pPr>
        <w:jc w:val="both"/>
      </w:pPr>
      <w:r>
        <w:rPr>
          <w:rFonts w:hint="eastAsia"/>
          <w:b/>
          <w:bCs/>
          <w:lang w:eastAsia="zh-CN"/>
        </w:rPr>
        <w:t>实施指南：</w:t>
      </w:r>
    </w:p>
    <w:p w14:paraId="08F669E7" w14:textId="77777777" w:rsidR="00CD4551" w:rsidRDefault="00792B1D">
      <w:pPr>
        <w:pStyle w:val="1"/>
        <w:numPr>
          <w:ilvl w:val="0"/>
          <w:numId w:val="30"/>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生产者单位应了解同一</w:t>
      </w:r>
      <w:r>
        <w:rPr>
          <w:rFonts w:eastAsia="宋体" w:hint="eastAsia"/>
          <w:color w:val="806000"/>
          <w:lang w:eastAsia="zh-CN"/>
        </w:rPr>
        <w:t>流域</w:t>
      </w:r>
      <w:r>
        <w:rPr>
          <w:rFonts w:hint="eastAsia"/>
          <w:color w:val="806000"/>
          <w:lang w:eastAsia="zh-CN"/>
        </w:rPr>
        <w:t>和</w:t>
      </w:r>
      <w:r>
        <w:rPr>
          <w:rFonts w:hint="eastAsia"/>
          <w:color w:val="806000"/>
          <w:lang w:eastAsia="zh-CN"/>
        </w:rPr>
        <w:t>/</w:t>
      </w:r>
      <w:r>
        <w:rPr>
          <w:rFonts w:hint="eastAsia"/>
          <w:color w:val="806000"/>
          <w:lang w:eastAsia="zh-CN"/>
        </w:rPr>
        <w:t>或含水层中水资源的其它用途和用户竞争用</w:t>
      </w:r>
      <w:r>
        <w:rPr>
          <w:rFonts w:hint="eastAsia"/>
          <w:color w:val="806000"/>
          <w:lang w:val="en-US" w:eastAsia="zh-CN"/>
        </w:rPr>
        <w:t>水</w:t>
      </w:r>
      <w:r>
        <w:rPr>
          <w:rFonts w:hint="eastAsia"/>
          <w:color w:val="806000"/>
          <w:lang w:eastAsia="zh-CN"/>
        </w:rPr>
        <w:t>情况</w:t>
      </w:r>
    </w:p>
    <w:p w14:paraId="70496C47" w14:textId="77777777" w:rsidR="00CD4551" w:rsidRDefault="00792B1D">
      <w:pPr>
        <w:pStyle w:val="1"/>
        <w:numPr>
          <w:ilvl w:val="0"/>
          <w:numId w:val="30"/>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生产者单位应在其</w:t>
      </w:r>
      <w:r>
        <w:rPr>
          <w:rFonts w:eastAsia="宋体" w:hint="eastAsia"/>
          <w:color w:val="806000"/>
          <w:lang w:eastAsia="zh-CN"/>
        </w:rPr>
        <w:t>水资源管护</w:t>
      </w:r>
      <w:r>
        <w:rPr>
          <w:rFonts w:hint="eastAsia"/>
          <w:color w:val="806000"/>
          <w:lang w:eastAsia="zh-CN"/>
        </w:rPr>
        <w:t>计划中包含以下内容：</w:t>
      </w:r>
      <w:r>
        <w:rPr>
          <w:color w:val="806000"/>
          <w:lang w:eastAsia="zh-CN"/>
        </w:rPr>
        <w:t xml:space="preserve"> </w:t>
      </w:r>
    </w:p>
    <w:p w14:paraId="4BCBC3D2" w14:textId="77777777" w:rsidR="00CD4551" w:rsidRDefault="00792B1D">
      <w:pPr>
        <w:pStyle w:val="1"/>
        <w:numPr>
          <w:ilvl w:val="1"/>
          <w:numId w:val="30"/>
        </w:numPr>
        <w:autoSpaceDE w:val="0"/>
        <w:autoSpaceDN w:val="0"/>
        <w:adjustRightInd w:val="0"/>
        <w:spacing w:after="0" w:line="240" w:lineRule="auto"/>
        <w:jc w:val="both"/>
        <w:rPr>
          <w:color w:val="806000"/>
          <w:lang w:eastAsia="zh-CN"/>
        </w:rPr>
      </w:pPr>
      <w:r>
        <w:rPr>
          <w:rFonts w:hint="eastAsia"/>
          <w:color w:val="806000"/>
          <w:lang w:eastAsia="zh-CN"/>
        </w:rPr>
        <w:t>有关水量和水质的当地水问题文件</w:t>
      </w:r>
    </w:p>
    <w:p w14:paraId="63243C02" w14:textId="77777777" w:rsidR="00CD4551" w:rsidRDefault="00792B1D">
      <w:pPr>
        <w:pStyle w:val="1"/>
        <w:numPr>
          <w:ilvl w:val="1"/>
          <w:numId w:val="30"/>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确定与水资源相关的本地举措和相关的组织机构</w:t>
      </w:r>
    </w:p>
    <w:p w14:paraId="001F0813" w14:textId="77777777" w:rsidR="00CD4551" w:rsidRDefault="00792B1D">
      <w:pPr>
        <w:pStyle w:val="1"/>
        <w:numPr>
          <w:ilvl w:val="1"/>
          <w:numId w:val="30"/>
        </w:numPr>
        <w:autoSpaceDE w:val="0"/>
        <w:autoSpaceDN w:val="0"/>
        <w:adjustRightInd w:val="0"/>
        <w:spacing w:after="0" w:line="240" w:lineRule="auto"/>
        <w:jc w:val="both"/>
        <w:rPr>
          <w:color w:val="806000" w:themeColor="accent4" w:themeShade="80"/>
          <w:lang w:eastAsia="zh-CN"/>
        </w:rPr>
      </w:pPr>
      <w:r>
        <w:rPr>
          <w:rFonts w:hint="eastAsia"/>
          <w:color w:val="806000"/>
          <w:lang w:eastAsia="zh-CN"/>
        </w:rPr>
        <w:t>与其他水资源用户、政府和民间团体参与流域或含水层的水资源规划和管理</w:t>
      </w:r>
    </w:p>
    <w:p w14:paraId="4185713B" w14:textId="77777777" w:rsidR="00CD4551" w:rsidRDefault="00792B1D">
      <w:pPr>
        <w:pStyle w:val="1"/>
        <w:numPr>
          <w:ilvl w:val="1"/>
          <w:numId w:val="30"/>
        </w:numPr>
        <w:autoSpaceDE w:val="0"/>
        <w:autoSpaceDN w:val="0"/>
        <w:adjustRightInd w:val="0"/>
        <w:spacing w:after="0" w:line="240" w:lineRule="auto"/>
        <w:jc w:val="both"/>
        <w:rPr>
          <w:lang w:eastAsia="zh-CN"/>
        </w:rPr>
      </w:pPr>
      <w:r>
        <w:rPr>
          <w:rFonts w:hint="eastAsia"/>
          <w:color w:val="806000"/>
          <w:lang w:eastAsia="zh-CN"/>
        </w:rPr>
        <w:t>参与公私伙伴关系，或建立旨在减少水资源短缺和改善水质的水资源举措</w:t>
      </w:r>
      <w:r>
        <w:rPr>
          <w:color w:val="806000"/>
          <w:lang w:eastAsia="zh-CN"/>
        </w:rPr>
        <w:t xml:space="preserve">  </w:t>
      </w:r>
    </w:p>
    <w:p w14:paraId="3755C458" w14:textId="77777777" w:rsidR="00CD4551" w:rsidRDefault="00CD4551">
      <w:pPr>
        <w:autoSpaceDE w:val="0"/>
        <w:autoSpaceDN w:val="0"/>
        <w:adjustRightInd w:val="0"/>
        <w:spacing w:after="0" w:line="240" w:lineRule="auto"/>
        <w:jc w:val="both"/>
        <w:rPr>
          <w:lang w:eastAsia="zh-CN"/>
        </w:rPr>
      </w:pPr>
    </w:p>
    <w:p w14:paraId="705A3902" w14:textId="77777777" w:rsidR="00CD4551" w:rsidRDefault="00792B1D">
      <w:pPr>
        <w:pStyle w:val="1"/>
        <w:autoSpaceDE w:val="0"/>
        <w:autoSpaceDN w:val="0"/>
        <w:adjustRightInd w:val="0"/>
        <w:spacing w:after="0" w:line="240" w:lineRule="auto"/>
        <w:rPr>
          <w:color w:val="806000" w:themeColor="accent4" w:themeShade="80"/>
          <w:lang w:eastAsia="zh-CN"/>
        </w:rPr>
      </w:pPr>
      <w:r>
        <w:rPr>
          <w:noProof/>
          <w:lang w:val="en-US"/>
        </w:rPr>
        <mc:AlternateContent>
          <mc:Choice Requires="wps">
            <w:drawing>
              <wp:anchor distT="45720" distB="45720" distL="114300" distR="114300" simplePos="0" relativeHeight="252192768" behindDoc="1" locked="0" layoutInCell="1" allowOverlap="1" wp14:anchorId="156F8962" wp14:editId="72F63064">
                <wp:simplePos x="0" y="0"/>
                <wp:positionH relativeFrom="page">
                  <wp:posOffset>914400</wp:posOffset>
                </wp:positionH>
                <wp:positionV relativeFrom="paragraph">
                  <wp:posOffset>216535</wp:posOffset>
                </wp:positionV>
                <wp:extent cx="6006465" cy="2009775"/>
                <wp:effectExtent l="19050" t="19050" r="13335" b="28575"/>
                <wp:wrapThrough wrapText="bothSides">
                  <wp:wrapPolygon edited="0">
                    <wp:start x="-69" y="-205"/>
                    <wp:lineTo x="-69" y="21702"/>
                    <wp:lineTo x="21579" y="21702"/>
                    <wp:lineTo x="21579" y="-205"/>
                    <wp:lineTo x="-69" y="-205"/>
                  </wp:wrapPolygon>
                </wp:wrapThrough>
                <wp:docPr id="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009775"/>
                        </a:xfrm>
                        <a:prstGeom prst="rect">
                          <a:avLst/>
                        </a:prstGeom>
                        <a:solidFill>
                          <a:srgbClr val="CC6600">
                            <a:alpha val="18039"/>
                          </a:srgbClr>
                        </a:solidFill>
                        <a:ln w="38100">
                          <a:solidFill>
                            <a:srgbClr val="CC6600"/>
                          </a:solidFill>
                          <a:miter lim="800000"/>
                        </a:ln>
                      </wps:spPr>
                      <wps:txbx>
                        <w:txbxContent>
                          <w:p w14:paraId="239C746A"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sz w:val="24"/>
                                <w:lang w:eastAsia="zh-CN"/>
                              </w:rPr>
                              <w:t xml:space="preserve"> </w:t>
                            </w:r>
                          </w:p>
                          <w:p w14:paraId="442AD4A8" w14:textId="77777777" w:rsidR="00CD4551" w:rsidRDefault="00792B1D">
                            <w:pPr>
                              <w:rPr>
                                <w:color w:val="595959" w:themeColor="text1" w:themeTint="A6"/>
                                <w:lang w:eastAsia="zh-CN"/>
                              </w:rPr>
                            </w:pPr>
                            <w:r>
                              <w:rPr>
                                <w:rFonts w:hint="eastAsia"/>
                                <w:color w:val="595959" w:themeColor="text1" w:themeTint="A6"/>
                                <w:lang w:eastAsia="zh-CN"/>
                              </w:rPr>
                              <w:t>您是否认为对</w:t>
                            </w:r>
                            <w:r>
                              <w:rPr>
                                <w:rFonts w:eastAsia="宋体" w:hint="eastAsia"/>
                                <w:color w:val="595959" w:themeColor="text1" w:themeTint="A6"/>
                                <w:lang w:eastAsia="zh-CN"/>
                              </w:rPr>
                              <w:t>水资源管护</w:t>
                            </w:r>
                            <w:r>
                              <w:rPr>
                                <w:rFonts w:hint="eastAsia"/>
                                <w:color w:val="595959" w:themeColor="text1" w:themeTint="A6"/>
                                <w:lang w:eastAsia="zh-CN"/>
                              </w:rPr>
                              <w:t>采取集体行动（</w:t>
                            </w:r>
                            <w:r>
                              <w:rPr>
                                <w:rFonts w:hint="eastAsia"/>
                                <w:color w:val="595959" w:themeColor="text1" w:themeTint="A6"/>
                                <w:lang w:eastAsia="zh-CN"/>
                              </w:rPr>
                              <w:t>2.1.10</w:t>
                            </w:r>
                            <w:r>
                              <w:rPr>
                                <w:rFonts w:hint="eastAsia"/>
                                <w:color w:val="595959" w:themeColor="text1" w:themeTint="A6"/>
                                <w:lang w:eastAsia="zh-CN"/>
                              </w:rPr>
                              <w:t>）应该是核心要求而不是目前的改进要求？</w:t>
                            </w:r>
                            <w:r>
                              <w:rPr>
                                <w:color w:val="595959" w:themeColor="text1" w:themeTint="A6"/>
                                <w:lang w:eastAsia="zh-CN"/>
                              </w:rPr>
                              <w:t xml:space="preserve"> </w:t>
                            </w:r>
                          </w:p>
                          <w:p w14:paraId="3A2D1C2E" w14:textId="77777777" w:rsidR="00CD4551" w:rsidRDefault="00792B1D">
                            <w:pPr>
                              <w:spacing w:after="120" w:line="240" w:lineRule="auto"/>
                              <w:rPr>
                                <w:color w:val="595959" w:themeColor="text1" w:themeTint="A6"/>
                                <w:lang w:eastAsia="zh-CN"/>
                              </w:rPr>
                            </w:pPr>
                            <w:sdt>
                              <w:sdtPr>
                                <w:rPr>
                                  <w:color w:val="595959" w:themeColor="text1" w:themeTint="A6"/>
                                  <w:lang w:eastAsia="zh-CN"/>
                                </w:rPr>
                                <w:id w:val="149159198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w:t>
                            </w:r>
                            <w:r>
                              <w:rPr>
                                <w:color w:val="595959" w:themeColor="text1" w:themeTint="A6"/>
                                <w:lang w:eastAsia="zh-CN"/>
                              </w:rPr>
                              <w:tab/>
                            </w:r>
                            <w:r>
                              <w:rPr>
                                <w:color w:val="595959" w:themeColor="text1" w:themeTint="A6"/>
                                <w:lang w:eastAsia="zh-CN"/>
                              </w:rPr>
                              <w:tab/>
                            </w:r>
                            <w:r>
                              <w:rPr>
                                <w:color w:val="595959" w:themeColor="text1" w:themeTint="A6"/>
                                <w:lang w:eastAsia="zh-CN"/>
                              </w:rPr>
                              <w:tab/>
                            </w:r>
                            <w:r>
                              <w:rPr>
                                <w:color w:val="595959" w:themeColor="text1" w:themeTint="A6"/>
                                <w:lang w:eastAsia="zh-CN"/>
                              </w:rPr>
                              <w:tab/>
                            </w:r>
                            <w:r>
                              <w:rPr>
                                <w:color w:val="595959" w:themeColor="text1" w:themeTint="A6"/>
                                <w:lang w:eastAsia="zh-CN"/>
                              </w:rPr>
                              <w:tab/>
                            </w:r>
                            <w:r>
                              <w:rPr>
                                <w:color w:val="595959" w:themeColor="text1" w:themeTint="A6"/>
                                <w:lang w:eastAsia="zh-CN"/>
                              </w:rPr>
                              <w:tab/>
                            </w:r>
                            <w:r>
                              <w:rPr>
                                <w:color w:val="595959" w:themeColor="text1" w:themeTint="A6"/>
                                <w:lang w:eastAsia="zh-CN"/>
                              </w:rPr>
                              <w:tab/>
                            </w:r>
                          </w:p>
                          <w:p w14:paraId="6F9EE0CF" w14:textId="77777777" w:rsidR="00CD4551" w:rsidRDefault="00792B1D">
                            <w:pPr>
                              <w:spacing w:after="120" w:line="240" w:lineRule="auto"/>
                              <w:rPr>
                                <w:color w:val="595959" w:themeColor="text1" w:themeTint="A6"/>
                                <w:lang w:eastAsia="zh-CN"/>
                              </w:rPr>
                            </w:pPr>
                            <w:sdt>
                              <w:sdtPr>
                                <w:rPr>
                                  <w:color w:val="595959" w:themeColor="text1" w:themeTint="A6"/>
                                  <w:lang w:eastAsia="zh-CN"/>
                                </w:rPr>
                                <w:id w:val="1576859379"/>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是，但仅针对大型和中型农场</w:t>
                            </w:r>
                          </w:p>
                          <w:p w14:paraId="3D2345B5" w14:textId="77777777" w:rsidR="00CD4551" w:rsidRDefault="00792B1D">
                            <w:pPr>
                              <w:spacing w:after="120" w:line="240" w:lineRule="auto"/>
                              <w:rPr>
                                <w:color w:val="595959" w:themeColor="text1" w:themeTint="A6"/>
                              </w:rPr>
                            </w:pPr>
                            <w:sdt>
                              <w:sdtPr>
                                <w:rPr>
                                  <w:color w:val="595959" w:themeColor="text1" w:themeTint="A6"/>
                                </w:rPr>
                                <w:id w:val="-500050443"/>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否</w:t>
                            </w:r>
                            <w:r>
                              <w:rPr>
                                <w:color w:val="595959" w:themeColor="text1" w:themeTint="A6"/>
                              </w:rPr>
                              <w:t xml:space="preserve">   </w:t>
                            </w:r>
                            <w:r>
                              <w:rPr>
                                <w:color w:val="595959" w:themeColor="text1" w:themeTint="A6"/>
                              </w:rPr>
                              <w:tab/>
                            </w:r>
                            <w:r>
                              <w:rPr>
                                <w:color w:val="595959" w:themeColor="text1" w:themeTint="A6"/>
                              </w:rPr>
                              <w:tab/>
                            </w:r>
                          </w:p>
                          <w:p w14:paraId="0D3608CC" w14:textId="77777777" w:rsidR="00CD4551" w:rsidRDefault="00792B1D">
                            <w:pPr>
                              <w:spacing w:after="120" w:line="240" w:lineRule="auto"/>
                            </w:pPr>
                            <w:sdt>
                              <w:sdtPr>
                                <w:rPr>
                                  <w:color w:val="595959" w:themeColor="text1" w:themeTint="A6"/>
                                </w:rPr>
                                <w:id w:val="-1460412724"/>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2pt;margin-top:17.05pt;height:158.25pt;width:472.95pt;mso-position-horizontal-relative:page;mso-wrap-distance-left:9pt;mso-wrap-distance-right:9pt;z-index:-251123712;mso-width-relative:page;mso-height-relative:page;" fillcolor="#CC6600" filled="t" stroked="t" coordsize="21600,21600" wrapcoords="-69 -205 -69 21702 21579 21702 21579 -205 -69 -205" o:gfxdata="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m9jz2AAAAAsBAAAPAAAAAAAAAAEAIAAAACIAAABkcnMvZG93bnJldi54bWxQSwECFAAUAAAACACH&#10;TuJAOo3P2SQCAABSBAAADgAAAAAAAAABACAAAAAnAQAAZHJzL2Uyb0RvYy54bWxQSwUGAAAAAAYA&#10;BgBZAQAAvQU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问题2：</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您是否认为对</w:t>
                      </w:r>
                      <w:r>
                        <w:rPr>
                          <w:rFonts w:hint="eastAsia" w:eastAsia="宋体"/>
                          <w:color w:val="595959" w:themeColor="text1" w:themeTint="A6"/>
                          <w:lang w:eastAsia="zh-CN"/>
                          <w14:textFill>
                            <w14:solidFill>
                              <w14:schemeClr w14:val="tx1">
                                <w14:lumMod w14:val="65000"/>
                                <w14:lumOff w14:val="35000"/>
                              </w14:schemeClr>
                            </w14:solidFill>
                          </w14:textFill>
                        </w:rPr>
                        <w:t>水资源管护</w:t>
                      </w:r>
                      <w:r>
                        <w:rPr>
                          <w:rFonts w:hint="eastAsia"/>
                          <w:color w:val="595959" w:themeColor="text1" w:themeTint="A6"/>
                          <w:lang w:eastAsia="zh-CN"/>
                          <w14:textFill>
                            <w14:solidFill>
                              <w14:schemeClr w14:val="tx1">
                                <w14:lumMod w14:val="65000"/>
                                <w14:lumOff w14:val="35000"/>
                              </w14:schemeClr>
                            </w14:solidFill>
                          </w14:textFill>
                        </w:rPr>
                        <w:t>采取集体行动（2.1.10）应该是核心要求而不是目前的改进要求？</w:t>
                      </w:r>
                      <w:r>
                        <w:rPr>
                          <w:color w:val="595959" w:themeColor="text1" w:themeTint="A6"/>
                          <w:lang w:eastAsia="zh-CN"/>
                          <w14:textFill>
                            <w14:solidFill>
                              <w14:schemeClr w14:val="tx1">
                                <w14:lumMod w14:val="65000"/>
                                <w14:lumOff w14:val="35000"/>
                              </w14:schemeClr>
                            </w14:solidFill>
                          </w14:textFill>
                        </w:rPr>
                        <w:t xml:space="preserve"> </w:t>
                      </w:r>
                    </w:p>
                    <w:p>
                      <w:pPr>
                        <w:spacing w:after="120" w:line="240" w:lineRule="auto"/>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491591986"/>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w:t>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r>
                        <w:rPr>
                          <w:color w:val="595959" w:themeColor="text1" w:themeTint="A6"/>
                          <w:lang w:eastAsia="zh-CN"/>
                          <w14:textFill>
                            <w14:solidFill>
                              <w14:schemeClr w14:val="tx1">
                                <w14:lumMod w14:val="65000"/>
                                <w14:lumOff w14:val="35000"/>
                              </w14:schemeClr>
                            </w14:solidFill>
                          </w14:textFill>
                        </w:rPr>
                        <w:tab/>
                      </w:r>
                    </w:p>
                    <w:p>
                      <w:pPr>
                        <w:spacing w:after="120" w:line="240" w:lineRule="auto"/>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576859379"/>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是，但仅针对大型和中型农场</w:t>
                      </w:r>
                    </w:p>
                    <w:p>
                      <w:pPr>
                        <w:spacing w:after="120" w:line="240" w:lineRule="auto"/>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500050443"/>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否</w:t>
                      </w:r>
                      <w:r>
                        <w:rPr>
                          <w:color w:val="595959" w:themeColor="text1" w:themeTint="A6"/>
                          <w14:textFill>
                            <w14:solidFill>
                              <w14:schemeClr w14:val="tx1">
                                <w14:lumMod w14:val="65000"/>
                                <w14:lumOff w14:val="35000"/>
                              </w14:schemeClr>
                            </w14:solidFill>
                          </w14:textFill>
                        </w:rPr>
                        <w:t xml:space="preserve">   </w:t>
                      </w:r>
                      <w:r>
                        <w:rPr>
                          <w:color w:val="595959" w:themeColor="text1" w:themeTint="A6"/>
                          <w14:textFill>
                            <w14:solidFill>
                              <w14:schemeClr w14:val="tx1">
                                <w14:lumMod w14:val="65000"/>
                                <w14:lumOff w14:val="35000"/>
                              </w14:schemeClr>
                            </w14:solidFill>
                          </w14:textFill>
                        </w:rPr>
                        <w:tab/>
                      </w:r>
                      <w:r>
                        <w:rPr>
                          <w:color w:val="595959" w:themeColor="text1" w:themeTint="A6"/>
                          <w14:textFill>
                            <w14:solidFill>
                              <w14:schemeClr w14:val="tx1">
                                <w14:lumMod w14:val="65000"/>
                                <w14:lumOff w14:val="35000"/>
                              </w14:schemeClr>
                            </w14:solidFill>
                          </w14:textFill>
                        </w:rPr>
                        <w:tab/>
                      </w:r>
                    </w:p>
                    <w:p>
                      <w:pPr>
                        <w:spacing w:after="120" w:line="240" w:lineRule="auto"/>
                      </w:pPr>
                      <w:sdt>
                        <w:sdtPr>
                          <w:rPr>
                            <w:color w:val="595959" w:themeColor="text1" w:themeTint="A6"/>
                            <w14:textFill>
                              <w14:solidFill>
                                <w14:schemeClr w14:val="tx1">
                                  <w14:lumMod w14:val="65000"/>
                                  <w14:lumOff w14:val="35000"/>
                                </w14:schemeClr>
                              </w14:solidFill>
                            </w14:textFill>
                          </w:rPr>
                          <w:id w:val="-1460412724"/>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txbxContent>
                </v:textbox>
                <w10:wrap type="through"/>
              </v:shape>
            </w:pict>
          </mc:Fallback>
        </mc:AlternateContent>
      </w:r>
    </w:p>
    <w:p w14:paraId="504A0826" w14:textId="77777777" w:rsidR="00CD4551" w:rsidRDefault="00CD4551">
      <w:pPr>
        <w:spacing w:after="120" w:line="240" w:lineRule="auto"/>
        <w:jc w:val="both"/>
        <w:rPr>
          <w:b/>
          <w:color w:val="8DC640"/>
          <w:sz w:val="26"/>
          <w:szCs w:val="26"/>
          <w:lang w:eastAsia="zh-CN"/>
        </w:rPr>
      </w:pPr>
    </w:p>
    <w:p w14:paraId="43276E8C"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w:t>
      </w:r>
      <w:r>
        <w:rPr>
          <w:rFonts w:hint="eastAsia"/>
          <w:b/>
          <w:color w:val="8DC640"/>
          <w:sz w:val="26"/>
          <w:szCs w:val="26"/>
          <w:lang w:eastAsia="zh-CN"/>
        </w:rPr>
        <w:t>/</w:t>
      </w:r>
      <w:r>
        <w:rPr>
          <w:rFonts w:hint="eastAsia"/>
          <w:b/>
          <w:color w:val="8DC640"/>
          <w:sz w:val="26"/>
          <w:szCs w:val="26"/>
          <w:lang w:eastAsia="zh-CN"/>
        </w:rPr>
        <w:t>说明您的回答：</w:t>
      </w:r>
    </w:p>
    <w:p w14:paraId="5AC8DB68"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669609DC" w14:textId="77777777" w:rsidR="00CD4551" w:rsidRDefault="00CD4551">
      <w:pPr>
        <w:jc w:val="both"/>
        <w:rPr>
          <w:lang w:eastAsia="zh-CN"/>
        </w:rPr>
        <w:sectPr w:rsidR="00CD4551">
          <w:headerReference w:type="default" r:id="rId63"/>
          <w:type w:val="continuous"/>
          <w:pgSz w:w="11906" w:h="16838"/>
          <w:pgMar w:top="567" w:right="1440" w:bottom="567" w:left="1440" w:header="709" w:footer="709" w:gutter="0"/>
          <w:cols w:space="708"/>
          <w:docGrid w:linePitch="360"/>
        </w:sectPr>
      </w:pPr>
    </w:p>
    <w:p w14:paraId="25051809" w14:textId="77777777" w:rsidR="00CD4551" w:rsidRDefault="00792B1D">
      <w:pPr>
        <w:autoSpaceDE w:val="0"/>
        <w:autoSpaceDN w:val="0"/>
        <w:adjustRightInd w:val="0"/>
        <w:spacing w:after="0" w:line="240" w:lineRule="auto"/>
        <w:jc w:val="both"/>
        <w:rPr>
          <w:lang w:eastAsia="zh-CN"/>
        </w:rPr>
      </w:pPr>
      <w:r>
        <w:rPr>
          <w:b/>
          <w:noProof/>
          <w:sz w:val="24"/>
          <w:szCs w:val="24"/>
          <w:lang w:val="en-US"/>
        </w:rPr>
        <w:lastRenderedPageBreak/>
        <mc:AlternateContent>
          <mc:Choice Requires="wps">
            <w:drawing>
              <wp:anchor distT="45720" distB="45720" distL="114300" distR="114300" simplePos="0" relativeHeight="252188672" behindDoc="1" locked="0" layoutInCell="1" allowOverlap="1" wp14:anchorId="69AB6A95" wp14:editId="7024B283">
                <wp:simplePos x="0" y="0"/>
                <wp:positionH relativeFrom="margin">
                  <wp:posOffset>0</wp:posOffset>
                </wp:positionH>
                <wp:positionV relativeFrom="paragraph">
                  <wp:posOffset>379730</wp:posOffset>
                </wp:positionV>
                <wp:extent cx="5974080" cy="1676400"/>
                <wp:effectExtent l="0" t="0" r="26670" b="19050"/>
                <wp:wrapTight wrapText="bothSides">
                  <wp:wrapPolygon edited="0">
                    <wp:start x="0" y="0"/>
                    <wp:lineTo x="0" y="21600"/>
                    <wp:lineTo x="21628" y="21600"/>
                    <wp:lineTo x="21628" y="0"/>
                    <wp:lineTo x="0" y="0"/>
                  </wp:wrapPolygon>
                </wp:wrapTight>
                <wp:docPr id="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6764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3E328D8" w14:textId="77777777" w:rsidR="00CD4551" w:rsidRDefault="00792B1D">
                            <w:pPr>
                              <w:rPr>
                                <w:b/>
                                <w:sz w:val="26"/>
                                <w:szCs w:val="26"/>
                                <w:lang w:eastAsia="zh-CN"/>
                              </w:rPr>
                            </w:pPr>
                            <w:r>
                              <w:rPr>
                                <w:rFonts w:hint="eastAsia"/>
                                <w:b/>
                                <w:sz w:val="26"/>
                                <w:szCs w:val="26"/>
                                <w:lang w:eastAsia="zh-CN"/>
                              </w:rPr>
                              <w:t>变更理由：</w:t>
                            </w:r>
                            <w:r>
                              <w:rPr>
                                <w:b/>
                                <w:sz w:val="26"/>
                                <w:szCs w:val="26"/>
                                <w:lang w:eastAsia="zh-CN"/>
                              </w:rPr>
                              <w:t xml:space="preserve"> </w:t>
                            </w:r>
                          </w:p>
                          <w:p w14:paraId="5CA2ABC7" w14:textId="77777777" w:rsidR="00CD4551" w:rsidRDefault="00792B1D">
                            <w:pPr>
                              <w:rPr>
                                <w:rFonts w:ascii="Arial" w:hAnsi="Arial" w:cs="Arial"/>
                                <w:sz w:val="20"/>
                                <w:szCs w:val="20"/>
                                <w:lang w:eastAsia="zh-CN"/>
                              </w:rPr>
                            </w:pPr>
                            <w:r>
                              <w:rPr>
                                <w:rFonts w:ascii="Arial" w:hAnsi="Arial" w:cs="Arial" w:hint="eastAsia"/>
                                <w:sz w:val="20"/>
                                <w:szCs w:val="20"/>
                                <w:lang w:eastAsia="zh-CN"/>
                              </w:rPr>
                              <w:t>虽然原则</w:t>
                            </w:r>
                            <w:r>
                              <w:rPr>
                                <w:rFonts w:ascii="Arial" w:hAnsi="Arial" w:cs="Arial" w:hint="eastAsia"/>
                                <w:sz w:val="20"/>
                                <w:szCs w:val="20"/>
                                <w:lang w:eastAsia="zh-CN"/>
                              </w:rPr>
                              <w:t>2</w:t>
                            </w:r>
                            <w:r>
                              <w:rPr>
                                <w:rFonts w:ascii="Arial" w:hAnsi="Arial" w:cs="Arial" w:hint="eastAsia"/>
                                <w:sz w:val="20"/>
                                <w:szCs w:val="20"/>
                                <w:lang w:eastAsia="zh-CN"/>
                              </w:rPr>
                              <w:t>的第</w:t>
                            </w:r>
                            <w:r>
                              <w:rPr>
                                <w:rFonts w:ascii="Arial" w:hAnsi="Arial" w:cs="Arial" w:hint="eastAsia"/>
                                <w:sz w:val="20"/>
                                <w:szCs w:val="20"/>
                                <w:lang w:eastAsia="zh-CN"/>
                              </w:rPr>
                              <w:t>1</w:t>
                            </w:r>
                            <w:r>
                              <w:rPr>
                                <w:rFonts w:ascii="Arial" w:hAnsi="Arial" w:cs="Arial" w:hint="eastAsia"/>
                                <w:sz w:val="20"/>
                                <w:szCs w:val="20"/>
                                <w:lang w:eastAsia="zh-CN"/>
                              </w:rPr>
                              <w:t>版主要侧重于以有效方式使用水的一般要求，但第二版引入了更全面的管理规划方法，并规定了需要解决和实施的五个组成部分，目的是使良好棉花农民成为水资源的好管家。</w:t>
                            </w:r>
                            <w:r>
                              <w:rPr>
                                <w:rFonts w:ascii="Arial" w:hAnsi="Arial" w:cs="Arial" w:hint="eastAsia"/>
                                <w:sz w:val="20"/>
                                <w:szCs w:val="20"/>
                                <w:lang w:eastAsia="zh-CN"/>
                              </w:rPr>
                              <w:t xml:space="preserve"> </w:t>
                            </w:r>
                            <w:r>
                              <w:rPr>
                                <w:rFonts w:ascii="Arial" w:hAnsi="Arial" w:cs="Arial" w:hint="eastAsia"/>
                                <w:sz w:val="20"/>
                                <w:szCs w:val="20"/>
                                <w:lang w:eastAsia="zh-CN"/>
                              </w:rPr>
                              <w:t>标准和指导还更具体地提及气候变化，认识到许多棉农正在并将继续受到气候变化的影响，主要是受干扰的降雨模式以及在水资源稀缺地区的干旱加剧。</w:t>
                            </w:r>
                            <w:r>
                              <w:rPr>
                                <w:rFonts w:ascii="Arial" w:hAnsi="Arial" w:cs="Arial"/>
                                <w:sz w:val="20"/>
                                <w:szCs w:val="20"/>
                                <w:lang w:eastAsia="zh-CN"/>
                              </w:rPr>
                              <w:t xml:space="preserve"> </w:t>
                            </w:r>
                          </w:p>
                          <w:p w14:paraId="67A4CBCE" w14:textId="77777777" w:rsidR="00CD4551" w:rsidRDefault="00CD4551">
                            <w:pPr>
                              <w:rPr>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29.9pt;height:132pt;width:470.4pt;mso-position-horizontal-relative:margin;mso-wrap-distance-left:9pt;mso-wrap-distance-right:9pt;z-index:-251127808;mso-width-relative:page;mso-height-relative:page;" fillcolor="#F7BDA4 [3536]" filled="t" stroked="t" coordsize="21600,21600" wrapcoords="0 0 0 21600 21628 21600 21628 0 0 0" o:gfxdata="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CJ7lHWAAAABwEAAA8A&#10;AAAAAAAAAQAgAAAAIgAAAGRycy9kb3ducmV2LnhtbFBLAQIUABQAAAAIAIdO4kDF4KIKxAIAABcG&#10;AAAOAAAAAAAAAAEAIAAAACUBAABkcnMvZTJvRG9jLnhtbFBLBQYAAAAABgAGAFkBAABbBg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rPr>
                          <w:b/>
                          <w:sz w:val="26"/>
                          <w:szCs w:val="26"/>
                          <w:lang w:eastAsia="zh-CN"/>
                        </w:rPr>
                      </w:pPr>
                      <w:r>
                        <w:rPr>
                          <w:rFonts w:hint="eastAsia"/>
                          <w:b/>
                          <w:sz w:val="26"/>
                          <w:szCs w:val="26"/>
                          <w:lang w:eastAsia="zh-CN"/>
                        </w:rPr>
                        <w:t>变更理由：</w:t>
                      </w:r>
                      <w:r>
                        <w:rPr>
                          <w:b/>
                          <w:sz w:val="26"/>
                          <w:szCs w:val="26"/>
                          <w:lang w:eastAsia="zh-CN"/>
                        </w:rPr>
                        <w:t xml:space="preserve"> </w:t>
                      </w:r>
                    </w:p>
                    <w:p>
                      <w:pPr>
                        <w:rPr>
                          <w:rFonts w:ascii="Arial" w:hAnsi="Arial" w:cs="Arial"/>
                          <w:sz w:val="20"/>
                          <w:szCs w:val="20"/>
                          <w:lang w:eastAsia="zh-CN"/>
                        </w:rPr>
                      </w:pPr>
                      <w:r>
                        <w:rPr>
                          <w:rFonts w:hint="eastAsia" w:ascii="Arial" w:hAnsi="Arial" w:cs="Arial"/>
                          <w:sz w:val="20"/>
                          <w:szCs w:val="20"/>
                          <w:lang w:eastAsia="zh-CN"/>
                        </w:rPr>
                        <w:t>虽然原则2的第1版主要侧重于以有效方式使用水的一般要求，但第二版引入了更全面的管理规划方法，并规定了需要解决和实施的五个组成部分，目的是使良好棉花农民成为水资源的好管家。 标准和指导还更具体地提及气候变化，认识到许多棉农正在并将继续受到气候变化的影响，主要是受干扰的降雨模式以及在水资源稀缺地区的干旱加剧。</w:t>
                      </w:r>
                      <w:r>
                        <w:rPr>
                          <w:rFonts w:ascii="Arial" w:hAnsi="Arial" w:cs="Arial"/>
                          <w:sz w:val="20"/>
                          <w:szCs w:val="20"/>
                          <w:lang w:eastAsia="zh-CN"/>
                        </w:rPr>
                        <w:t xml:space="preserve"> </w:t>
                      </w:r>
                    </w:p>
                    <w:p>
                      <w:pPr>
                        <w:rPr>
                          <w:lang w:eastAsia="zh-CN"/>
                        </w:rPr>
                      </w:pPr>
                    </w:p>
                  </w:txbxContent>
                </v:textbox>
                <w10:wrap type="tight"/>
              </v:shape>
            </w:pict>
          </mc:Fallback>
        </mc:AlternateContent>
      </w:r>
    </w:p>
    <w:p w14:paraId="4F77E650" w14:textId="77777777" w:rsidR="00CD4551" w:rsidRDefault="00CD4551">
      <w:pPr>
        <w:autoSpaceDE w:val="0"/>
        <w:autoSpaceDN w:val="0"/>
        <w:adjustRightInd w:val="0"/>
        <w:spacing w:after="0" w:line="240" w:lineRule="auto"/>
        <w:jc w:val="both"/>
        <w:rPr>
          <w:lang w:eastAsia="zh-CN"/>
        </w:rPr>
      </w:pPr>
    </w:p>
    <w:p w14:paraId="45CB6B1F" w14:textId="77777777" w:rsidR="00CD4551" w:rsidRDefault="00CD4551">
      <w:pPr>
        <w:autoSpaceDE w:val="0"/>
        <w:autoSpaceDN w:val="0"/>
        <w:adjustRightInd w:val="0"/>
        <w:spacing w:after="0" w:line="240" w:lineRule="auto"/>
        <w:jc w:val="both"/>
        <w:rPr>
          <w:lang w:eastAsia="zh-CN"/>
        </w:rPr>
      </w:pPr>
    </w:p>
    <w:p w14:paraId="27D958DC" w14:textId="77777777" w:rsidR="00CD4551" w:rsidRDefault="00792B1D">
      <w:pPr>
        <w:autoSpaceDE w:val="0"/>
        <w:autoSpaceDN w:val="0"/>
        <w:adjustRightInd w:val="0"/>
        <w:spacing w:after="0" w:line="240" w:lineRule="auto"/>
        <w:jc w:val="both"/>
        <w:rPr>
          <w:lang w:eastAsia="zh-CN"/>
        </w:rPr>
      </w:pPr>
      <w:r>
        <w:rPr>
          <w:noProof/>
          <w:lang w:val="en-US"/>
        </w:rPr>
        <mc:AlternateContent>
          <mc:Choice Requires="wps">
            <w:drawing>
              <wp:anchor distT="45720" distB="45720" distL="114300" distR="114300" simplePos="0" relativeHeight="252187648" behindDoc="0" locked="0" layoutInCell="1" allowOverlap="1" wp14:anchorId="4AE14A5E" wp14:editId="3FEEDEE0">
                <wp:simplePos x="0" y="0"/>
                <wp:positionH relativeFrom="margin">
                  <wp:posOffset>41910</wp:posOffset>
                </wp:positionH>
                <wp:positionV relativeFrom="paragraph">
                  <wp:posOffset>43815</wp:posOffset>
                </wp:positionV>
                <wp:extent cx="5931535" cy="1050290"/>
                <wp:effectExtent l="19050" t="19050" r="12065" b="16510"/>
                <wp:wrapNone/>
                <wp:docPr id="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050290"/>
                        </a:xfrm>
                        <a:prstGeom prst="rect">
                          <a:avLst/>
                        </a:prstGeom>
                        <a:solidFill>
                          <a:srgbClr val="CC6600">
                            <a:alpha val="18039"/>
                          </a:srgbClr>
                        </a:solidFill>
                        <a:ln w="38100">
                          <a:solidFill>
                            <a:srgbClr val="CC6600"/>
                          </a:solidFill>
                          <a:miter lim="800000"/>
                        </a:ln>
                      </wps:spPr>
                      <wps:txbx>
                        <w:txbxContent>
                          <w:p w14:paraId="7907DD95"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3DCC9517"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2</w:t>
                            </w:r>
                            <w:r>
                              <w:rPr>
                                <w:rFonts w:hint="eastAsia"/>
                                <w:color w:val="595959" w:themeColor="text1" w:themeTint="A6"/>
                                <w:lang w:eastAsia="zh-CN"/>
                              </w:rPr>
                              <w:t>，</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5EFDB9B4" w14:textId="77777777">
                              <w:tc>
                                <w:tcPr>
                                  <w:tcW w:w="3081" w:type="dxa"/>
                                </w:tcPr>
                                <w:p w14:paraId="6C8065D9" w14:textId="77777777" w:rsidR="00CD4551" w:rsidRDefault="00792B1D">
                                  <w:pPr>
                                    <w:spacing w:before="0"/>
                                    <w:jc w:val="left"/>
                                    <w:rPr>
                                      <w:rFonts w:ascii="Times New Roman" w:hAnsi="Times New Roman" w:cs="Times New Roman"/>
                                      <w:color w:val="595959" w:themeColor="text1" w:themeTint="A6"/>
                                      <w:lang w:val="en-US"/>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209962293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ab/>
                                  </w:r>
                                </w:p>
                              </w:tc>
                              <w:tc>
                                <w:tcPr>
                                  <w:tcW w:w="3082" w:type="dxa"/>
                                </w:tcPr>
                                <w:p w14:paraId="14D03583"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3129969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c>
                                <w:tcPr>
                                  <w:tcW w:w="3443" w:type="dxa"/>
                                </w:tcPr>
                                <w:p w14:paraId="12A1A9DA" w14:textId="77777777" w:rsidR="00CD4551" w:rsidRDefault="00CD4551">
                                  <w:pPr>
                                    <w:spacing w:before="0"/>
                                    <w:jc w:val="left"/>
                                    <w:rPr>
                                      <w:rFonts w:ascii="Times New Roman" w:hAnsi="Times New Roman" w:cs="Times New Roman"/>
                                      <w:color w:val="595959" w:themeColor="text1" w:themeTint="A6"/>
                                      <w:lang w:val="en-US"/>
                                    </w:rPr>
                                  </w:pPr>
                                </w:p>
                              </w:tc>
                            </w:tr>
                          </w:tbl>
                          <w:p w14:paraId="46CA205B" w14:textId="77777777" w:rsidR="00CD4551" w:rsidRDefault="00CD4551"/>
                        </w:txbxContent>
                      </wps:txbx>
                      <wps:bodyPr rot="0" vert="horz" wrap="square" lIns="91440" tIns="45720" rIns="91440" bIns="45720" anchor="t" anchorCtr="0">
                        <a:noAutofit/>
                      </wps:bodyPr>
                    </wps:wsp>
                  </a:graphicData>
                </a:graphic>
              </wp:anchor>
            </w:drawing>
          </mc:Choice>
          <mc:Fallback>
            <w:pict>
              <v:shape w14:anchorId="4AE14A5E" id="_x0000_s1189" type="#_x0000_t202" style="position:absolute;left:0;text-align:left;margin-left:3.3pt;margin-top:3.45pt;width:467.05pt;height:82.7pt;z-index:25218764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" fillcolor="#c60" strokecolor="#c60" strokeweight="3pt">
                <v:fill opacity="11822f"/>
                <v:textbox>
                  <w:txbxContent>
                    <w:p w14:paraId="7907DD95"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3DCC9517"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2</w:t>
                      </w:r>
                      <w:r>
                        <w:rPr>
                          <w:rFonts w:hint="eastAsia"/>
                          <w:color w:val="595959" w:themeColor="text1" w:themeTint="A6"/>
                          <w:lang w:eastAsia="zh-CN"/>
                        </w:rPr>
                        <w:t>，</w:t>
                      </w:r>
                      <w:r>
                        <w:rPr>
                          <w:rFonts w:eastAsia="宋体" w:hint="eastAsia"/>
                          <w:color w:val="595959" w:themeColor="text1" w:themeTint="A6"/>
                          <w:lang w:eastAsia="zh-CN"/>
                        </w:rPr>
                        <w:t>您</w:t>
                      </w:r>
                      <w:r>
                        <w:rPr>
                          <w:rFonts w:hint="eastAsia"/>
                          <w:color w:val="595959" w:themeColor="text1" w:themeTint="A6"/>
                          <w:lang w:eastAsia="zh-CN"/>
                        </w:rPr>
                        <w:t>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5EFDB9B4" w14:textId="77777777">
                        <w:tc>
                          <w:tcPr>
                            <w:tcW w:w="3081" w:type="dxa"/>
                          </w:tcPr>
                          <w:p w14:paraId="6C8065D9" w14:textId="77777777" w:rsidR="00CD4551" w:rsidRDefault="00792B1D">
                            <w:pPr>
                              <w:spacing w:before="0"/>
                              <w:jc w:val="left"/>
                              <w:rPr>
                                <w:rFonts w:ascii="Times New Roman" w:hAnsi="Times New Roman" w:cs="Times New Roman"/>
                                <w:color w:val="595959" w:themeColor="text1" w:themeTint="A6"/>
                                <w:lang w:val="en-US"/>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209962293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ab/>
                            </w:r>
                          </w:p>
                        </w:tc>
                        <w:tc>
                          <w:tcPr>
                            <w:tcW w:w="3082" w:type="dxa"/>
                          </w:tcPr>
                          <w:p w14:paraId="14D03583"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3129969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c>
                          <w:tcPr>
                            <w:tcW w:w="3443" w:type="dxa"/>
                          </w:tcPr>
                          <w:p w14:paraId="12A1A9DA" w14:textId="77777777" w:rsidR="00CD4551" w:rsidRDefault="00CD4551">
                            <w:pPr>
                              <w:spacing w:before="0"/>
                              <w:jc w:val="left"/>
                              <w:rPr>
                                <w:rFonts w:ascii="Times New Roman" w:hAnsi="Times New Roman" w:cs="Times New Roman"/>
                                <w:color w:val="595959" w:themeColor="text1" w:themeTint="A6"/>
                                <w:lang w:val="en-US"/>
                              </w:rPr>
                            </w:pPr>
                          </w:p>
                        </w:tc>
                      </w:tr>
                    </w:tbl>
                    <w:p w14:paraId="46CA205B" w14:textId="77777777" w:rsidR="00CD4551" w:rsidRDefault="00CD4551"/>
                  </w:txbxContent>
                </v:textbox>
                <w10:wrap anchorx="margin"/>
              </v:shape>
            </w:pict>
          </mc:Fallback>
        </mc:AlternateContent>
      </w:r>
    </w:p>
    <w:p w14:paraId="5832A62B" w14:textId="77777777" w:rsidR="00CD4551" w:rsidRDefault="00CD4551">
      <w:pPr>
        <w:autoSpaceDE w:val="0"/>
        <w:autoSpaceDN w:val="0"/>
        <w:adjustRightInd w:val="0"/>
        <w:spacing w:after="0" w:line="240" w:lineRule="auto"/>
        <w:jc w:val="both"/>
        <w:rPr>
          <w:lang w:eastAsia="zh-CN"/>
        </w:rPr>
      </w:pPr>
    </w:p>
    <w:p w14:paraId="2A1DACF1" w14:textId="77777777" w:rsidR="00CD4551" w:rsidRDefault="00CD4551">
      <w:pPr>
        <w:autoSpaceDE w:val="0"/>
        <w:autoSpaceDN w:val="0"/>
        <w:adjustRightInd w:val="0"/>
        <w:spacing w:after="0" w:line="240" w:lineRule="auto"/>
        <w:jc w:val="both"/>
        <w:rPr>
          <w:lang w:eastAsia="zh-CN"/>
        </w:rPr>
      </w:pPr>
    </w:p>
    <w:p w14:paraId="4F8073EA" w14:textId="77777777" w:rsidR="00CD4551" w:rsidRDefault="00CD4551">
      <w:pPr>
        <w:autoSpaceDE w:val="0"/>
        <w:autoSpaceDN w:val="0"/>
        <w:adjustRightInd w:val="0"/>
        <w:spacing w:after="0" w:line="240" w:lineRule="auto"/>
        <w:jc w:val="both"/>
        <w:rPr>
          <w:lang w:eastAsia="zh-CN"/>
        </w:rPr>
      </w:pPr>
    </w:p>
    <w:p w14:paraId="0DEBB419" w14:textId="77777777" w:rsidR="00CD4551" w:rsidRDefault="00CD4551">
      <w:pPr>
        <w:autoSpaceDE w:val="0"/>
        <w:autoSpaceDN w:val="0"/>
        <w:adjustRightInd w:val="0"/>
        <w:spacing w:after="0" w:line="240" w:lineRule="auto"/>
        <w:jc w:val="both"/>
        <w:rPr>
          <w:lang w:eastAsia="zh-CN"/>
        </w:rPr>
      </w:pPr>
    </w:p>
    <w:p w14:paraId="2668DFA0" w14:textId="77777777" w:rsidR="00CD4551" w:rsidRDefault="00CD4551">
      <w:pPr>
        <w:autoSpaceDE w:val="0"/>
        <w:autoSpaceDN w:val="0"/>
        <w:adjustRightInd w:val="0"/>
        <w:spacing w:after="0" w:line="240" w:lineRule="auto"/>
        <w:jc w:val="both"/>
        <w:rPr>
          <w:lang w:eastAsia="zh-CN"/>
        </w:rPr>
      </w:pPr>
    </w:p>
    <w:p w14:paraId="2057CDFA" w14:textId="77777777" w:rsidR="00CD4551" w:rsidRDefault="00CD4551">
      <w:pPr>
        <w:autoSpaceDE w:val="0"/>
        <w:autoSpaceDN w:val="0"/>
        <w:adjustRightInd w:val="0"/>
        <w:spacing w:after="0" w:line="240" w:lineRule="auto"/>
        <w:jc w:val="both"/>
        <w:rPr>
          <w:lang w:eastAsia="zh-CN"/>
        </w:rPr>
      </w:pPr>
    </w:p>
    <w:p w14:paraId="6385A2EB" w14:textId="77777777" w:rsidR="00CD4551" w:rsidRDefault="00CD4551">
      <w:pPr>
        <w:rPr>
          <w:lang w:eastAsia="zh-CN"/>
        </w:rPr>
      </w:pPr>
    </w:p>
    <w:p w14:paraId="18C80CEE"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请解释您的回答：</w:t>
      </w:r>
    </w:p>
    <w:p w14:paraId="4DA4CE18"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46833B12" w14:textId="77777777" w:rsidR="00CD4551" w:rsidRDefault="00CD4551">
      <w:pPr>
        <w:rPr>
          <w:lang w:eastAsia="zh-CN"/>
        </w:rPr>
      </w:pPr>
    </w:p>
    <w:p w14:paraId="337DFEE7" w14:textId="77777777" w:rsidR="00CD4551" w:rsidRDefault="00CD4551">
      <w:pPr>
        <w:rPr>
          <w:lang w:eastAsia="zh-CN"/>
        </w:rPr>
        <w:sectPr w:rsidR="00CD4551">
          <w:headerReference w:type="default" r:id="rId64"/>
          <w:type w:val="continuous"/>
          <w:pgSz w:w="11906" w:h="16838"/>
          <w:pgMar w:top="567" w:right="1440" w:bottom="567" w:left="1440" w:header="709" w:footer="709" w:gutter="0"/>
          <w:cols w:space="708"/>
          <w:docGrid w:linePitch="360"/>
        </w:sectPr>
      </w:pPr>
    </w:p>
    <w:p w14:paraId="03A8A3D6" w14:textId="77777777" w:rsidR="00CD4551" w:rsidRDefault="00792B1D">
      <w:pPr>
        <w:rPr>
          <w:lang w:eastAsia="zh-CN"/>
        </w:rPr>
      </w:pPr>
      <w:r>
        <w:rPr>
          <w:lang w:eastAsia="zh-CN"/>
        </w:rPr>
        <w:lastRenderedPageBreak/>
        <w:br w:type="page"/>
      </w:r>
      <w:r>
        <w:rPr>
          <w:rFonts w:hint="eastAsia"/>
          <w:b/>
          <w:color w:val="70AD47"/>
          <w:sz w:val="26"/>
          <w:szCs w:val="26"/>
          <w:lang w:val="en-US" w:eastAsia="zh-CN"/>
        </w:rPr>
        <w:lastRenderedPageBreak/>
        <w:t>良好棉花棉农关注土壤健康</w:t>
      </w:r>
    </w:p>
    <w:p w14:paraId="77A1F9E4" w14:textId="77777777" w:rsidR="00CD4551" w:rsidRDefault="00CD4551">
      <w:pPr>
        <w:tabs>
          <w:tab w:val="left" w:pos="7126"/>
        </w:tabs>
        <w:jc w:val="both"/>
        <w:rPr>
          <w:b/>
          <w:color w:val="70AD47"/>
          <w:sz w:val="26"/>
          <w:szCs w:val="26"/>
          <w:lang w:val="en-US" w:eastAsia="zh-CN"/>
        </w:rPr>
      </w:pPr>
    </w:p>
    <w:p w14:paraId="1BFCA607" w14:textId="77777777" w:rsidR="00CD4551" w:rsidRDefault="00792B1D">
      <w:pPr>
        <w:tabs>
          <w:tab w:val="left" w:pos="7126"/>
        </w:tabs>
        <w:jc w:val="both"/>
        <w:outlineLvl w:val="0"/>
        <w:rPr>
          <w:b/>
          <w:color w:val="70AD47"/>
          <w:sz w:val="26"/>
          <w:szCs w:val="26"/>
          <w:lang w:val="en-US" w:eastAsia="zh-CN"/>
        </w:rPr>
      </w:pPr>
      <w:r>
        <w:rPr>
          <w:rFonts w:hint="eastAsia"/>
          <w:b/>
          <w:color w:val="70AD47"/>
          <w:sz w:val="26"/>
          <w:szCs w:val="26"/>
          <w:lang w:val="en-US" w:eastAsia="zh-CN"/>
        </w:rPr>
        <w:t>原则简介</w:t>
      </w:r>
    </w:p>
    <w:p w14:paraId="467A1A4F" w14:textId="77777777" w:rsidR="00CD4551" w:rsidRDefault="00CD4551">
      <w:pPr>
        <w:tabs>
          <w:tab w:val="left" w:pos="7126"/>
        </w:tabs>
        <w:jc w:val="both"/>
        <w:rPr>
          <w:b/>
          <w:color w:val="70AD47"/>
          <w:sz w:val="26"/>
          <w:szCs w:val="26"/>
          <w:lang w:val="en-US" w:eastAsia="zh-CN"/>
        </w:rPr>
      </w:pPr>
    </w:p>
    <w:p w14:paraId="55501247" w14:textId="77777777" w:rsidR="00CD4551" w:rsidRDefault="00792B1D">
      <w:pPr>
        <w:jc w:val="both"/>
        <w:rPr>
          <w:b/>
          <w:color w:val="70AD47"/>
          <w:lang w:val="en-US" w:eastAsia="zh-CN"/>
        </w:rPr>
      </w:pPr>
      <w:r>
        <w:rPr>
          <w:rFonts w:hint="eastAsia"/>
          <w:b/>
          <w:color w:val="70AD47"/>
          <w:lang w:val="en-US" w:eastAsia="zh-CN"/>
        </w:rPr>
        <w:t>健康的土壤是农业生产的根本资源。土壤中含有对作物生长至关重要的养分和水分。土壤的属性对棉农极具价值，然而由于自身的特殊性，棉花的生产可能会对土壤特性造成不利影响。不当的土壤管理会导致产量下降及周边污染。为确保棉花及其它作物的持续生产，应采取有效的土壤管理。</w:t>
      </w:r>
      <w:r>
        <w:rPr>
          <w:b/>
          <w:color w:val="70AD47"/>
          <w:lang w:val="en-US" w:eastAsia="zh-CN"/>
        </w:rPr>
        <w:t xml:space="preserve"> </w:t>
      </w:r>
    </w:p>
    <w:p w14:paraId="7BDA15DD" w14:textId="77777777" w:rsidR="00CD4551" w:rsidRDefault="00792B1D">
      <w:pPr>
        <w:jc w:val="both"/>
        <w:rPr>
          <w:color w:val="595959"/>
          <w:lang w:val="en-US" w:eastAsia="zh-CN"/>
        </w:rPr>
      </w:pPr>
      <w:r>
        <w:rPr>
          <w:rFonts w:hint="eastAsia"/>
          <w:color w:val="595959"/>
          <w:lang w:val="en-US" w:eastAsia="zh-CN"/>
        </w:rPr>
        <w:t>此外，土壤还是气候系统的重要组成部分，拥有仅次于海洋的第二大碳储量。</w:t>
      </w:r>
      <w:r>
        <w:rPr>
          <w:rFonts w:hint="eastAsia"/>
          <w:color w:val="595959"/>
          <w:lang w:val="en-US" w:eastAsia="zh-CN"/>
        </w:rPr>
        <w:t xml:space="preserve"> </w:t>
      </w:r>
      <w:r>
        <w:rPr>
          <w:rFonts w:hint="eastAsia"/>
          <w:color w:val="595959"/>
          <w:lang w:val="en-US" w:eastAsia="zh-CN"/>
        </w:rPr>
        <w:t>根据地区的不同，气候变化可能导致更多的碳由于植被生长储存在植物和土壤中或释放到大气中。</w:t>
      </w:r>
      <w:r>
        <w:rPr>
          <w:rFonts w:hint="eastAsia"/>
          <w:color w:val="595959"/>
          <w:lang w:val="en-US" w:eastAsia="zh-CN"/>
        </w:rPr>
        <w:t xml:space="preserve"> </w:t>
      </w:r>
      <w:r>
        <w:rPr>
          <w:rFonts w:hint="eastAsia"/>
          <w:color w:val="595959"/>
          <w:lang w:val="en-US" w:eastAsia="zh-CN"/>
        </w:rPr>
        <w:t>因此，耕作实践中的减缓碳排放措施是可持续性的基石。</w:t>
      </w:r>
    </w:p>
    <w:p w14:paraId="7885CAF3" w14:textId="77777777" w:rsidR="00CD4551" w:rsidRDefault="00CD4551">
      <w:pPr>
        <w:tabs>
          <w:tab w:val="left" w:pos="7126"/>
        </w:tabs>
        <w:jc w:val="both"/>
        <w:rPr>
          <w:b/>
          <w:color w:val="70AD47"/>
          <w:sz w:val="26"/>
          <w:szCs w:val="26"/>
          <w:lang w:val="en-US" w:eastAsia="zh-CN"/>
        </w:rPr>
      </w:pPr>
    </w:p>
    <w:p w14:paraId="3FC7BC4C" w14:textId="77777777" w:rsidR="00CD4551" w:rsidRDefault="00CD4551">
      <w:pPr>
        <w:tabs>
          <w:tab w:val="left" w:pos="7126"/>
        </w:tabs>
        <w:jc w:val="both"/>
        <w:rPr>
          <w:b/>
          <w:color w:val="70AD47"/>
          <w:sz w:val="26"/>
          <w:szCs w:val="26"/>
          <w:lang w:val="en-US" w:eastAsia="zh-CN"/>
        </w:rPr>
      </w:pPr>
    </w:p>
    <w:p w14:paraId="6C8F785D" w14:textId="77777777" w:rsidR="00CD4551" w:rsidRDefault="00CD4551">
      <w:pPr>
        <w:tabs>
          <w:tab w:val="left" w:pos="7126"/>
        </w:tabs>
        <w:jc w:val="both"/>
        <w:rPr>
          <w:b/>
          <w:color w:val="70AD47"/>
          <w:sz w:val="26"/>
          <w:szCs w:val="26"/>
          <w:lang w:val="en-US" w:eastAsia="zh-CN"/>
        </w:rPr>
      </w:pPr>
    </w:p>
    <w:p w14:paraId="57096FEF" w14:textId="77777777" w:rsidR="00CD4551" w:rsidRDefault="00792B1D">
      <w:pPr>
        <w:tabs>
          <w:tab w:val="left" w:pos="7126"/>
        </w:tabs>
        <w:jc w:val="both"/>
        <w:outlineLvl w:val="0"/>
        <w:rPr>
          <w:color w:val="FF0000"/>
          <w:lang w:val="en-US" w:eastAsia="zh-CN"/>
        </w:rPr>
      </w:pPr>
      <w:r>
        <w:rPr>
          <w:b/>
          <w:color w:val="70AD47"/>
          <w:sz w:val="26"/>
          <w:szCs w:val="26"/>
          <w:lang w:val="en-US" w:eastAsia="zh-CN"/>
        </w:rPr>
        <w:br w:type="page"/>
      </w:r>
      <w:r>
        <w:rPr>
          <w:rFonts w:hint="eastAsia"/>
          <w:b/>
          <w:color w:val="70AD47"/>
          <w:sz w:val="26"/>
          <w:szCs w:val="26"/>
          <w:lang w:val="en-US" w:eastAsia="zh-CN"/>
        </w:rPr>
        <w:lastRenderedPageBreak/>
        <w:t>标准</w:t>
      </w:r>
      <w:r>
        <w:rPr>
          <w:rFonts w:hint="eastAsia"/>
          <w:b/>
          <w:color w:val="70AD47"/>
          <w:sz w:val="26"/>
          <w:szCs w:val="26"/>
          <w:lang w:val="en-US" w:eastAsia="zh-CN"/>
        </w:rPr>
        <w:t>3.1</w:t>
      </w:r>
    </w:p>
    <w:p w14:paraId="2018103F" w14:textId="77777777" w:rsidR="00CD4551" w:rsidRDefault="00792B1D">
      <w:pPr>
        <w:spacing w:after="0"/>
        <w:jc w:val="both"/>
        <w:rPr>
          <w:b/>
          <w:color w:val="595959"/>
          <w:sz w:val="24"/>
          <w:szCs w:val="24"/>
          <w:lang w:val="en-US" w:eastAsia="zh-CN"/>
        </w:rPr>
      </w:pPr>
      <w:r>
        <w:rPr>
          <w:rFonts w:hint="eastAsia"/>
          <w:b/>
          <w:color w:val="595959"/>
          <w:sz w:val="24"/>
          <w:szCs w:val="24"/>
          <w:lang w:val="en-US" w:eastAsia="zh-CN"/>
        </w:rPr>
        <w:t>生产者必须采用能保持和增强土壤健康的土壤管理计划，含以下组成部分：</w:t>
      </w:r>
    </w:p>
    <w:p w14:paraId="5634145B" w14:textId="77777777" w:rsidR="00CD4551" w:rsidRDefault="00CD4551">
      <w:pPr>
        <w:spacing w:after="0"/>
        <w:jc w:val="both"/>
        <w:rPr>
          <w:b/>
          <w:color w:val="595959"/>
          <w:sz w:val="24"/>
          <w:szCs w:val="24"/>
          <w:lang w:val="en-US" w:eastAsia="zh-CN"/>
        </w:rPr>
      </w:pPr>
    </w:p>
    <w:p w14:paraId="26FDCE3D" w14:textId="77777777" w:rsidR="00CD4551" w:rsidRDefault="00792B1D">
      <w:pPr>
        <w:numPr>
          <w:ilvl w:val="0"/>
          <w:numId w:val="19"/>
        </w:numPr>
        <w:spacing w:after="0"/>
        <w:contextualSpacing/>
        <w:jc w:val="both"/>
        <w:rPr>
          <w:color w:val="806000"/>
        </w:rPr>
      </w:pPr>
      <w:r>
        <w:rPr>
          <w:rFonts w:hint="eastAsia"/>
          <w:color w:val="806000"/>
          <w:lang w:eastAsia="zh-CN"/>
        </w:rPr>
        <w:t>确定土壤类型</w:t>
      </w:r>
    </w:p>
    <w:p w14:paraId="71DDB234" w14:textId="77777777" w:rsidR="00CD4551" w:rsidRDefault="00CD4551">
      <w:pPr>
        <w:spacing w:after="0"/>
        <w:jc w:val="both"/>
        <w:rPr>
          <w:color w:val="806000"/>
        </w:rPr>
      </w:pPr>
    </w:p>
    <w:p w14:paraId="610A6FFF" w14:textId="77777777" w:rsidR="00CD4551" w:rsidRDefault="00792B1D">
      <w:pPr>
        <w:numPr>
          <w:ilvl w:val="0"/>
          <w:numId w:val="19"/>
        </w:numPr>
        <w:spacing w:after="0"/>
        <w:contextualSpacing/>
        <w:jc w:val="both"/>
        <w:rPr>
          <w:color w:val="806000"/>
          <w:lang w:eastAsia="zh-CN"/>
        </w:rPr>
      </w:pPr>
      <w:r>
        <w:rPr>
          <w:rFonts w:hint="eastAsia"/>
          <w:color w:val="806000"/>
          <w:lang w:eastAsia="zh-CN"/>
        </w:rPr>
        <w:t>维护并加强土壤结构和土壤肥力</w:t>
      </w:r>
    </w:p>
    <w:p w14:paraId="68777442" w14:textId="77777777" w:rsidR="00CD4551" w:rsidRDefault="00CD4551">
      <w:pPr>
        <w:spacing w:after="0"/>
        <w:jc w:val="both"/>
        <w:rPr>
          <w:color w:val="806000"/>
          <w:lang w:eastAsia="zh-CN"/>
        </w:rPr>
      </w:pPr>
    </w:p>
    <w:p w14:paraId="49B3F406" w14:textId="77777777" w:rsidR="00CD4551" w:rsidRDefault="00792B1D">
      <w:pPr>
        <w:numPr>
          <w:ilvl w:val="0"/>
          <w:numId w:val="19"/>
        </w:numPr>
        <w:spacing w:after="0"/>
        <w:contextualSpacing/>
        <w:jc w:val="both"/>
        <w:rPr>
          <w:b/>
          <w:bCs/>
          <w:color w:val="806000"/>
        </w:rPr>
      </w:pPr>
      <w:r>
        <w:rPr>
          <w:rFonts w:hint="eastAsia"/>
          <w:color w:val="806000"/>
          <w:lang w:eastAsia="zh-CN"/>
        </w:rPr>
        <w:t>持续改进养份循环</w:t>
      </w:r>
    </w:p>
    <w:p w14:paraId="17A5612D" w14:textId="77777777" w:rsidR="00CD4551" w:rsidRDefault="00CD4551">
      <w:pPr>
        <w:spacing w:after="0"/>
        <w:ind w:left="1080"/>
        <w:jc w:val="both"/>
        <w:rPr>
          <w:b/>
          <w:bCs/>
          <w:color w:val="806000"/>
        </w:rPr>
      </w:pPr>
    </w:p>
    <w:p w14:paraId="3E8DAA67" w14:textId="77777777" w:rsidR="00CD4551" w:rsidRDefault="00792B1D">
      <w:pPr>
        <w:numPr>
          <w:ilvl w:val="0"/>
          <w:numId w:val="19"/>
        </w:numPr>
        <w:spacing w:after="0"/>
        <w:contextualSpacing/>
        <w:jc w:val="both"/>
        <w:rPr>
          <w:b/>
          <w:bCs/>
          <w:color w:val="806000"/>
        </w:rPr>
      </w:pPr>
      <w:r>
        <w:rPr>
          <w:rFonts w:hint="eastAsia"/>
          <w:color w:val="806000"/>
          <w:lang w:eastAsia="zh-CN"/>
        </w:rPr>
        <w:t>改善土壤生物的生命周期</w:t>
      </w:r>
    </w:p>
    <w:p w14:paraId="5BCF0DF4" w14:textId="77777777" w:rsidR="00CD4551" w:rsidRDefault="00CD4551">
      <w:pPr>
        <w:spacing w:after="0"/>
        <w:jc w:val="both"/>
        <w:rPr>
          <w:b/>
          <w:color w:val="595959"/>
          <w:sz w:val="24"/>
          <w:szCs w:val="24"/>
        </w:rPr>
      </w:pPr>
    </w:p>
    <w:p w14:paraId="31572FFE" w14:textId="77777777" w:rsidR="00CD4551" w:rsidRDefault="00CD4551">
      <w:pPr>
        <w:spacing w:after="0"/>
        <w:jc w:val="both"/>
        <w:rPr>
          <w:b/>
          <w:sz w:val="28"/>
          <w:highlight w:val="lightGray"/>
        </w:rPr>
      </w:pPr>
    </w:p>
    <w:p w14:paraId="78D901C1" w14:textId="77777777" w:rsidR="00CD4551" w:rsidRDefault="00792B1D">
      <w:pPr>
        <w:jc w:val="both"/>
        <w:outlineLvl w:val="0"/>
        <w:rPr>
          <w:b/>
          <w:color w:val="595959"/>
          <w:sz w:val="26"/>
          <w:szCs w:val="26"/>
          <w:lang w:val="en-US" w:eastAsia="zh-CN"/>
        </w:rPr>
      </w:pPr>
      <w:r>
        <w:rPr>
          <w:rFonts w:hint="eastAsia"/>
          <w:b/>
          <w:color w:val="595959"/>
          <w:sz w:val="26"/>
          <w:szCs w:val="26"/>
          <w:lang w:val="en-US" w:eastAsia="zh-CN"/>
        </w:rPr>
        <w:t>意图</w:t>
      </w:r>
    </w:p>
    <w:p w14:paraId="38254B31" w14:textId="77777777" w:rsidR="00CD4551" w:rsidRDefault="00792B1D">
      <w:pPr>
        <w:spacing w:before="100" w:beforeAutospacing="1" w:after="100" w:afterAutospacing="1" w:line="240" w:lineRule="auto"/>
        <w:jc w:val="both"/>
        <w:rPr>
          <w:rFonts w:ascii="Calibri" w:eastAsia="Calibri" w:hAnsi="Calibri" w:cs="Times New Roman"/>
          <w:color w:val="595959"/>
          <w:lang w:val="en-US" w:eastAsia="zh-CN"/>
        </w:rPr>
      </w:pPr>
      <w:r>
        <w:rPr>
          <w:rFonts w:ascii="Calibri" w:eastAsia="Calibri" w:hAnsi="Calibri" w:cs="Times New Roman" w:hint="eastAsia"/>
          <w:color w:val="595959"/>
          <w:lang w:val="en-US" w:eastAsia="zh-CN"/>
        </w:rPr>
        <w:t>在当前传统农用地上的农业集约化情况下，需要对土地资源和土地属性透彻了解相关知识。需要有关土壤分布、潜力和</w:t>
      </w:r>
      <w:r>
        <w:rPr>
          <w:rFonts w:ascii="Calibri" w:eastAsiaTheme="minorEastAsia" w:hAnsi="Calibri" w:cs="Times New Roman" w:hint="eastAsia"/>
          <w:color w:val="595959"/>
          <w:lang w:val="en-US" w:eastAsia="zh-CN"/>
        </w:rPr>
        <w:t>限制性</w:t>
      </w:r>
      <w:r>
        <w:rPr>
          <w:rFonts w:ascii="Calibri" w:eastAsia="Calibri" w:hAnsi="Calibri" w:cs="Times New Roman" w:hint="eastAsia"/>
          <w:color w:val="595959"/>
          <w:lang w:val="en-US" w:eastAsia="zh-CN"/>
        </w:rPr>
        <w:t>方面的信息，以便设计最合适的土壤管理系统。此外，对地力和适宜性的了解对于确定最佳的土地用途，实现持续作物生产也同样重要。</w:t>
      </w:r>
    </w:p>
    <w:p w14:paraId="09C256DE" w14:textId="77777777" w:rsidR="00CD4551" w:rsidRDefault="00792B1D">
      <w:pPr>
        <w:jc w:val="both"/>
        <w:rPr>
          <w:color w:val="595959"/>
          <w:lang w:val="en-US" w:eastAsia="zh-CN"/>
        </w:rPr>
      </w:pPr>
      <w:r>
        <w:rPr>
          <w:rFonts w:hint="eastAsia"/>
          <w:color w:val="595959"/>
          <w:lang w:val="en-US" w:eastAsia="zh-CN"/>
        </w:rPr>
        <w:t>为使作物长期在最佳状态下生长，有必要采取土壤管理措施，维护并提高土壤结构和肥力。例如，结合</w:t>
      </w:r>
      <w:r>
        <w:rPr>
          <w:rFonts w:eastAsiaTheme="minorEastAsia" w:hint="eastAsia"/>
          <w:color w:val="595959"/>
          <w:lang w:val="en-US" w:eastAsia="zh-CN"/>
        </w:rPr>
        <w:t>地被</w:t>
      </w:r>
      <w:r>
        <w:rPr>
          <w:rFonts w:hint="eastAsia"/>
          <w:color w:val="595959"/>
          <w:lang w:val="en-US" w:eastAsia="zh-CN"/>
        </w:rPr>
        <w:t>作物以及保留作物残体的免耕制、保护性耕作制，及少耕制有助于减轻土壤流失，同时通过保护有机物，减少对土壤微生物的影响，减少土壤</w:t>
      </w:r>
      <w:r>
        <w:rPr>
          <w:rFonts w:eastAsiaTheme="minorEastAsia" w:hint="eastAsia"/>
          <w:color w:val="595959"/>
          <w:lang w:val="en-US" w:eastAsia="zh-CN"/>
        </w:rPr>
        <w:t>板结</w:t>
      </w:r>
      <w:r>
        <w:rPr>
          <w:rFonts w:hint="eastAsia"/>
          <w:color w:val="595959"/>
          <w:lang w:val="en-US" w:eastAsia="zh-CN"/>
        </w:rPr>
        <w:t>，提高水分渗透以及促进蚯蚓活动来改善土壤结构。</w:t>
      </w:r>
      <w:r>
        <w:rPr>
          <w:rFonts w:eastAsiaTheme="minorEastAsia" w:hint="eastAsia"/>
          <w:color w:val="595959"/>
          <w:lang w:val="en-US" w:eastAsia="zh-CN"/>
        </w:rPr>
        <w:t>地被</w:t>
      </w:r>
      <w:r>
        <w:rPr>
          <w:rFonts w:hint="eastAsia"/>
          <w:color w:val="595959"/>
          <w:lang w:val="en-US" w:eastAsia="zh-CN"/>
        </w:rPr>
        <w:t>作物的使用同时能降低土壤养分流失并能抑制杂草生长，同时，豆类植物的轮作能提供更丰富的氮资源且能丰富土壤结构。土壤耕作会加快有机物质的分解，将植物残体卷入地表以下（在这里植物残体能更快速得分解），但也存在扰乱土壤结构及增加土壤</w:t>
      </w:r>
      <w:r>
        <w:rPr>
          <w:rFonts w:eastAsiaTheme="minorEastAsia" w:hint="eastAsia"/>
          <w:color w:val="595959"/>
          <w:lang w:val="en-US" w:eastAsia="zh-CN"/>
        </w:rPr>
        <w:t>板结</w:t>
      </w:r>
      <w:r>
        <w:rPr>
          <w:rFonts w:hint="eastAsia"/>
          <w:color w:val="595959"/>
          <w:lang w:val="en-US" w:eastAsia="zh-CN"/>
        </w:rPr>
        <w:t>的风险。</w:t>
      </w:r>
    </w:p>
    <w:p w14:paraId="7F8B41BC" w14:textId="77777777" w:rsidR="00CD4551" w:rsidRDefault="00792B1D">
      <w:pPr>
        <w:jc w:val="both"/>
        <w:rPr>
          <w:color w:val="595959"/>
          <w:lang w:val="en-US" w:eastAsia="zh-CN"/>
        </w:rPr>
      </w:pPr>
      <w:r>
        <w:rPr>
          <w:rFonts w:ascii="Calibri" w:hAnsi="Calibri" w:cs="Times New Roman" w:hint="eastAsia"/>
          <w:color w:val="595959"/>
          <w:lang w:val="en-US" w:eastAsia="zh-CN"/>
        </w:rPr>
        <w:t>出于经济和环境原因，更有效地利用农场的养分循环对植物而言是有意义的。目标包括减少长距离的养分流动</w:t>
      </w:r>
      <w:r>
        <w:rPr>
          <w:rFonts w:ascii="Calibri" w:hAnsi="Calibri" w:cs="Times New Roman" w:hint="eastAsia"/>
          <w:color w:val="595959"/>
          <w:lang w:val="en-US" w:eastAsia="zh-CN"/>
        </w:rPr>
        <w:t>，促进“真正的”农场循环，养分以作物残渣或肥料的形式返回田地。一些战略可以帮助棉农达到更好的养分循环目标且这些目标应由</w:t>
      </w:r>
      <w:r>
        <w:rPr>
          <w:rFonts w:ascii="Calibri" w:hAnsi="Calibri" w:cs="Times New Roman" w:hint="eastAsia"/>
          <w:color w:val="595959"/>
          <w:lang w:val="en-US" w:eastAsia="zh-CN"/>
        </w:rPr>
        <w:t>BCI</w:t>
      </w:r>
      <w:r>
        <w:rPr>
          <w:rFonts w:ascii="Calibri" w:hAnsi="Calibri" w:cs="Times New Roman" w:hint="eastAsia"/>
          <w:color w:val="595959"/>
          <w:lang w:val="en-US" w:eastAsia="zh-CN"/>
        </w:rPr>
        <w:t>棉农制定。</w:t>
      </w:r>
    </w:p>
    <w:p w14:paraId="1C65C741" w14:textId="77777777" w:rsidR="00CD4551" w:rsidRDefault="00792B1D">
      <w:pPr>
        <w:spacing w:before="100" w:beforeAutospacing="1" w:after="100" w:afterAutospacing="1" w:line="240" w:lineRule="auto"/>
        <w:jc w:val="both"/>
        <w:rPr>
          <w:rFonts w:ascii="Calibri" w:hAnsi="Calibri" w:cs="Times New Roman"/>
          <w:color w:val="595959"/>
          <w:lang w:val="en-US" w:eastAsia="zh-CN"/>
        </w:rPr>
      </w:pPr>
      <w:r>
        <w:rPr>
          <w:rFonts w:ascii="Calibri" w:hAnsi="Calibri" w:cs="Times New Roman" w:hint="eastAsia"/>
          <w:color w:val="595959"/>
          <w:lang w:val="en-US" w:eastAsia="zh-CN"/>
        </w:rPr>
        <w:t>土壤生物根据系统在不同程度上负责执行土壤中的重要功能。土壤生物构成了土壤中生物的多样性。这种土壤生物多样性是陆地生态系统的一个鲜为人知的重要组成部分。土壤生物多样性包括在土壤中或其表层渡过其全部或部分生命周期的生物体。土壤生物对自然生态系统和农业系统的土壤健康和肥力发挥着一系列重要的作用。</w:t>
      </w:r>
      <w:r>
        <w:rPr>
          <w:rFonts w:ascii="Calibri" w:hAnsi="Calibri" w:cs="Times New Roman"/>
          <w:color w:val="595959"/>
          <w:lang w:val="en-US" w:eastAsia="zh-CN"/>
        </w:rPr>
        <w:t xml:space="preserve"> </w:t>
      </w:r>
    </w:p>
    <w:p w14:paraId="0799C921" w14:textId="77777777" w:rsidR="00CD4551" w:rsidRDefault="00CD4551">
      <w:pPr>
        <w:jc w:val="both"/>
        <w:rPr>
          <w:rFonts w:ascii="Calibri" w:hAnsi="Calibri" w:cs="Times New Roman"/>
          <w:color w:val="595959"/>
          <w:lang w:val="en-US" w:eastAsia="zh-CN"/>
        </w:rPr>
      </w:pPr>
    </w:p>
    <w:p w14:paraId="31C5B987" w14:textId="77777777" w:rsidR="00CD4551" w:rsidRDefault="00CD4551">
      <w:pPr>
        <w:jc w:val="both"/>
        <w:rPr>
          <w:sz w:val="24"/>
          <w:lang w:val="en-US" w:eastAsia="zh-CN"/>
        </w:rPr>
      </w:pPr>
    </w:p>
    <w:p w14:paraId="096B2EE9" w14:textId="77777777" w:rsidR="00CD4551" w:rsidRDefault="00792B1D">
      <w:pPr>
        <w:rPr>
          <w:b/>
          <w:color w:val="FF0000"/>
          <w:sz w:val="48"/>
          <w:szCs w:val="48"/>
        </w:rPr>
      </w:pPr>
      <w:r>
        <w:rPr>
          <w:rFonts w:hint="eastAsia"/>
          <w:b/>
          <w:color w:val="70AD47"/>
          <w:sz w:val="26"/>
          <w:szCs w:val="26"/>
          <w:lang w:val="en-US"/>
        </w:rPr>
        <w:t>核心指标</w:t>
      </w:r>
    </w:p>
    <w:p w14:paraId="6FF36354" w14:textId="77777777" w:rsidR="00CD4551" w:rsidRDefault="00CD4551">
      <w:pPr>
        <w:spacing w:line="360" w:lineRule="auto"/>
        <w:rPr>
          <w:color w:val="806000"/>
        </w:rPr>
      </w:pPr>
    </w:p>
    <w:p w14:paraId="673680AE" w14:textId="77777777" w:rsidR="00CD4551" w:rsidRDefault="00792B1D">
      <w:pPr>
        <w:numPr>
          <w:ilvl w:val="2"/>
          <w:numId w:val="31"/>
        </w:numPr>
        <w:spacing w:line="360" w:lineRule="auto"/>
        <w:contextualSpacing/>
        <w:rPr>
          <w:color w:val="806000"/>
          <w:lang w:eastAsia="zh-CN"/>
        </w:rPr>
      </w:pPr>
      <w:r>
        <w:rPr>
          <w:b/>
          <w:noProof/>
          <w:color w:val="70AD47"/>
          <w:sz w:val="26"/>
          <w:szCs w:val="26"/>
          <w:lang w:val="en-US"/>
        </w:rPr>
        <mc:AlternateContent>
          <mc:Choice Requires="wpg">
            <w:drawing>
              <wp:anchor distT="0" distB="0" distL="114300" distR="114300" simplePos="0" relativeHeight="252219392" behindDoc="0" locked="0" layoutInCell="1" allowOverlap="1" wp14:anchorId="49E91256" wp14:editId="0D715AB7">
                <wp:simplePos x="0" y="0"/>
                <wp:positionH relativeFrom="column">
                  <wp:posOffset>5867400</wp:posOffset>
                </wp:positionH>
                <wp:positionV relativeFrom="paragraph">
                  <wp:posOffset>149860</wp:posOffset>
                </wp:positionV>
                <wp:extent cx="509270" cy="688340"/>
                <wp:effectExtent l="0" t="0" r="24130" b="17145"/>
                <wp:wrapNone/>
                <wp:docPr id="3108" name="Group 3108"/>
                <wp:cNvGraphicFramePr/>
                <a:graphic xmlns:a="http://schemas.openxmlformats.org/drawingml/2006/main">
                  <a:graphicData uri="http://schemas.microsoft.com/office/word/2010/wordprocessingGroup">
                    <wpg:wgp>
                      <wpg:cNvGrpSpPr/>
                      <wpg:grpSpPr>
                        <a:xfrm>
                          <a:off x="0" y="0"/>
                          <a:ext cx="509270" cy="688262"/>
                          <a:chOff x="0" y="0"/>
                          <a:chExt cx="509270" cy="688262"/>
                        </a:xfrm>
                      </wpg:grpSpPr>
                      <wpg:grpSp>
                        <wpg:cNvPr id="3114" name="Group 3114"/>
                        <wpg:cNvGrpSpPr/>
                        <wpg:grpSpPr>
                          <a:xfrm>
                            <a:off x="0" y="0"/>
                            <a:ext cx="509270" cy="688262"/>
                            <a:chOff x="0" y="0"/>
                            <a:chExt cx="509270" cy="688262"/>
                          </a:xfrm>
                        </wpg:grpSpPr>
                        <wpg:grpSp>
                          <wpg:cNvPr id="3115" name="Group 3115"/>
                          <wpg:cNvGrpSpPr/>
                          <wpg:grpSpPr>
                            <a:xfrm>
                              <a:off x="0" y="0"/>
                              <a:ext cx="509270" cy="675005"/>
                              <a:chOff x="0" y="0"/>
                              <a:chExt cx="5093" cy="6750"/>
                            </a:xfrm>
                          </wpg:grpSpPr>
                          <wpg:grpSp>
                            <wpg:cNvPr id="3116" name="Groupe 43"/>
                            <wpg:cNvGrpSpPr/>
                            <wpg:grpSpPr>
                              <a:xfrm>
                                <a:off x="95" y="0"/>
                                <a:ext cx="4998" cy="6750"/>
                                <a:chOff x="0" y="0"/>
                                <a:chExt cx="4997" cy="6750"/>
                              </a:xfrm>
                            </wpg:grpSpPr>
                            <wpg:grpSp>
                              <wpg:cNvPr id="3117" name="Group 176"/>
                              <wpg:cNvGrpSpPr/>
                              <wpg:grpSpPr>
                                <a:xfrm>
                                  <a:off x="1809" y="0"/>
                                  <a:ext cx="3188" cy="6473"/>
                                  <a:chOff x="-68" y="-238"/>
                                  <a:chExt cx="9212" cy="27670"/>
                                </a:xfrm>
                              </wpg:grpSpPr>
                              <wps:wsp>
                                <wps:cNvPr id="3118" name="Rounded Rectangle 25"/>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121EC2FF"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p w14:paraId="412B5E0B" w14:textId="77777777" w:rsidR="00CD4551" w:rsidRDefault="00CD4551">
                                      <w:pPr>
                                        <w:pStyle w:val="NormalWeb"/>
                                        <w:spacing w:before="0" w:beforeAutospacing="0" w:after="0" w:afterAutospacing="0"/>
                                        <w:jc w:val="center"/>
                                        <w:rPr>
                                          <w:rFonts w:ascii="Arial Black" w:hAnsi="Arial Black"/>
                                          <w:color w:val="595959"/>
                                          <w:sz w:val="20"/>
                                          <w:szCs w:val="20"/>
                                        </w:rPr>
                                      </w:pPr>
                                    </w:p>
                                  </w:txbxContent>
                                </wps:txbx>
                                <wps:bodyPr rot="0" vert="horz" wrap="square" lIns="0" tIns="0" rIns="0" bIns="0" anchor="ctr" anchorCtr="0" upright="1">
                                  <a:noAutofit/>
                                </wps:bodyPr>
                              </wps:wsp>
                              <wps:wsp>
                                <wps:cNvPr id="3119" name="Rounded Rectangle 26"/>
                                <wps:cNvSpPr>
                                  <a:spLocks noChangeArrowheads="1"/>
                                </wps:cNvSpPr>
                                <wps:spPr bwMode="auto">
                                  <a:xfrm>
                                    <a:off x="-68" y="-238"/>
                                    <a:ext cx="9143" cy="9143"/>
                                  </a:xfrm>
                                  <a:prstGeom prst="roundRect">
                                    <a:avLst>
                                      <a:gd name="adj" fmla="val 16667"/>
                                    </a:avLst>
                                  </a:prstGeom>
                                  <a:solidFill>
                                    <a:srgbClr val="E2EFD9"/>
                                  </a:solidFill>
                                  <a:ln w="12700">
                                    <a:solidFill>
                                      <a:srgbClr val="538135"/>
                                    </a:solidFill>
                                    <a:miter lim="800000"/>
                                  </a:ln>
                                </wps:spPr>
                                <wps:txbx>
                                  <w:txbxContent>
                                    <w:p w14:paraId="682B0F7F"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56FE77BE"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3120" name="Rounded Rectangle 27"/>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1067C46F"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77E792A3"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3121" name="Text Box 180"/>
                              <wps:cNvSpPr txBox="1">
                                <a:spLocks noChangeArrowheads="1"/>
                              </wps:cNvSpPr>
                              <wps:spPr bwMode="auto">
                                <a:xfrm>
                                  <a:off x="0" y="0"/>
                                  <a:ext cx="2552" cy="2463"/>
                                </a:xfrm>
                                <a:prstGeom prst="rect">
                                  <a:avLst/>
                                </a:prstGeom>
                                <a:noFill/>
                                <a:ln>
                                  <a:noFill/>
                                </a:ln>
                              </wps:spPr>
                              <wps:txbx>
                                <w:txbxContent>
                                  <w:p w14:paraId="10C3E6EF"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s:wsp>
                              <wps:cNvPr id="3122" name="Text Box 181"/>
                              <wps:cNvSpPr txBox="1">
                                <a:spLocks noChangeArrowheads="1"/>
                              </wps:cNvSpPr>
                              <wps:spPr bwMode="auto">
                                <a:xfrm>
                                  <a:off x="0" y="4286"/>
                                  <a:ext cx="2552" cy="2464"/>
                                </a:xfrm>
                                <a:prstGeom prst="rect">
                                  <a:avLst/>
                                </a:prstGeom>
                                <a:noFill/>
                                <a:ln>
                                  <a:noFill/>
                                </a:ln>
                              </wps:spPr>
                              <wps:txbx>
                                <w:txbxContent>
                                  <w:p w14:paraId="13108F9B"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3123" name="Text Box 182"/>
                            <wps:cNvSpPr txBox="1">
                              <a:spLocks noChangeArrowheads="1"/>
                            </wps:cNvSpPr>
                            <wps:spPr bwMode="auto">
                              <a:xfrm>
                                <a:off x="0" y="2190"/>
                                <a:ext cx="2552" cy="2464"/>
                              </a:xfrm>
                              <a:prstGeom prst="rect">
                                <a:avLst/>
                              </a:prstGeom>
                              <a:noFill/>
                              <a:ln>
                                <a:noFill/>
                              </a:ln>
                            </wps:spPr>
                            <wps:txbx>
                              <w:txbxContent>
                                <w:p w14:paraId="30779F7E"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3124" name="Text Box 180"/>
                          <wps:cNvSpPr txBox="1">
                            <a:spLocks noChangeArrowheads="1"/>
                          </wps:cNvSpPr>
                          <wps:spPr bwMode="auto">
                            <a:xfrm>
                              <a:off x="26670" y="441960"/>
                              <a:ext cx="255236" cy="246302"/>
                            </a:xfrm>
                            <a:prstGeom prst="rect">
                              <a:avLst/>
                            </a:prstGeom>
                            <a:noFill/>
                            <a:ln>
                              <a:noFill/>
                            </a:ln>
                          </wps:spPr>
                          <wps:txbx>
                            <w:txbxContent>
                              <w:p w14:paraId="2907325E"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grpSp>
                      <wps:wsp>
                        <wps:cNvPr id="3125" name="Text Box 180"/>
                        <wps:cNvSpPr txBox="1">
                          <a:spLocks noChangeArrowheads="1"/>
                        </wps:cNvSpPr>
                        <wps:spPr bwMode="auto">
                          <a:xfrm>
                            <a:off x="19050" y="224790"/>
                            <a:ext cx="255236" cy="246302"/>
                          </a:xfrm>
                          <a:prstGeom prst="rect">
                            <a:avLst/>
                          </a:prstGeom>
                          <a:noFill/>
                          <a:ln>
                            <a:noFill/>
                          </a:ln>
                        </wps:spPr>
                        <wps:txbx>
                          <w:txbxContent>
                            <w:p w14:paraId="441D7D96"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3108" o:spid="_x0000_s1026" o:spt="203" style="position:absolute;left:0pt;margin-left:462pt;margin-top:11.8pt;height:54.2pt;width:40.1pt;z-index:252219392;mso-width-relative:page;mso-height-relative:page;" coordsize="509270,688262" o:gfxdata="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JRVTcNsAAAALAQAADwAAAAAAAAABACAAAAAiAAAAZHJzL2Rvd25y&#10;ZXYueG1sUEsBAhQAFAAAAAgAh07iQMqdRMmnBAAAiRsAAA4AAAAAAAAAAQAgAAAAKgEAAGRycy9l&#10;Mm9Eb2MueG1sUEsFBgAAAAAGAAYAWQEAAEMIAAAAAA==&#10;">
                <o:lock v:ext="edit" aspectratio="f"/>
                <v:group id="Group 3114" o:spid="_x0000_s1026" o:spt="203" style="position:absolute;left:0;top:0;height:688262;width:509270;" coordsize="509270,688262" o:gfxdata="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6+sAAAADdAAAADwAAAAAAAAABACAAAAAiAAAAZHJzL2Rvd25yZXYu&#10;eG1sUEsBAhQAFAAAAAgAh07iQDMvBZ47AAAAOQAAABUAAAAAAAAAAQAgAAAADwEAAGRycy9ncm91&#10;cHNoYXBleG1sLnhtbFBLBQYAAAAABgAGAGABAADMAwAAAAA=&#10;">
                  <o:lock v:ext="edit" aspectratio="f"/>
                  <v:group id="Group 3115" o:spid="_x0000_s1026" o:spt="203" style="position:absolute;left:0;top:0;height:675005;width:509270;" coordsize="5093,6750" o:gfxdata="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BF9hvwAAAN0AAAAPAAAAAAAAAAEAIAAAACIAAABkcnMvZG93bnJldi54&#10;bWxQSwECFAAUAAAACACHTuJAMy8FnjsAAAA5AAAAFQAAAAAAAAABACAAAAAOAQAAZHJzL2dyb3Vw&#10;c2hhcGV4bWwueG1sUEsFBgAAAAAGAAYAYAEAAMsDAAAAAA==&#10;">
                    <o:lock v:ext="edit" aspectratio="f"/>
                    <v:group id="Groupe 43" o:spid="_x0000_s1026" o:spt="203" style="position:absolute;left:95;top:0;height:6750;width:4998;" coordsize="4997,6750" o:gfxdata="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1sEWvwAAAN0AAAAPAAAAAAAAAAEAIAAAACIAAABkcnMvZG93bnJldi54&#10;bWxQSwECFAAUAAAACACHTuJAMy8FnjsAAAA5AAAAFQAAAAAAAAABACAAAAAOAQAAZHJzL2dyb3Vw&#10;c2hhcGV4bWwueG1sUEsFBgAAAAAGAAYAYAEAAMsDAAAAAA==&#10;">
                      <o:lock v:ext="edit" aspectratio="f"/>
                      <v:group id="Group 176" o:spid="_x0000_s1026" o:spt="203" style="position:absolute;left:1809;top:0;height:6473;width:3188;" coordorigin="-68,-238" coordsize="9212,27670" o:gfxdata="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ZpkjcAAAADdAAAADwAAAAAAAAABACAAAAAiAAAAZHJzL2Rvd25yZXYu&#10;eG1sUEsBAhQAFAAAAAgAh07iQDMvBZ47AAAAOQAAABUAAAAAAAAAAQAgAAAADwEAAGRycy9ncm91&#10;cHNoYXBleG1sLnhtbFBLBQYAAAAABgAGAGABAADMAwAAAAA=&#10;">
                        <o:lock v:ext="edit" aspectratio="f"/>
                        <v:roundrect id="Rounded Rectangle 25" o:spid="_x0000_s1026" o:spt="2" style="position:absolute;left:-68;top:18287;height:9144;width:9143;v-text-anchor:middle;" fillcolor="#81B861" filled="t" stroked="t" coordsize="21600,21600" arcsize="0.166666666666667" o:gfxdata="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NjZvQAA&#10;AN0AAAAPAAAAAAAAAAEAIAAAACIAAABkcnMvZG93bnJldi54bWxQSwECFAAUAAAACACHTuJAMy8F&#10;njsAAAA5AAAAEAAAAAAAAAABACAAAAAMAQAAZHJzL3NoYXBleG1sLnhtbFBLBQYAAAAABgAGAFsB&#10;AAC2Aw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p>
                                <w:pPr>
                                  <w:pStyle w:val="14"/>
                                  <w:spacing w:before="0" w:beforeAutospacing="0" w:after="0" w:afterAutospacing="0"/>
                                  <w:jc w:val="center"/>
                                  <w:rPr>
                                    <w:rFonts w:ascii="Arial Black" w:hAnsi="Arial Black"/>
                                    <w:color w:val="595959"/>
                                    <w:sz w:val="20"/>
                                    <w:szCs w:val="20"/>
                                  </w:rPr>
                                </w:pPr>
                              </w:p>
                            </w:txbxContent>
                          </v:textbox>
                        </v:roundrect>
                        <v:roundrect id="Rounded Rectangle 26" o:spid="_x0000_s1026" o:spt="2" style="position:absolute;left:-68;top:-238;height:9143;width:9143;v-text-anchor:middle;" fillcolor="#E2EFD9" filled="t" stroked="t" coordsize="21600,21600" arcsize="0.166666666666667" o:gfxdata="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89kV&#10;wAAAAN0AAAAPAAAAAAAAAAEAIAAAACIAAABkcnMvZG93bnJldi54bWxQSwECFAAUAAAACACHTuJA&#10;My8FnjsAAAA5AAAAEAAAAAAAAAABACAAAAAPAQAAZHJzL3NoYXBleG1sLnhtbFBLBQYAAAAABgAG&#10;AFsBAAC5Aw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height:9144;width:9144;v-text-anchor:middle;" fillcolor="#A8D08D" filled="t" stroked="t" coordsize="21600,21600" arcsize="0.166666666666667" o:gfxdata="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qhZ7sAAADd&#10;AAAADwAAAAAAAAABACAAAAAiAAAAZHJzL2Rvd25yZXYueG1sUEsBAhQAFAAAAAgAh07iQDMvBZ47&#10;AAAAOQAAABAAAAAAAAAAAQAgAAAACgEAAGRycy9zaGFwZXhtbC54bWxQSwUGAAAAAAYABgBbAQAA&#10;tAM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80" o:spid="_x0000_s1026" o:spt="202" type="#_x0000_t202" style="position:absolute;left:0;top:0;height:2463;width:2552;" filled="f" stroked="f" coordsize="21600,21600" o:gfxdata="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UZs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shape id="Text Box 181" o:spid="_x0000_s1026" o:spt="202" type="#_x0000_t202" style="position:absolute;left:0;top:4286;height:2464;width:2552;" filled="f" stroked="f" coordsize="21600,21600" o:gfxdata="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DBX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p>
                          </w:txbxContent>
                        </v:textbox>
                      </v:shape>
                    </v:group>
                    <v:shape id="Text Box 182" o:spid="_x0000_s1026" o:spt="202" type="#_x0000_t202" style="position:absolute;left:0;top:2190;height:2464;width:2552;" filled="f" stroked="f" coordsize="21600,21600" o:gfxdata="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PoO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p>
                        </w:txbxContent>
                      </v:textbox>
                    </v:shape>
                  </v:group>
                  <v:shape id="Text Box 180" o:spid="_x0000_s1026" o:spt="202" type="#_x0000_t202" style="position:absolute;left:26670;top:441960;height:246302;width:255236;" filled="f" stroked="f" coordsize="21600,21600" o:gfxdata="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Jji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v:shape id="Text Box 180" o:spid="_x0000_s1026" o:spt="202" type="#_x0000_t202" style="position:absolute;left:19050;top:224790;height:246302;width:255236;" filled="f" stroked="f" coordsize="21600,21600" o:gfxdata="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ap0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w:pict>
          </mc:Fallback>
        </mc:AlternateContent>
      </w:r>
      <w:r>
        <w:rPr>
          <w:rFonts w:hint="eastAsia"/>
          <w:color w:val="806000"/>
          <w:lang w:eastAsia="zh-CN"/>
        </w:rPr>
        <w:t>制定包含以下组成部分的土壤管理计划：</w:t>
      </w:r>
    </w:p>
    <w:p w14:paraId="30F37418" w14:textId="77777777" w:rsidR="00CD4551" w:rsidRDefault="00792B1D">
      <w:pPr>
        <w:numPr>
          <w:ilvl w:val="0"/>
          <w:numId w:val="32"/>
        </w:numPr>
        <w:contextualSpacing/>
        <w:jc w:val="both"/>
        <w:rPr>
          <w:color w:val="806000"/>
        </w:rPr>
      </w:pPr>
      <w:r>
        <w:rPr>
          <w:rFonts w:hint="eastAsia"/>
          <w:color w:val="806000"/>
        </w:rPr>
        <w:t>土壤类型识别</w:t>
      </w:r>
    </w:p>
    <w:p w14:paraId="06B9913E" w14:textId="77777777" w:rsidR="00CD4551" w:rsidRDefault="00792B1D">
      <w:pPr>
        <w:numPr>
          <w:ilvl w:val="0"/>
          <w:numId w:val="32"/>
        </w:numPr>
        <w:contextualSpacing/>
        <w:jc w:val="both"/>
        <w:rPr>
          <w:color w:val="806000"/>
          <w:lang w:eastAsia="zh-CN"/>
        </w:rPr>
      </w:pPr>
      <w:r>
        <w:rPr>
          <w:rFonts w:hint="eastAsia"/>
          <w:color w:val="806000"/>
          <w:lang w:eastAsia="zh-CN"/>
        </w:rPr>
        <w:t>维护并加强土壤结构和土壤肥力</w:t>
      </w:r>
    </w:p>
    <w:p w14:paraId="1805A6CE" w14:textId="77777777" w:rsidR="00CD4551" w:rsidRDefault="00792B1D">
      <w:pPr>
        <w:numPr>
          <w:ilvl w:val="0"/>
          <w:numId w:val="32"/>
        </w:numPr>
        <w:contextualSpacing/>
        <w:jc w:val="both"/>
        <w:rPr>
          <w:color w:val="806000"/>
        </w:rPr>
      </w:pPr>
      <w:r>
        <w:rPr>
          <w:rFonts w:hint="eastAsia"/>
          <w:color w:val="806000"/>
        </w:rPr>
        <w:t>持续改进养分循环</w:t>
      </w:r>
    </w:p>
    <w:p w14:paraId="2BDCF7EA" w14:textId="77777777" w:rsidR="00CD4551" w:rsidRDefault="00792B1D">
      <w:pPr>
        <w:numPr>
          <w:ilvl w:val="0"/>
          <w:numId w:val="32"/>
        </w:numPr>
        <w:contextualSpacing/>
        <w:jc w:val="both"/>
        <w:rPr>
          <w:color w:val="806000"/>
        </w:rPr>
      </w:pPr>
      <w:r>
        <w:rPr>
          <w:rFonts w:hint="eastAsia"/>
          <w:color w:val="806000"/>
        </w:rPr>
        <w:t>改善土壤生物的生命周期</w:t>
      </w:r>
    </w:p>
    <w:p w14:paraId="571FA5FF" w14:textId="77777777" w:rsidR="00CD4551" w:rsidRDefault="00792B1D">
      <w:pPr>
        <w:spacing w:line="360" w:lineRule="auto"/>
        <w:ind w:left="1080"/>
        <w:rPr>
          <w:color w:val="806000"/>
        </w:rPr>
      </w:pPr>
      <w:r>
        <w:rPr>
          <w:b/>
          <w:noProof/>
          <w:color w:val="70AD47"/>
          <w:sz w:val="26"/>
          <w:szCs w:val="26"/>
          <w:lang w:val="en-US"/>
        </w:rPr>
        <mc:AlternateContent>
          <mc:Choice Requires="wpg">
            <w:drawing>
              <wp:anchor distT="0" distB="0" distL="114300" distR="114300" simplePos="0" relativeHeight="252206080" behindDoc="0" locked="0" layoutInCell="1" allowOverlap="1" wp14:anchorId="50B1E06B" wp14:editId="52FB3CB7">
                <wp:simplePos x="0" y="0"/>
                <wp:positionH relativeFrom="column">
                  <wp:posOffset>5858510</wp:posOffset>
                </wp:positionH>
                <wp:positionV relativeFrom="paragraph">
                  <wp:posOffset>246380</wp:posOffset>
                </wp:positionV>
                <wp:extent cx="509270" cy="675005"/>
                <wp:effectExtent l="2540" t="8890" r="12065" b="1905"/>
                <wp:wrapNone/>
                <wp:docPr id="400" name="Group 400"/>
                <wp:cNvGraphicFramePr/>
                <a:graphic xmlns:a="http://schemas.openxmlformats.org/drawingml/2006/main">
                  <a:graphicData uri="http://schemas.microsoft.com/office/word/2010/wordprocessingGroup">
                    <wpg:wgp>
                      <wpg:cNvGrpSpPr/>
                      <wpg:grpSpPr>
                        <a:xfrm>
                          <a:off x="0" y="0"/>
                          <a:ext cx="509270" cy="675005"/>
                          <a:chOff x="0" y="0"/>
                          <a:chExt cx="5093" cy="6750"/>
                        </a:xfrm>
                      </wpg:grpSpPr>
                      <wpg:grpSp>
                        <wpg:cNvPr id="402" name="Groupe 43"/>
                        <wpg:cNvGrpSpPr/>
                        <wpg:grpSpPr>
                          <a:xfrm>
                            <a:off x="95" y="0"/>
                            <a:ext cx="4998" cy="6750"/>
                            <a:chOff x="0" y="0"/>
                            <a:chExt cx="4997" cy="6750"/>
                          </a:xfrm>
                        </wpg:grpSpPr>
                        <wpg:grpSp>
                          <wpg:cNvPr id="403" name="Group 146"/>
                          <wpg:cNvGrpSpPr/>
                          <wpg:grpSpPr>
                            <a:xfrm>
                              <a:off x="1809" y="0"/>
                              <a:ext cx="3188" cy="6473"/>
                              <a:chOff x="-68" y="-238"/>
                              <a:chExt cx="9212" cy="27670"/>
                            </a:xfrm>
                          </wpg:grpSpPr>
                          <wps:wsp>
                            <wps:cNvPr id="404" name="Rounded Rectangle 25"/>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3AF95EFB"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p w14:paraId="0BBD8CD7" w14:textId="77777777" w:rsidR="00CD4551" w:rsidRDefault="00CD4551">
                                  <w:pPr>
                                    <w:pStyle w:val="NormalWeb"/>
                                    <w:spacing w:before="0" w:beforeAutospacing="0" w:after="0" w:afterAutospacing="0"/>
                                    <w:jc w:val="center"/>
                                    <w:rPr>
                                      <w:rFonts w:ascii="Arial Black" w:hAnsi="Arial Black"/>
                                      <w:color w:val="595959"/>
                                      <w:sz w:val="20"/>
                                      <w:szCs w:val="20"/>
                                    </w:rPr>
                                  </w:pPr>
                                </w:p>
                              </w:txbxContent>
                            </wps:txbx>
                            <wps:bodyPr rot="0" vert="horz" wrap="square" lIns="0" tIns="0" rIns="0" bIns="0" anchor="ctr" anchorCtr="0" upright="1">
                              <a:noAutofit/>
                            </wps:bodyPr>
                          </wps:wsp>
                          <wps:wsp>
                            <wps:cNvPr id="405" name="Rounded Rectangle 26"/>
                            <wps:cNvSpPr>
                              <a:spLocks noChangeArrowheads="1"/>
                            </wps:cNvSpPr>
                            <wps:spPr bwMode="auto">
                              <a:xfrm>
                                <a:off x="-68" y="-238"/>
                                <a:ext cx="9143" cy="9143"/>
                              </a:xfrm>
                              <a:prstGeom prst="roundRect">
                                <a:avLst>
                                  <a:gd name="adj" fmla="val 16667"/>
                                </a:avLst>
                              </a:prstGeom>
                              <a:solidFill>
                                <a:srgbClr val="E2EFD9"/>
                              </a:solidFill>
                              <a:ln w="12700">
                                <a:solidFill>
                                  <a:srgbClr val="538135"/>
                                </a:solidFill>
                                <a:miter lim="800000"/>
                              </a:ln>
                            </wps:spPr>
                            <wps:txbx>
                              <w:txbxContent>
                                <w:p w14:paraId="44B2EC34"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1F1C50ED"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406" name="Rounded Rectangle 27"/>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2874C011"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21F918E8"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407" name="Text Box 150"/>
                          <wps:cNvSpPr txBox="1">
                            <a:spLocks noChangeArrowheads="1"/>
                          </wps:cNvSpPr>
                          <wps:spPr bwMode="auto">
                            <a:xfrm>
                              <a:off x="0" y="0"/>
                              <a:ext cx="2552" cy="2463"/>
                            </a:xfrm>
                            <a:prstGeom prst="rect">
                              <a:avLst/>
                            </a:prstGeom>
                            <a:noFill/>
                            <a:ln>
                              <a:noFill/>
                            </a:ln>
                          </wps:spPr>
                          <wps:txbx>
                            <w:txbxContent>
                              <w:p w14:paraId="025DF727"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s:wsp>
                          <wps:cNvPr id="408" name="Text Box 151"/>
                          <wps:cNvSpPr txBox="1">
                            <a:spLocks noChangeArrowheads="1"/>
                          </wps:cNvSpPr>
                          <wps:spPr bwMode="auto">
                            <a:xfrm>
                              <a:off x="0" y="4286"/>
                              <a:ext cx="2552" cy="2464"/>
                            </a:xfrm>
                            <a:prstGeom prst="rect">
                              <a:avLst/>
                            </a:prstGeom>
                            <a:noFill/>
                            <a:ln>
                              <a:noFill/>
                            </a:ln>
                          </wps:spPr>
                          <wps:txbx>
                            <w:txbxContent>
                              <w:p w14:paraId="359A7A22"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409" name="Text Box 152"/>
                        <wps:cNvSpPr txBox="1">
                          <a:spLocks noChangeArrowheads="1"/>
                        </wps:cNvSpPr>
                        <wps:spPr bwMode="auto">
                          <a:xfrm>
                            <a:off x="0" y="2190"/>
                            <a:ext cx="2552" cy="2464"/>
                          </a:xfrm>
                          <a:prstGeom prst="rect">
                            <a:avLst/>
                          </a:prstGeom>
                          <a:noFill/>
                          <a:ln>
                            <a:noFill/>
                          </a:ln>
                        </wps:spPr>
                        <wps:txbx>
                          <w:txbxContent>
                            <w:p w14:paraId="42FABC4F" w14:textId="77777777" w:rsidR="00CD4551" w:rsidRDefault="00CD4551">
                              <w:pPr>
                                <w:rPr>
                                  <w:b/>
                                  <w:color w:val="FF0000"/>
                                  <w:sz w:val="48"/>
                                  <w:szCs w:val="48"/>
                                </w:rPr>
                              </w:pP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400" o:spid="_x0000_s1026" o:spt="203" style="position:absolute;left:0pt;margin-left:461.3pt;margin-top:19.4pt;height:53.15pt;width:40.1pt;z-index:252206080;mso-width-relative:page;mso-height-relative:page;" coordsize="5093,6750" o:gfxdata="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KY2oY7aAAAACwEAAA8AAAAAAAAAAQAgAAAAIgAAAGRycy9kb3ducmV2&#10;LnhtbFBLAQIUABQAAAAIAIdO4kD0iC62NAQAAK0UAAAOAAAAAAAAAAEAIAAAACkBAABkcnMvZTJv&#10;RG9jLnhtbFBLBQYAAAAABgAGAFkBAADPBwAAAAA=&#10;">
                <o:lock v:ext="edit" aspectratio="f"/>
                <v:group id="Groupe 43" o:spid="_x0000_s1026" o:spt="203" style="position:absolute;left:95;top:0;height:6750;width:4998;" coordsize="4997,6750"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Group 146" o:spid="_x0000_s1026" o:spt="203" style="position:absolute;left:1809;top:0;height:6473;width:3188;" coordorigin="-68,-238" coordsize="9212,27670"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roundrect id="Rounded Rectangle 25" o:spid="_x0000_s1026" o:spt="2" style="position:absolute;left:-68;top:18287;height:9144;width:9143;v-text-anchor:middle;" fillcolor="#81B861" filled="t" stroked="t" coordsize="21600,21600" arcsize="0.166666666666667" o:gfxdata="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dae/&#10;AAAA3A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p>
                            <w:pPr>
                              <w:pStyle w:val="14"/>
                              <w:spacing w:before="0" w:beforeAutospacing="0" w:after="0" w:afterAutospacing="0"/>
                              <w:jc w:val="center"/>
                              <w:rPr>
                                <w:rFonts w:ascii="Arial Black" w:hAnsi="Arial Black"/>
                                <w:color w:val="595959"/>
                                <w:sz w:val="20"/>
                                <w:szCs w:val="20"/>
                              </w:rPr>
                            </w:pPr>
                          </w:p>
                        </w:txbxContent>
                      </v:textbox>
                    </v:roundrect>
                    <v:roundrect id="Rounded Rectangle 26" o:spid="_x0000_s1026" o:spt="2" style="position:absolute;left:-68;top:-238;height:9143;width:9143;v-text-anchor:middle;" fillcolor="#E2EFD9" filled="t" stroked="t" coordsize="21600,21600" arcsize="0.166666666666667" o:gfxdata="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ovC/&#10;AAAA3AAAAA8AAAAAAAAAAQAgAAAAIgAAAGRycy9kb3ducmV2LnhtbFBLAQIUABQAAAAIAIdO4kAz&#10;LwWeOwAAADkAAAAQAAAAAAAAAAEAIAAAAA4BAABkcnMvc2hhcGV4bWwueG1sUEsFBgAAAAAGAAYA&#10;WwEAALgDA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height:9144;width:9144;v-text-anchor:middle;" fillcolor="#A8D08D" filled="t" stroked="t" coordsize="21600,21600" arcsize="0.166666666666667" o:gfxdata="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fh9L4A&#10;AADcAAAADwAAAAAAAAABACAAAAAiAAAAZHJzL2Rvd25yZXYueG1sUEsBAhQAFAAAAAgAh07iQDMv&#10;BZ47AAAAOQAAABAAAAAAAAAAAQAgAAAADQEAAGRycy9zaGFwZXhtbC54bWxQSwUGAAAAAAYABgBb&#10;AQAAtwM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50" o:spid="_x0000_s1026" o:spt="202" type="#_x0000_t202" style="position:absolute;left:0;top:0;height:2463;width:2552;" filled="f" stroked="f" coordsize="21600,21600" o:gfxdata="UEsDBAoAAAAAAIdO4kAAAAAAAAAAAAAAAAAEAAAAZHJzL1BLAwQUAAAACACHTuJARQdtkr8AAADc&#10;AAAADwAAAGRycy9kb3ducmV2LnhtbEWPT2sCMRTE7wW/Q3hCbzWxF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bZ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shape id="Text Box 151" o:spid="_x0000_s1026" o:spt="202" type="#_x0000_t202" style="position:absolute;left:0;top:4286;height:2464;width:2552;"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b/>
                              <w:color w:val="FF0000"/>
                              <w:sz w:val="48"/>
                              <w:szCs w:val="48"/>
                            </w:rPr>
                          </w:pPr>
                        </w:p>
                      </w:txbxContent>
                    </v:textbox>
                  </v:shape>
                </v:group>
                <v:shape id="Text Box 152" o:spid="_x0000_s1026" o:spt="202" type="#_x0000_t202" style="position:absolute;left:0;top:2190;height:2464;width:2552;"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color w:val="FF0000"/>
                            <w:sz w:val="48"/>
                            <w:szCs w:val="48"/>
                          </w:rPr>
                        </w:pPr>
                      </w:p>
                    </w:txbxContent>
                  </v:textbox>
                </v:shape>
              </v:group>
            </w:pict>
          </mc:Fallback>
        </mc:AlternateContent>
      </w:r>
    </w:p>
    <w:p w14:paraId="7430073E"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制定土壤管理计划四个组成部分的执行时间表并纳入持续改进计划（见标准</w:t>
      </w:r>
      <w:r>
        <w:rPr>
          <w:rFonts w:hint="eastAsia"/>
          <w:color w:val="806000"/>
          <w:lang w:eastAsia="zh-CN"/>
        </w:rPr>
        <w:t>7.4</w:t>
      </w:r>
      <w:r>
        <w:rPr>
          <w:rFonts w:hint="eastAsia"/>
          <w:color w:val="806000"/>
          <w:lang w:eastAsia="zh-CN"/>
        </w:rPr>
        <w:t>）</w:t>
      </w:r>
    </w:p>
    <w:p w14:paraId="7192CD08" w14:textId="77777777" w:rsidR="00CD4551" w:rsidRDefault="00CD4551">
      <w:pPr>
        <w:spacing w:line="360" w:lineRule="auto"/>
        <w:contextualSpacing/>
        <w:rPr>
          <w:color w:val="806000"/>
          <w:lang w:eastAsia="zh-CN"/>
        </w:rPr>
      </w:pPr>
    </w:p>
    <w:p w14:paraId="27D0A152" w14:textId="77777777" w:rsidR="00CD4551" w:rsidRDefault="00CD4551">
      <w:pPr>
        <w:spacing w:line="360" w:lineRule="auto"/>
        <w:contextualSpacing/>
        <w:rPr>
          <w:color w:val="806000"/>
          <w:lang w:eastAsia="zh-CN"/>
        </w:rPr>
      </w:pPr>
    </w:p>
    <w:p w14:paraId="09C9928C" w14:textId="77777777" w:rsidR="00CD4551" w:rsidRDefault="00792B1D">
      <w:pPr>
        <w:spacing w:line="360" w:lineRule="auto"/>
        <w:contextualSpacing/>
        <w:rPr>
          <w:color w:val="806000"/>
          <w:lang w:eastAsia="zh-CN"/>
        </w:rPr>
      </w:pPr>
      <w:r>
        <w:rPr>
          <w:noProof/>
          <w:lang w:val="en-US"/>
        </w:rPr>
        <mc:AlternateContent>
          <mc:Choice Requires="wps">
            <w:drawing>
              <wp:anchor distT="0" distB="0" distL="114300" distR="114300" simplePos="0" relativeHeight="252204032" behindDoc="0" locked="0" layoutInCell="1" allowOverlap="1" wp14:anchorId="0B551C23" wp14:editId="5B253485">
                <wp:simplePos x="0" y="0"/>
                <wp:positionH relativeFrom="margin">
                  <wp:align>right</wp:align>
                </wp:positionH>
                <wp:positionV relativeFrom="paragraph">
                  <wp:posOffset>97155</wp:posOffset>
                </wp:positionV>
                <wp:extent cx="9525" cy="1895475"/>
                <wp:effectExtent l="0" t="0" r="28575" b="28575"/>
                <wp:wrapNone/>
                <wp:docPr id="3126" name="Straight Connector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5475"/>
                        </a:xfrm>
                        <a:prstGeom prst="line">
                          <a:avLst/>
                        </a:prstGeom>
                        <a:noFill/>
                        <a:ln w="6350">
                          <a:solidFill>
                            <a:srgbClr val="A5A5A5"/>
                          </a:solidFill>
                          <a:miter lim="800000"/>
                        </a:ln>
                      </wps:spPr>
                      <wps:bodyPr/>
                    </wps:wsp>
                  </a:graphicData>
                </a:graphic>
              </wp:anchor>
            </w:drawing>
          </mc:Choice>
          <mc:Fallback xmlns:wpsCustomData="http://www.wps.cn/officeDocument/2013/wpsCustomData">
            <w:pict>
              <v:line id="Straight Connector 3126" o:spid="_x0000_s1026" o:spt="20" style="position:absolute;left:0pt;margin-top:7.65pt;height:149.25pt;width:0.75pt;mso-position-horizontal:right;mso-position-horizontal-relative:margin;z-index:252204032;mso-width-relative:page;mso-height-relative:page;" filled="f" stroked="t" coordsize="21600,21600" o:gfxdata="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DI5XXVAAAABQEAAA8AAAAAAAAAAQAgAAAAIgAAAGRycy9kb3du&#10;cmV2LnhtbFBLAQIUABQAAAAIAIdO4kCEr3ujyQEAAHUDAAAOAAAAAAAAAAEAIAAAACQBAABkcnMv&#10;ZTJvRG9jLnhtbFBLBQYAAAAABgAGAFkBAABfBQAAAAA=&#10;">
                <v:fill on="f" focussize="0,0"/>
                <v:stroke weight="0.5pt" color="#A5A5A5" miterlimit="8" joinstyle="miter"/>
                <v:imagedata o:title=""/>
                <o:lock v:ext="edit" aspectratio="f"/>
              </v:line>
            </w:pict>
          </mc:Fallback>
        </mc:AlternateContent>
      </w:r>
    </w:p>
    <w:p w14:paraId="1507AA7A" w14:textId="77777777" w:rsidR="00CD4551" w:rsidRDefault="00792B1D">
      <w:pPr>
        <w:numPr>
          <w:ilvl w:val="2"/>
          <w:numId w:val="31"/>
        </w:numPr>
        <w:spacing w:line="360" w:lineRule="auto"/>
        <w:contextualSpacing/>
        <w:rPr>
          <w:color w:val="806000"/>
          <w:lang w:eastAsia="zh-CN"/>
        </w:rPr>
      </w:pPr>
      <w:r>
        <w:rPr>
          <w:b/>
          <w:noProof/>
          <w:color w:val="70AD47"/>
          <w:sz w:val="26"/>
          <w:szCs w:val="26"/>
          <w:lang w:val="en-US"/>
        </w:rPr>
        <mc:AlternateContent>
          <mc:Choice Requires="wpg">
            <w:drawing>
              <wp:anchor distT="0" distB="0" distL="114300" distR="114300" simplePos="0" relativeHeight="252214272" behindDoc="0" locked="0" layoutInCell="1" allowOverlap="1" wp14:anchorId="3D5CA8EF" wp14:editId="26C9B1C4">
                <wp:simplePos x="0" y="0"/>
                <wp:positionH relativeFrom="column">
                  <wp:posOffset>5853430</wp:posOffset>
                </wp:positionH>
                <wp:positionV relativeFrom="paragraph">
                  <wp:posOffset>273685</wp:posOffset>
                </wp:positionV>
                <wp:extent cx="509270" cy="675005"/>
                <wp:effectExtent l="0" t="13970" r="9525" b="0"/>
                <wp:wrapNone/>
                <wp:docPr id="3127" name="Group 3127"/>
                <wp:cNvGraphicFramePr/>
                <a:graphic xmlns:a="http://schemas.openxmlformats.org/drawingml/2006/main">
                  <a:graphicData uri="http://schemas.microsoft.com/office/word/2010/wordprocessingGroup">
                    <wpg:wgp>
                      <wpg:cNvGrpSpPr/>
                      <wpg:grpSpPr>
                        <a:xfrm>
                          <a:off x="0" y="0"/>
                          <a:ext cx="509270" cy="675005"/>
                          <a:chOff x="0" y="0"/>
                          <a:chExt cx="5093" cy="6750"/>
                        </a:xfrm>
                      </wpg:grpSpPr>
                      <wpg:grpSp>
                        <wpg:cNvPr id="3128" name="Groupe 43"/>
                        <wpg:cNvGrpSpPr/>
                        <wpg:grpSpPr>
                          <a:xfrm>
                            <a:off x="95" y="0"/>
                            <a:ext cx="4998" cy="6750"/>
                            <a:chOff x="0" y="0"/>
                            <a:chExt cx="4997" cy="6750"/>
                          </a:xfrm>
                        </wpg:grpSpPr>
                        <wpg:grpSp>
                          <wpg:cNvPr id="3129" name="Group 185"/>
                          <wpg:cNvGrpSpPr/>
                          <wpg:grpSpPr>
                            <a:xfrm>
                              <a:off x="1809" y="0"/>
                              <a:ext cx="3188" cy="6473"/>
                              <a:chOff x="-68" y="-238"/>
                              <a:chExt cx="9212" cy="27670"/>
                            </a:xfrm>
                          </wpg:grpSpPr>
                          <wps:wsp>
                            <wps:cNvPr id="3130" name="Rounded Rectangle 25"/>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1502C163"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p w14:paraId="25C1BC52" w14:textId="77777777" w:rsidR="00CD4551" w:rsidRDefault="00CD4551">
                                  <w:pPr>
                                    <w:pStyle w:val="NormalWeb"/>
                                    <w:spacing w:before="0" w:beforeAutospacing="0" w:after="0" w:afterAutospacing="0"/>
                                    <w:jc w:val="center"/>
                                    <w:rPr>
                                      <w:rFonts w:ascii="Arial Black" w:hAnsi="Arial Black"/>
                                      <w:color w:val="595959"/>
                                      <w:sz w:val="20"/>
                                      <w:szCs w:val="20"/>
                                    </w:rPr>
                                  </w:pPr>
                                </w:p>
                              </w:txbxContent>
                            </wps:txbx>
                            <wps:bodyPr rot="0" vert="horz" wrap="square" lIns="0" tIns="0" rIns="0" bIns="0" anchor="ctr" anchorCtr="0" upright="1">
                              <a:noAutofit/>
                            </wps:bodyPr>
                          </wps:wsp>
                          <wps:wsp>
                            <wps:cNvPr id="3131" name="Rounded Rectangle 26"/>
                            <wps:cNvSpPr>
                              <a:spLocks noChangeArrowheads="1"/>
                            </wps:cNvSpPr>
                            <wps:spPr bwMode="auto">
                              <a:xfrm>
                                <a:off x="-68" y="-238"/>
                                <a:ext cx="9143" cy="9143"/>
                              </a:xfrm>
                              <a:prstGeom prst="roundRect">
                                <a:avLst>
                                  <a:gd name="adj" fmla="val 16667"/>
                                </a:avLst>
                              </a:prstGeom>
                              <a:solidFill>
                                <a:srgbClr val="E2EFD9"/>
                              </a:solidFill>
                              <a:ln w="12700">
                                <a:solidFill>
                                  <a:srgbClr val="538135"/>
                                </a:solidFill>
                                <a:miter lim="800000"/>
                              </a:ln>
                            </wps:spPr>
                            <wps:txbx>
                              <w:txbxContent>
                                <w:p w14:paraId="1E6170AC"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1B2C3F04"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3132" name="Rounded Rectangle 27"/>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6E50584C"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1B584662"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3133" name="Text Box 189"/>
                          <wps:cNvSpPr txBox="1">
                            <a:spLocks noChangeArrowheads="1"/>
                          </wps:cNvSpPr>
                          <wps:spPr bwMode="auto">
                            <a:xfrm>
                              <a:off x="0" y="0"/>
                              <a:ext cx="2552" cy="2463"/>
                            </a:xfrm>
                            <a:prstGeom prst="rect">
                              <a:avLst/>
                            </a:prstGeom>
                            <a:noFill/>
                            <a:ln>
                              <a:noFill/>
                            </a:ln>
                          </wps:spPr>
                          <wps:txbx>
                            <w:txbxContent>
                              <w:p w14:paraId="6785C653" w14:textId="77777777" w:rsidR="00CD4551" w:rsidRDefault="00CD4551">
                                <w:pPr>
                                  <w:rPr>
                                    <w:b/>
                                    <w:color w:val="FF0000"/>
                                    <w:sz w:val="48"/>
                                    <w:szCs w:val="48"/>
                                  </w:rPr>
                                </w:pPr>
                              </w:p>
                            </w:txbxContent>
                          </wps:txbx>
                          <wps:bodyPr rot="0" vert="horz" wrap="square" lIns="0" tIns="0" rIns="0" bIns="0" anchor="t" anchorCtr="0" upright="1">
                            <a:noAutofit/>
                          </wps:bodyPr>
                        </wps:wsp>
                        <wps:wsp>
                          <wps:cNvPr id="3134" name="Text Box 190"/>
                          <wps:cNvSpPr txBox="1">
                            <a:spLocks noChangeArrowheads="1"/>
                          </wps:cNvSpPr>
                          <wps:spPr bwMode="auto">
                            <a:xfrm>
                              <a:off x="0" y="4286"/>
                              <a:ext cx="2552" cy="2464"/>
                            </a:xfrm>
                            <a:prstGeom prst="rect">
                              <a:avLst/>
                            </a:prstGeom>
                            <a:noFill/>
                            <a:ln>
                              <a:noFill/>
                            </a:ln>
                          </wps:spPr>
                          <wps:txbx>
                            <w:txbxContent>
                              <w:p w14:paraId="7E03A82D"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3135" name="Text Box 191"/>
                        <wps:cNvSpPr txBox="1">
                          <a:spLocks noChangeArrowheads="1"/>
                        </wps:cNvSpPr>
                        <wps:spPr bwMode="auto">
                          <a:xfrm>
                            <a:off x="0" y="2190"/>
                            <a:ext cx="2552" cy="2464"/>
                          </a:xfrm>
                          <a:prstGeom prst="rect">
                            <a:avLst/>
                          </a:prstGeom>
                          <a:noFill/>
                          <a:ln>
                            <a:noFill/>
                          </a:ln>
                        </wps:spPr>
                        <wps:txbx>
                          <w:txbxContent>
                            <w:p w14:paraId="5C54965D" w14:textId="77777777" w:rsidR="00CD4551" w:rsidRDefault="00CD4551">
                              <w:pPr>
                                <w:rPr>
                                  <w:b/>
                                  <w:color w:val="FF0000"/>
                                  <w:sz w:val="48"/>
                                  <w:szCs w:val="48"/>
                                </w:rPr>
                              </w:pP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3127" o:spid="_x0000_s1026" o:spt="203" style="position:absolute;left:0pt;margin-left:460.9pt;margin-top:21.55pt;height:53.15pt;width:40.1pt;z-index:252214272;mso-width-relative:page;mso-height-relative:page;" coordsize="5093,6750" o:gfxdata="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0kPHTNoAAAALAQAADwAAAAAAAAABACAAAAAi&#10;AAAAZHJzL2Rvd25yZXYueG1sUEsBAhQAFAAAAAgAh07iQGMYF0FCBAAAtxQAAA4AAAAAAAAAAQAg&#10;AAAAKQEAAGRycy9lMm9Eb2MueG1sUEsFBgAAAAAGAAYAWQEAAN0HAAAAAA==&#10;">
                <o:lock v:ext="edit" aspectratio="f"/>
                <v:group id="Groupe 43" o:spid="_x0000_s1026" o:spt="203" style="position:absolute;left:95;top:0;height:6750;width:4998;" coordsize="4997,6750"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group id="Group 185" o:spid="_x0000_s1026" o:spt="203" style="position:absolute;left:1809;top:0;height:6473;width:3188;" coordorigin="-68,-238" coordsize="9212,27670" o:gfxdata="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JZ/ZvwAAAN0AAAAPAAAAAAAAAAEAIAAAACIAAABkcnMvZG93bnJldi54&#10;bWxQSwECFAAUAAAACACHTuJAMy8FnjsAAAA5AAAAFQAAAAAAAAABACAAAAAOAQAAZHJzL2dyb3Vw&#10;c2hhcGV4bWwueG1sUEsFBgAAAAAGAAYAYAEAAMsDAAAAAA==&#10;">
                    <o:lock v:ext="edit" aspectratio="f"/>
                    <v:roundrect id="Rounded Rectangle 25" o:spid="_x0000_s1026" o:spt="2" style="position:absolute;left:-68;top:18287;height:9144;width:9143;v-text-anchor:middle;" fillcolor="#81B861" filled="t" stroked="t" coordsize="21600,21600" arcsize="0.166666666666667" o:gfxdata="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7iL+8AAAA&#10;3QAAAA8AAAAAAAAAAQAgAAAAIgAAAGRycy9kb3ducmV2LnhtbFBLAQIUABQAAAAIAIdO4kAzLwWe&#10;OwAAADkAAAAQAAAAAAAAAAEAIAAAAAsBAABkcnMvc2hhcGV4bWwueG1sUEsFBgAAAAAGAAYAWwEA&#10;ALUDA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p>
                            <w:pPr>
                              <w:pStyle w:val="14"/>
                              <w:spacing w:before="0" w:beforeAutospacing="0" w:after="0" w:afterAutospacing="0"/>
                              <w:jc w:val="center"/>
                              <w:rPr>
                                <w:rFonts w:ascii="Arial Black" w:hAnsi="Arial Black"/>
                                <w:color w:val="595959"/>
                                <w:sz w:val="20"/>
                                <w:szCs w:val="20"/>
                              </w:rPr>
                            </w:pPr>
                          </w:p>
                        </w:txbxContent>
                      </v:textbox>
                    </v:roundrect>
                    <v:roundrect id="Rounded Rectangle 26" o:spid="_x0000_s1026" o:spt="2" style="position:absolute;left:-68;top:-238;height:9143;width:9143;v-text-anchor:middle;" fillcolor="#E2EFD9" filled="t" stroked="t" coordsize="21600,21600" arcsize="0.166666666666667" o:gfxdata="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MIlz&#10;wAAAAN0AAAAPAAAAAAAAAAEAIAAAACIAAABkcnMvZG93bnJldi54bWxQSwECFAAUAAAACACHTuJA&#10;My8FnjsAAAA5AAAAEAAAAAAAAAABACAAAAAPAQAAZHJzL3NoYXBleG1sLnhtbFBLBQYAAAAABgAG&#10;AFsBAAC5Aw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height:9144;width:9144;v-text-anchor:middle;" fillcolor="#A8D08D" filled="t" stroked="t" coordsize="21600,21600" arcsize="0.166666666666667" o:gfxdata="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3QxWvQAA&#10;AN0AAAAPAAAAAAAAAAEAIAAAACIAAABkcnMvZG93bnJldi54bWxQSwECFAAUAAAACACHTuJAMy8F&#10;njsAAAA5AAAAEAAAAAAAAAABACAAAAAMAQAAZHJzL3NoYXBleG1sLnhtbFBLBQYAAAAABgAGAFsB&#10;AAC2Aw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89" o:spid="_x0000_s1026" o:spt="202" type="#_x0000_t202" style="position:absolute;left:0;top:0;height:2463;width:2552;" filled="f" stroked="f" coordsize="21600,21600" o:gfxdata="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jY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p>
                      </w:txbxContent>
                    </v:textbox>
                  </v:shape>
                  <v:shape id="Text Box 190" o:spid="_x0000_s1026" o:spt="202" type="#_x0000_t202" style="position:absolute;left:0;top:4286;height:2464;width:2552;" filled="f" stroked="f" coordsize="21600,21600" o:gfxdata="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65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p>
                      </w:txbxContent>
                    </v:textbox>
                  </v:shape>
                </v:group>
                <v:shape id="Text Box 191" o:spid="_x0000_s1026" o:spt="202" type="#_x0000_t202" style="position:absolute;left:0;top:2190;height:2464;width:2552;" filled="f" stroked="f" coordsize="21600,21600" o:gfxdata="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wv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p>
                    </w:txbxContent>
                  </v:textbox>
                </v:shape>
              </v:group>
            </w:pict>
          </mc:Fallback>
        </mc:AlternateContent>
      </w:r>
      <w:r>
        <w:rPr>
          <w:rFonts w:hint="eastAsia"/>
          <w:color w:val="806000"/>
          <w:lang w:eastAsia="zh-CN"/>
        </w:rPr>
        <w:t>土壤类型识别，包括质地和</w:t>
      </w:r>
      <w:r>
        <w:rPr>
          <w:rFonts w:hint="eastAsia"/>
          <w:color w:val="806000"/>
          <w:lang w:eastAsia="zh-CN"/>
        </w:rPr>
        <w:t>PH</w:t>
      </w:r>
      <w:r>
        <w:rPr>
          <w:noProof/>
          <w:lang w:val="en-US"/>
        </w:rPr>
        <mc:AlternateContent>
          <mc:Choice Requires="wps">
            <w:drawing>
              <wp:anchor distT="0" distB="0" distL="114300" distR="114300" simplePos="0" relativeHeight="252419072" behindDoc="0" locked="0" layoutInCell="1" allowOverlap="1" wp14:anchorId="22B576FC" wp14:editId="26A25FAA">
                <wp:simplePos x="0" y="0"/>
                <wp:positionH relativeFrom="column">
                  <wp:posOffset>7048500</wp:posOffset>
                </wp:positionH>
                <wp:positionV relativeFrom="paragraph">
                  <wp:posOffset>8305800</wp:posOffset>
                </wp:positionV>
                <wp:extent cx="255270" cy="246380"/>
                <wp:effectExtent l="0" t="0" r="0" b="0"/>
                <wp:wrapNone/>
                <wp:docPr id="3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6380"/>
                        </a:xfrm>
                        <a:prstGeom prst="rect">
                          <a:avLst/>
                        </a:prstGeom>
                        <a:noFill/>
                        <a:ln w="9525">
                          <a:noFill/>
                          <a:miter lim="800000"/>
                        </a:ln>
                        <a:effectLst/>
                      </wps:spPr>
                      <wps:txbx>
                        <w:txbxContent>
                          <w:p w14:paraId="4AF43EBE"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a:graphicData>
                </a:graphic>
              </wp:anchor>
            </w:drawing>
          </mc:Choice>
          <mc:Fallback xmlns:wpsCustomData="http://www.wps.cn/officeDocument/2013/wpsCustomData">
            <w:pict>
              <v:shape id="Text Box 398" o:spid="_x0000_s1026" o:spt="202" type="#_x0000_t202" style="position:absolute;left:0pt;margin-left:555pt;margin-top:654pt;height:19.4pt;width:20.1pt;z-index:252419072;mso-width-relative:page;mso-height-relative:page;" filled="f" stroked="f" coordsize="21600,21600" o:gfxdata="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ZihnZAAAADwEAAA8AAAAAAAAAAQAgAAAAIgAAAGRycy9kb3ducmV2Lnht&#10;bFBLAQIUABQAAAAIAIdO4kAGDcqh+AEAANoDAAAOAAAAAAAAAAEAIAAAACgBAABkcnMvZTJvRG9j&#10;LnhtbFBLBQYAAAAABgAGAFkBAACSBQ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w:pict>
          </mc:Fallback>
        </mc:AlternateContent>
      </w:r>
      <w:r>
        <w:rPr>
          <w:rFonts w:hint="eastAsia"/>
          <w:color w:val="806000"/>
          <w:lang w:eastAsia="zh-CN"/>
        </w:rPr>
        <w:t>值</w:t>
      </w:r>
      <w:r>
        <w:rPr>
          <w:noProof/>
          <w:lang w:val="en-US"/>
        </w:rPr>
        <mc:AlternateContent>
          <mc:Choice Requires="wps">
            <w:drawing>
              <wp:anchor distT="0" distB="0" distL="114300" distR="114300" simplePos="0" relativeHeight="252218368" behindDoc="0" locked="0" layoutInCell="1" allowOverlap="1" wp14:anchorId="3E3CC67D" wp14:editId="3C97790F">
                <wp:simplePos x="0" y="0"/>
                <wp:positionH relativeFrom="column">
                  <wp:posOffset>6896100</wp:posOffset>
                </wp:positionH>
                <wp:positionV relativeFrom="paragraph">
                  <wp:posOffset>8153400</wp:posOffset>
                </wp:positionV>
                <wp:extent cx="255270" cy="246380"/>
                <wp:effectExtent l="0" t="0" r="11430" b="127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6380"/>
                        </a:xfrm>
                        <a:prstGeom prst="rect">
                          <a:avLst/>
                        </a:prstGeom>
                        <a:noFill/>
                        <a:ln w="9525">
                          <a:noFill/>
                          <a:miter lim="800000"/>
                        </a:ln>
                      </wps:spPr>
                      <wps:txbx>
                        <w:txbxContent>
                          <w:p w14:paraId="08F2E772"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a:graphicData>
                </a:graphic>
              </wp:anchor>
            </w:drawing>
          </mc:Choice>
          <mc:Fallback xmlns:wpsCustomData="http://www.wps.cn/officeDocument/2013/wpsCustomData">
            <w:pict>
              <v:shape id="Text Box 398" o:spid="_x0000_s1026" o:spt="202" type="#_x0000_t202" style="position:absolute;left:0pt;margin-left:543pt;margin-top:642pt;height:19.4pt;width:20.1pt;z-index:252218368;mso-width-relative:page;mso-height-relative:page;" filled="f" stroked="f" coordsize="21600,21600" o:gfxdata="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KejM2gAAAA8BAAAPAAAAAAAAAAEAIAAAACIAAABkcnMvZG93bnJldi54bWxQSwEC&#10;FAAUAAAACACHTuJA51RkfPIBAADNAwAADgAAAAAAAAABACAAAAApAQAAZHJzL2Uyb0RvYy54bWxQ&#10;SwUGAAAAAAYABgBZAQAAjQU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w:pict>
          </mc:Fallback>
        </mc:AlternateContent>
      </w:r>
    </w:p>
    <w:p w14:paraId="6223C4D6" w14:textId="77777777" w:rsidR="00CD4551" w:rsidRDefault="00792B1D">
      <w:pPr>
        <w:numPr>
          <w:ilvl w:val="2"/>
          <w:numId w:val="31"/>
        </w:numPr>
        <w:spacing w:line="360" w:lineRule="auto"/>
        <w:contextualSpacing/>
        <w:rPr>
          <w:color w:val="806000"/>
        </w:rPr>
      </w:pPr>
      <w:r>
        <w:rPr>
          <w:rFonts w:hint="eastAsia"/>
          <w:color w:val="806000"/>
        </w:rPr>
        <w:t>定期</w:t>
      </w:r>
      <w:r>
        <w:rPr>
          <w:rFonts w:hint="eastAsia"/>
          <w:color w:val="806000"/>
          <w:lang w:eastAsia="zh-CN"/>
        </w:rPr>
        <w:t>添加</w:t>
      </w:r>
      <w:r>
        <w:rPr>
          <w:rFonts w:hint="eastAsia"/>
          <w:color w:val="806000"/>
        </w:rPr>
        <w:t>有机物</w:t>
      </w:r>
      <w:r>
        <w:rPr>
          <w:noProof/>
          <w:lang w:val="en-US"/>
        </w:rPr>
        <mc:AlternateContent>
          <mc:Choice Requires="wps">
            <w:drawing>
              <wp:anchor distT="0" distB="0" distL="114300" distR="114300" simplePos="0" relativeHeight="252221440" behindDoc="0" locked="0" layoutInCell="1" allowOverlap="1" wp14:anchorId="1A0C1183" wp14:editId="5C0898FE">
                <wp:simplePos x="0" y="0"/>
                <wp:positionH relativeFrom="column">
                  <wp:posOffset>5882640</wp:posOffset>
                </wp:positionH>
                <wp:positionV relativeFrom="paragraph">
                  <wp:posOffset>211455</wp:posOffset>
                </wp:positionV>
                <wp:extent cx="255270" cy="246380"/>
                <wp:effectExtent l="0" t="0" r="0" b="0"/>
                <wp:wrapNone/>
                <wp:docPr id="17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36" cy="246302"/>
                        </a:xfrm>
                        <a:prstGeom prst="rect">
                          <a:avLst/>
                        </a:prstGeom>
                        <a:noFill/>
                        <a:ln>
                          <a:noFill/>
                        </a:ln>
                      </wps:spPr>
                      <wps:txbx>
                        <w:txbxContent>
                          <w:p w14:paraId="126960BB"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50" o:spid="_x0000_s1026" o:spt="202" type="#_x0000_t202" style="position:absolute;left:0pt;margin-left:463.2pt;margin-top:16.65pt;height:19.4pt;width:20.1pt;z-index:252221440;mso-width-relative:page;mso-height-relative:page;" filled="f" stroked="f" coordsize="21600,21600" o:gfxdata="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LscfY&#10;AAAACQEAAA8AAAAAAAAAAQAgAAAAIgAAAGRycy9kb3ducmV2LnhtbFBLAQIUABQAAAAIAIdO4kCp&#10;kAak5wEAALoDAAAOAAAAAAAAAAEAIAAAACcBAABkcnMvZTJvRG9jLnhtbFBLBQYAAAAABgAGAFkB&#10;AACABQ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w:pict>
          </mc:Fallback>
        </mc:AlternateContent>
      </w:r>
      <w:r>
        <w:rPr>
          <w:color w:val="806000"/>
        </w:rPr>
        <w:t xml:space="preserve"> </w:t>
      </w:r>
    </w:p>
    <w:p w14:paraId="114340A1"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以减少土壤</w:t>
      </w:r>
      <w:r>
        <w:rPr>
          <w:rFonts w:eastAsiaTheme="minorEastAsia" w:hint="eastAsia"/>
          <w:color w:val="806000"/>
          <w:lang w:eastAsia="zh-CN"/>
        </w:rPr>
        <w:t>板结</w:t>
      </w:r>
      <w:r>
        <w:rPr>
          <w:rFonts w:hint="eastAsia"/>
          <w:color w:val="806000"/>
          <w:lang w:eastAsia="zh-CN"/>
        </w:rPr>
        <w:t>度的方式进行耕作</w:t>
      </w:r>
      <w:r>
        <w:rPr>
          <w:noProof/>
          <w:lang w:val="en-US"/>
        </w:rPr>
        <mc:AlternateContent>
          <mc:Choice Requires="wps">
            <w:drawing>
              <wp:anchor distT="0" distB="0" distL="114300" distR="114300" simplePos="0" relativeHeight="252220416" behindDoc="0" locked="0" layoutInCell="1" allowOverlap="1" wp14:anchorId="50E23046" wp14:editId="1062CBC5">
                <wp:simplePos x="0" y="0"/>
                <wp:positionH relativeFrom="column">
                  <wp:posOffset>5886450</wp:posOffset>
                </wp:positionH>
                <wp:positionV relativeFrom="paragraph">
                  <wp:posOffset>194945</wp:posOffset>
                </wp:positionV>
                <wp:extent cx="255270" cy="246380"/>
                <wp:effectExtent l="0" t="0" r="0" b="0"/>
                <wp:wrapNone/>
                <wp:docPr id="17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36" cy="246302"/>
                        </a:xfrm>
                        <a:prstGeom prst="rect">
                          <a:avLst/>
                        </a:prstGeom>
                        <a:noFill/>
                        <a:ln>
                          <a:noFill/>
                        </a:ln>
                      </wps:spPr>
                      <wps:txbx>
                        <w:txbxContent>
                          <w:p w14:paraId="6681113A"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50" o:spid="_x0000_s1026" o:spt="202" type="#_x0000_t202" style="position:absolute;left:0pt;margin-left:463.5pt;margin-top:15.35pt;height:19.4pt;width:20.1pt;z-index:252220416;mso-width-relative:page;mso-height-relative:page;" filled="f" stroked="f" coordsize="21600,21600" o:gfxdata="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aaCitgA&#10;AAAJAQAADwAAAAAAAAABACAAAAAiAAAAZHJzL2Rvd25yZXYueG1sUEsBAhQAFAAAAAgAh07iQDpz&#10;n03mAQAAugMAAA4AAAAAAAAAAQAgAAAAJwEAAGRycy9lMm9Eb2MueG1sUEsFBgAAAAAGAAYAWQEA&#10;AH8FA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w:pict>
          </mc:Fallback>
        </mc:AlternateContent>
      </w:r>
    </w:p>
    <w:p w14:paraId="5C130FC4"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控制侵蚀，最小化土壤</w:t>
      </w:r>
      <w:r>
        <w:rPr>
          <w:rFonts w:eastAsiaTheme="minorEastAsia" w:hint="eastAsia"/>
          <w:color w:val="806000"/>
          <w:lang w:eastAsia="zh-CN"/>
        </w:rPr>
        <w:t>流失</w:t>
      </w:r>
      <w:r>
        <w:rPr>
          <w:color w:val="806000"/>
          <w:lang w:eastAsia="zh-CN"/>
        </w:rPr>
        <w:t xml:space="preserve"> </w:t>
      </w:r>
    </w:p>
    <w:p w14:paraId="6250C3A5" w14:textId="77777777" w:rsidR="00CD4551" w:rsidRDefault="00792B1D">
      <w:pPr>
        <w:numPr>
          <w:ilvl w:val="2"/>
          <w:numId w:val="31"/>
        </w:numPr>
        <w:spacing w:line="360" w:lineRule="auto"/>
        <w:contextualSpacing/>
        <w:rPr>
          <w:color w:val="806000"/>
          <w:lang w:eastAsia="zh-CN"/>
        </w:rPr>
      </w:pPr>
      <w:r>
        <w:rPr>
          <w:rFonts w:eastAsiaTheme="minorEastAsia" w:hint="eastAsia"/>
          <w:color w:val="806000"/>
          <w:lang w:eastAsia="zh-CN"/>
        </w:rPr>
        <w:t>肥料</w:t>
      </w:r>
      <w:r>
        <w:rPr>
          <w:rFonts w:hint="eastAsia"/>
          <w:color w:val="806000"/>
          <w:lang w:eastAsia="zh-CN"/>
        </w:rPr>
        <w:t>的用量和比率要低于植物需求</w:t>
      </w:r>
      <w:r>
        <w:rPr>
          <w:color w:val="806000"/>
          <w:lang w:eastAsia="zh-CN"/>
        </w:rPr>
        <w:t xml:space="preserve"> </w:t>
      </w:r>
    </w:p>
    <w:p w14:paraId="4F6E6AEE" w14:textId="77777777" w:rsidR="00CD4551" w:rsidRDefault="00792B1D">
      <w:pPr>
        <w:numPr>
          <w:ilvl w:val="2"/>
          <w:numId w:val="31"/>
        </w:numPr>
        <w:contextualSpacing/>
        <w:jc w:val="both"/>
        <w:rPr>
          <w:color w:val="806000"/>
          <w:lang w:eastAsia="zh-CN"/>
        </w:rPr>
      </w:pPr>
      <w:r>
        <w:rPr>
          <w:rFonts w:hint="eastAsia"/>
          <w:color w:val="806000"/>
          <w:lang w:eastAsia="zh-CN"/>
        </w:rPr>
        <w:t>确保作物多样性以便土壤恢复</w:t>
      </w:r>
      <w:r>
        <w:rPr>
          <w:noProof/>
          <w:lang w:val="en-US"/>
        </w:rPr>
        <mc:AlternateContent>
          <mc:Choice Requires="wpg">
            <w:drawing>
              <wp:anchor distT="0" distB="0" distL="114300" distR="114300" simplePos="0" relativeHeight="252430336" behindDoc="0" locked="0" layoutInCell="1" allowOverlap="1" wp14:anchorId="392FEBFB" wp14:editId="7E7CC47C">
                <wp:simplePos x="0" y="0"/>
                <wp:positionH relativeFrom="column">
                  <wp:posOffset>7048500</wp:posOffset>
                </wp:positionH>
                <wp:positionV relativeFrom="paragraph">
                  <wp:posOffset>7905750</wp:posOffset>
                </wp:positionV>
                <wp:extent cx="453390" cy="647065"/>
                <wp:effectExtent l="0" t="6350" r="23495" b="13335"/>
                <wp:wrapNone/>
                <wp:docPr id="44" name="Group 1731"/>
                <wp:cNvGraphicFramePr/>
                <a:graphic xmlns:a="http://schemas.openxmlformats.org/drawingml/2006/main">
                  <a:graphicData uri="http://schemas.microsoft.com/office/word/2010/wordprocessingGroup">
                    <wpg:wgp>
                      <wpg:cNvGrpSpPr/>
                      <wpg:grpSpPr>
                        <a:xfrm>
                          <a:off x="0" y="0"/>
                          <a:ext cx="453390" cy="647065"/>
                          <a:chOff x="0" y="0"/>
                          <a:chExt cx="453864" cy="647065"/>
                        </a:xfrm>
                        <a:effectLst/>
                      </wpg:grpSpPr>
                      <wpg:grpSp>
                        <wpg:cNvPr id="45" name="Group 242"/>
                        <wpg:cNvGrpSpPr/>
                        <wpg:grpSpPr>
                          <a:xfrm>
                            <a:off x="0" y="0"/>
                            <a:ext cx="453864" cy="647065"/>
                            <a:chOff x="52208" y="0"/>
                            <a:chExt cx="535221" cy="773800"/>
                          </a:xfrm>
                          <a:effectLst/>
                        </wpg:grpSpPr>
                        <wpg:grpSp>
                          <wpg:cNvPr id="80" name="Group 6"/>
                          <wpg:cNvGrpSpPr/>
                          <wpg:grpSpPr>
                            <a:xfrm>
                              <a:off x="211740" y="0"/>
                              <a:ext cx="375689" cy="773800"/>
                              <a:chOff x="-6899" y="-23821"/>
                              <a:chExt cx="921299" cy="2767010"/>
                            </a:xfrm>
                            <a:effectLst/>
                          </wpg:grpSpPr>
                          <wps:wsp>
                            <wps:cNvPr id="81" name="Rounded Rectangle 244"/>
                            <wps:cNvSpPr>
                              <a:spLocks noChangeArrowheads="1"/>
                            </wps:cNvSpPr>
                            <wps:spPr bwMode="auto">
                              <a:xfrm>
                                <a:off x="-6899" y="1828789"/>
                                <a:ext cx="914400" cy="914400"/>
                              </a:xfrm>
                              <a:prstGeom prst="roundRect">
                                <a:avLst>
                                  <a:gd name="adj" fmla="val 16667"/>
                                </a:avLst>
                              </a:prstGeom>
                              <a:gradFill rotWithShape="1">
                                <a:gsLst>
                                  <a:gs pos="0">
                                    <a:srgbClr val="81B861"/>
                                  </a:gs>
                                  <a:gs pos="50000">
                                    <a:srgbClr val="6FB242"/>
                                  </a:gs>
                                  <a:gs pos="100000">
                                    <a:srgbClr val="61A235"/>
                                  </a:gs>
                                </a:gsLst>
                                <a:lin ang="5400000"/>
                              </a:gradFill>
                              <a:ln w="6350" algn="ctr">
                                <a:solidFill>
                                  <a:srgbClr val="548235"/>
                                </a:solidFill>
                                <a:miter lim="800000"/>
                              </a:ln>
                              <a:effectLst/>
                            </wps:spPr>
                            <wps:txbx>
                              <w:txbxContent>
                                <w:p w14:paraId="1A959DF9"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txbxContent>
                            </wps:txbx>
                            <wps:bodyPr rot="0" vert="horz" wrap="square" lIns="0" tIns="0" rIns="0" bIns="0" anchor="ctr" anchorCtr="0" upright="1">
                              <a:noAutofit/>
                            </wps:bodyPr>
                          </wps:wsp>
                          <wps:wsp>
                            <wps:cNvPr id="82" name="Rounded Rectangle 245"/>
                            <wps:cNvSpPr>
                              <a:spLocks noChangeArrowheads="1"/>
                            </wps:cNvSpPr>
                            <wps:spPr bwMode="auto">
                              <a:xfrm>
                                <a:off x="-6892" y="-23821"/>
                                <a:ext cx="914400" cy="914400"/>
                              </a:xfrm>
                              <a:prstGeom prst="roundRect">
                                <a:avLst>
                                  <a:gd name="adj" fmla="val 16667"/>
                                </a:avLst>
                              </a:prstGeom>
                              <a:solidFill>
                                <a:srgbClr val="E2F0D9"/>
                              </a:solidFill>
                              <a:ln w="12700" algn="ctr">
                                <a:solidFill>
                                  <a:srgbClr val="548235"/>
                                </a:solidFill>
                                <a:miter lim="800000"/>
                              </a:ln>
                              <a:effectLst/>
                            </wps:spPr>
                            <wps:txbx>
                              <w:txbxContent>
                                <w:p w14:paraId="5FCD4E65"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6245536E"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83" name="Rounded Rectangle 253"/>
                            <wps:cNvSpPr>
                              <a:spLocks noChangeArrowheads="1"/>
                            </wps:cNvSpPr>
                            <wps:spPr bwMode="auto">
                              <a:xfrm>
                                <a:off x="0" y="914400"/>
                                <a:ext cx="914400" cy="914400"/>
                              </a:xfrm>
                              <a:prstGeom prst="roundRect">
                                <a:avLst>
                                  <a:gd name="adj" fmla="val 16667"/>
                                </a:avLst>
                              </a:prstGeom>
                              <a:solidFill>
                                <a:srgbClr val="A9D18E"/>
                              </a:solidFill>
                              <a:ln w="12700" algn="ctr">
                                <a:solidFill>
                                  <a:srgbClr val="548235"/>
                                </a:solidFill>
                                <a:miter lim="800000"/>
                              </a:ln>
                              <a:effectLst/>
                            </wps:spPr>
                            <wps:txbx>
                              <w:txbxContent>
                                <w:p w14:paraId="12F5B859"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77ADDAB0"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84" name="Text Box 2"/>
                          <wps:cNvSpPr txBox="1">
                            <a:spLocks noChangeArrowheads="1"/>
                          </wps:cNvSpPr>
                          <wps:spPr bwMode="auto">
                            <a:xfrm>
                              <a:off x="52208" y="478586"/>
                              <a:ext cx="301626" cy="294841"/>
                            </a:xfrm>
                            <a:prstGeom prst="rect">
                              <a:avLst/>
                            </a:prstGeom>
                            <a:noFill/>
                            <a:ln>
                              <a:noFill/>
                            </a:ln>
                            <a:effectLst/>
                          </wps:spPr>
                          <wps:txbx>
                            <w:txbxContent>
                              <w:p w14:paraId="45605FDD"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grpSp>
                      <wps:wsp>
                        <wps:cNvPr id="85" name="Text Box 2"/>
                        <wps:cNvSpPr txBox="1">
                          <a:spLocks noChangeArrowheads="1"/>
                        </wps:cNvSpPr>
                        <wps:spPr bwMode="auto">
                          <a:xfrm>
                            <a:off x="0" y="200025"/>
                            <a:ext cx="255270" cy="342900"/>
                          </a:xfrm>
                          <a:prstGeom prst="rect">
                            <a:avLst/>
                          </a:prstGeom>
                          <a:noFill/>
                          <a:ln>
                            <a:noFill/>
                          </a:ln>
                          <a:effectLst/>
                        </wps:spPr>
                        <wps:txbx>
                          <w:txbxContent>
                            <w:p w14:paraId="4D1A6F88"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1731" o:spid="_x0000_s1026" o:spt="203" style="position:absolute;left:0pt;margin-left:555pt;margin-top:622.5pt;height:50.95pt;width:35.7pt;z-index:252430336;mso-width-relative:page;mso-height-relative:page;" coordsize="453864,647065" o:gfxdata="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AjmM8TcAAAADwEAAA8AAAAAAAAA&#10;AQAgAAAAIgAAAGRycy9kb3ducmV2LnhtbFBLAQIUABQAAAAIAIdO4kBysrfYRwQAAFITAAAOAAAA&#10;AAAAAAEAIAAAACsBAABkcnMvZTJvRG9jLnhtbFBLBQYAAAAABgAGAFkBAADkBwAAAAA=&#10;">
                <o:lock v:ext="edit" aspectratio="f"/>
                <v:group id="Group 242" o:spid="_x0000_s1026" o:spt="203" style="position:absolute;left:0;top:0;height:647065;width:453864;" coordorigin="52208,0" coordsize="535221,77380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Group 6" o:spid="_x0000_s1026" o:spt="203" style="position:absolute;left:211740;top:0;height:773800;width:375689;" coordorigin="-6899,-23821" coordsize="921299,2767010"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zmTUiL8AAADb&#10;AAAADwAAAGRycy9kb3ducmV2LnhtbEWPQWuDQBSE74H+h+UVegl11UAIxtVDaSEpIaAtPT/cF5W6&#10;b8XdJDa/vhso9DjMzDdMXs5mEBeaXG9ZQRLFIIgbq3tuFXx+vD1vQDiPrHGwTAp+yEFZPCxyzLS9&#10;ckWX2rciQNhlqKDzfsykdE1HBl1kR+Lgnexk0Ac5tVJPeA1wM8g0jtfSYM9hocORXjpqvuuzUXB4&#10;3b9Xh51c3s7Vl9vXx+Xqlh6VenpM4i0IT7P/D/+1d1rBJoH7l/AD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k1Ii/&#10;AAAA2w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zyeBMLsAAADb&#10;AAAADwAAAGRycy9kb3ducmV2LnhtbEWPQYvCMBSE78L+h/AW9iKatIdFqtGDsOhR7f6AZ/O2LW1e&#10;ShK1+uvNguBxmJlvmNVmtL24kg+tYw3ZXIEgrpxpudbwW/7MFiBCRDbYOyYNdwqwWX9MVlgYd+Mj&#10;XU+xFgnCoUANTYxDIWWoGrIY5m4gTt6f8xZjkr6WxuMtwW0vc6W+pcWW00KDA20bqrrTxWq4PLKj&#10;yR94uE+3pfLnjruSd1p/fWZqCSLSGN/hV3tvNCxy+P+Sf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eBMLsAAADb&#10;AAAADwAAAAAAAAABACAAAAAiAAAAZHJzL2Rvd25yZXYueG1sUEsBAhQAFAAAAAgAh07iQDMvBZ47&#10;AAAAOQAAABAAAAAAAAAAAQAgAAAACgEAAGRycy9zaGFwZXhtbC54bWxQSwUGAAAAAAYABgBbAQAA&#10;tA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oYEQg7wAAADb&#10;AAAADwAAAGRycy9kb3ducmV2LnhtbEWPQWsCMRSE74L/ITyhN83agshqdg+FSnsooi30+kxeN0s3&#10;L2sS1/Xfm0Khx2FmvmG29eg6MVCIrWcFy0UBglh703Kj4PPjZb4GEROywc4zKbhRhLqaTrZYGn/l&#10;Aw3H1IgM4ViiAptSX0oZtSWHceF74ux9++AwZRkaaQJeM9x18rEoVtJhy3nBYk/PlvTP8eIU7Md4&#10;Dnb4et9fbPsWTr3GHWulHmbLYgMi0Zj+w3/tV6Ng/QS/X/IP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BEIO8AAAA&#10;2w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w:pict>
          </mc:Fallback>
        </mc:AlternateContent>
      </w:r>
      <w:r>
        <w:rPr>
          <w:color w:val="806000"/>
          <w:lang w:eastAsia="zh-CN"/>
        </w:rPr>
        <w:t xml:space="preserve"> </w:t>
      </w:r>
      <w:r>
        <w:rPr>
          <w:noProof/>
          <w:lang w:val="en-US"/>
        </w:rPr>
        <mc:AlternateContent>
          <mc:Choice Requires="wpg">
            <w:drawing>
              <wp:anchor distT="0" distB="0" distL="114300" distR="114300" simplePos="0" relativeHeight="252215296" behindDoc="0" locked="0" layoutInCell="1" allowOverlap="1" wp14:anchorId="138AD41E" wp14:editId="4FF83B2B">
                <wp:simplePos x="0" y="0"/>
                <wp:positionH relativeFrom="column">
                  <wp:posOffset>6896100</wp:posOffset>
                </wp:positionH>
                <wp:positionV relativeFrom="paragraph">
                  <wp:posOffset>7753350</wp:posOffset>
                </wp:positionV>
                <wp:extent cx="453390" cy="647065"/>
                <wp:effectExtent l="0" t="13335" r="13335" b="6350"/>
                <wp:wrapNone/>
                <wp:docPr id="1731" name="Group 1731"/>
                <wp:cNvGraphicFramePr/>
                <a:graphic xmlns:a="http://schemas.openxmlformats.org/drawingml/2006/main">
                  <a:graphicData uri="http://schemas.microsoft.com/office/word/2010/wordprocessingGroup">
                    <wpg:wgp>
                      <wpg:cNvGrpSpPr/>
                      <wpg:grpSpPr>
                        <a:xfrm>
                          <a:off x="0" y="0"/>
                          <a:ext cx="453390" cy="647065"/>
                          <a:chOff x="0" y="0"/>
                          <a:chExt cx="453864" cy="647065"/>
                        </a:xfrm>
                      </wpg:grpSpPr>
                      <wpg:grpSp>
                        <wpg:cNvPr id="1732" name="Group 242"/>
                        <wpg:cNvGrpSpPr/>
                        <wpg:grpSpPr>
                          <a:xfrm>
                            <a:off x="0" y="0"/>
                            <a:ext cx="453864" cy="647065"/>
                            <a:chOff x="52208" y="0"/>
                            <a:chExt cx="535221" cy="773800"/>
                          </a:xfrm>
                        </wpg:grpSpPr>
                        <wpg:grpSp>
                          <wpg:cNvPr id="1733" name="Group 6"/>
                          <wpg:cNvGrpSpPr/>
                          <wpg:grpSpPr>
                            <a:xfrm>
                              <a:off x="211740" y="0"/>
                              <a:ext cx="375689" cy="773800"/>
                              <a:chOff x="-6899" y="-23821"/>
                              <a:chExt cx="921299" cy="2767010"/>
                            </a:xfrm>
                          </wpg:grpSpPr>
                          <wps:wsp>
                            <wps:cNvPr id="1734" name="Rounded Rectangle 244"/>
                            <wps:cNvSpPr>
                              <a:spLocks noChangeArrowheads="1"/>
                            </wps:cNvSpPr>
                            <wps:spPr bwMode="auto">
                              <a:xfrm>
                                <a:off x="-6899" y="1828789"/>
                                <a:ext cx="914400" cy="914400"/>
                              </a:xfrm>
                              <a:prstGeom prst="roundRect">
                                <a:avLst>
                                  <a:gd name="adj" fmla="val 16667"/>
                                </a:avLst>
                              </a:prstGeom>
                              <a:gradFill rotWithShape="1">
                                <a:gsLst>
                                  <a:gs pos="0">
                                    <a:srgbClr val="81B861"/>
                                  </a:gs>
                                  <a:gs pos="50000">
                                    <a:srgbClr val="6FB242"/>
                                  </a:gs>
                                  <a:gs pos="100000">
                                    <a:srgbClr val="61A235"/>
                                  </a:gs>
                                </a:gsLst>
                                <a:lin ang="5400000"/>
                              </a:gradFill>
                              <a:ln w="6350" algn="ctr">
                                <a:solidFill>
                                  <a:srgbClr val="548235"/>
                                </a:solidFill>
                                <a:miter lim="800000"/>
                              </a:ln>
                            </wps:spPr>
                            <wps:txbx>
                              <w:txbxContent>
                                <w:p w14:paraId="41BECE28"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txbxContent>
                            </wps:txbx>
                            <wps:bodyPr rot="0" vert="horz" wrap="square" lIns="0" tIns="0" rIns="0" bIns="0" anchor="ctr" anchorCtr="0" upright="1">
                              <a:noAutofit/>
                            </wps:bodyPr>
                          </wps:wsp>
                          <wps:wsp>
                            <wps:cNvPr id="1735" name="Rounded Rectangle 245"/>
                            <wps:cNvSpPr>
                              <a:spLocks noChangeArrowheads="1"/>
                            </wps:cNvSpPr>
                            <wps:spPr bwMode="auto">
                              <a:xfrm>
                                <a:off x="-6892" y="-23821"/>
                                <a:ext cx="914400" cy="914400"/>
                              </a:xfrm>
                              <a:prstGeom prst="roundRect">
                                <a:avLst>
                                  <a:gd name="adj" fmla="val 16667"/>
                                </a:avLst>
                              </a:prstGeom>
                              <a:solidFill>
                                <a:srgbClr val="E2F0D9"/>
                              </a:solidFill>
                              <a:ln w="12700" algn="ctr">
                                <a:solidFill>
                                  <a:srgbClr val="548235"/>
                                </a:solidFill>
                                <a:miter lim="800000"/>
                              </a:ln>
                            </wps:spPr>
                            <wps:txbx>
                              <w:txbxContent>
                                <w:p w14:paraId="6B7EE8F7"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7EBC4A81"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1736" name="Rounded Rectangle 253"/>
                            <wps:cNvSpPr>
                              <a:spLocks noChangeArrowheads="1"/>
                            </wps:cNvSpPr>
                            <wps:spPr bwMode="auto">
                              <a:xfrm>
                                <a:off x="0" y="914400"/>
                                <a:ext cx="914400" cy="914400"/>
                              </a:xfrm>
                              <a:prstGeom prst="roundRect">
                                <a:avLst>
                                  <a:gd name="adj" fmla="val 16667"/>
                                </a:avLst>
                              </a:prstGeom>
                              <a:solidFill>
                                <a:srgbClr val="A9D18E"/>
                              </a:solidFill>
                              <a:ln w="12700" algn="ctr">
                                <a:solidFill>
                                  <a:srgbClr val="548235"/>
                                </a:solidFill>
                                <a:miter lim="800000"/>
                              </a:ln>
                            </wps:spPr>
                            <wps:txbx>
                              <w:txbxContent>
                                <w:p w14:paraId="7ED2C2AD"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76835B49"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1737" name="Text Box 2"/>
                          <wps:cNvSpPr txBox="1">
                            <a:spLocks noChangeArrowheads="1"/>
                          </wps:cNvSpPr>
                          <wps:spPr bwMode="auto">
                            <a:xfrm>
                              <a:off x="52208" y="478586"/>
                              <a:ext cx="301626" cy="294841"/>
                            </a:xfrm>
                            <a:prstGeom prst="rect">
                              <a:avLst/>
                            </a:prstGeom>
                            <a:noFill/>
                            <a:ln>
                              <a:noFill/>
                            </a:ln>
                          </wps:spPr>
                          <wps:txbx>
                            <w:txbxContent>
                              <w:p w14:paraId="689EDE10"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grpSp>
                      <wps:wsp>
                        <wps:cNvPr id="1738" name="Text Box 2"/>
                        <wps:cNvSpPr txBox="1">
                          <a:spLocks noChangeArrowheads="1"/>
                        </wps:cNvSpPr>
                        <wps:spPr bwMode="auto">
                          <a:xfrm>
                            <a:off x="0" y="200025"/>
                            <a:ext cx="255270" cy="342900"/>
                          </a:xfrm>
                          <a:prstGeom prst="rect">
                            <a:avLst/>
                          </a:prstGeom>
                          <a:noFill/>
                          <a:ln>
                            <a:noFill/>
                          </a:ln>
                        </wps:spPr>
                        <wps:txbx>
                          <w:txbxContent>
                            <w:p w14:paraId="446CA0AD"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1731" o:spid="_x0000_s1026" o:spt="203" style="position:absolute;left:0pt;margin-left:543pt;margin-top:610.5pt;height:50.95pt;width:35.7pt;z-index:252215296;mso-width-relative:page;mso-height-relative:page;" coordsize="453864,647065" o:gfxdata="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IexcZDcAAAADwEAAA8AAAAAAAAAAQAgAAAAIgAAAGRycy9kb3du&#10;cmV2LnhtbFBLAQIUABQAAAAIAIdO4kCfL17lNQQAAPISAAAOAAAAAAAAAAEAIAAAACsBAABkcnMv&#10;ZTJvRG9jLnhtbFBLBQYAAAAABgAGAFkBAADSBwAAAAA=&#10;">
                <o:lock v:ext="edit" aspectratio="f"/>
                <v:group id="Group 242" o:spid="_x0000_s1026" o:spt="203" style="position:absolute;left:0;top:0;height:647065;width:453864;" coordorigin="52208,0" coordsize="535221,773800" o:gfxdata="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aLfJb0AAADdAAAADwAAAAAAAAABACAAAAAiAAAAZHJzL2Rvd25yZXYueG1s&#10;UEsBAhQAFAAAAAgAh07iQDMvBZ47AAAAOQAAABUAAAAAAAAAAQAgAAAADAEAAGRycy9ncm91cHNo&#10;YXBleG1sLnhtbFBLBQYAAAAABgAGAGABAADJAwAAAAA=&#10;">
                  <o:lock v:ext="edit" aspectratio="f"/>
                  <v:group id="Group 6" o:spid="_x0000_s1026" o:spt="203" style="position:absolute;left:211740;top:0;height:773800;width:375689;" coordorigin="-6899,-23821" coordsize="921299,2767010" o:gfxdata="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ruer6+AAAA3QAAAA8AAAAAAAAAAQAgAAAAIgAAAGRycy9kb3ducmV2Lnht&#10;bFBLAQIUABQAAAAIAIdO4kAzLwWeOwAAADkAAAAVAAAAAAAAAAEAIAAAAA0BAABkcnMvZ3JvdXBz&#10;aGFwZXhtbC54bWxQSwUGAAAAAAYABgBgAQAAygM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IJ0L/74AAADd&#10;AAAADwAAAGRycy9kb3ducmV2LnhtbEVPS4vCMBC+C/sfwgheRFMfuFKNHpZdUBGhXfE8NGNbbCal&#10;ifXx683Cgrf5+J6zXN9NJVpqXGlZwWgYgSDOrC45V3D8/RnMQTiPrLGyTAoe5GC9+ugsMdb2xgm1&#10;qc9FCGEXo4LC+zqW0mUFGXRDWxMH7mwbgz7AJpe6wVsIN5UcR9FMGiw5NBRY01dB2SW9GgX77+0u&#10;2W9k/3lNTm6bHvqT5/igVK87ihYgPN39W/zv3ugw/3Myhb9vwgl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0L/74A&#10;AADdAAAADwAAAAAAAAABACAAAAAiAAAAZHJzL2Rvd25yZXYueG1sUEsBAhQAFAAAAAgAh07iQDMv&#10;BZ47AAAAOQAAABAAAAAAAAAAAQAgAAAADQEAAGRycy9zaGFwZXhtbC54bWxQSwUGAAAAAAYABgBb&#10;AQAAtwM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qm0B7rsAAADd&#10;AAAADwAAAGRycy9kb3ducmV2LnhtbEVPzYrCMBC+C/sOYYS9yJpUWVeq0YOwrEe1PsDYjG1pMylJ&#10;/H16s7Cwt/n4fme5vttOXMmHxrGGbKxAEJfONFxpOBbfH3MQISIb7ByThgcFWK/eBkvMjbvxnq6H&#10;WIkUwiFHDXWMfS5lKGuyGMauJ07c2XmLMUFfSePxlsJtJydKzaTFhlNDjT1tairbw8VquDyzvZk8&#10;cfcYbQrlTy23Bf9o/T7M1AJEpHv8F/+5tybN/5p+wu8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0B7rsAAADd&#10;AAAADwAAAAAAAAABACAAAAAiAAAAZHJzL2Rvd25yZXYueG1sUEsBAhQAFAAAAAgAh07iQDMvBZ47&#10;AAAAOQAAABAAAAAAAAAAAQAgAAAACgEAAGRycy9zaGFwZXhtbC54bWxQSwUGAAAAAAYABgBbAQAA&#10;tA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Sa1bwLsAAADd&#10;AAAADwAAAGRycy9kb3ducmV2LnhtbEVPTWsCMRC9F/wPYYTeatYWrKxGD4JFD0WqgtcxGTeLm8ma&#10;xHX775tCobd5vM+ZL3vXiI5CrD0rGI8KEMTam5orBcfD+mUKIiZkg41nUvBNEZaLwdMcS+Mf/EXd&#10;PlUih3AsUYFNqS2ljNqSwzjyLXHmLj44TBmGSpqAjxzuGvlaFBPpsObcYLGllSV93d+dgl0fb8F2&#10;p8/d3dbbcG41frBW6nk4LmYgEvXpX/zn3pg8//1tAr/f5BP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1bwLsAAADd&#10;AAAADwAAAAAAAAABACAAAAAiAAAAZHJzL2Rvd25yZXYueG1sUEsBAhQAFAAAAAgAh07iQDMvBZ47&#10;AAAAOQAAABAAAAAAAAAAAQAgAAAACgEAAGRycy9zaGFwZXhtbC54bWxQSwUGAAAAAAYABgBbAQAA&#10;tA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dd0Zr0AAADd&#10;AAAADwAAAGRycy9kb3ducmV2LnhtbEVPS2sCMRC+F/ofwhS81cQK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3R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iEjgFMAAAADd&#10;AAAADwAAAGRycy9kb3ducmV2LnhtbEWPQUsDMRCF74L/IYzgzSZVqH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OA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w:pict>
          </mc:Fallback>
        </mc:AlternateContent>
      </w:r>
    </w:p>
    <w:p w14:paraId="5A090C11" w14:textId="77777777" w:rsidR="00CD4551" w:rsidRDefault="00CD4551">
      <w:pPr>
        <w:rPr>
          <w:color w:val="70AD47"/>
          <w:lang w:val="en-US" w:eastAsia="zh-CN"/>
        </w:rPr>
      </w:pPr>
    </w:p>
    <w:p w14:paraId="2820DFB0" w14:textId="77777777" w:rsidR="00CD4551" w:rsidRDefault="00CD4551">
      <w:pPr>
        <w:jc w:val="both"/>
        <w:rPr>
          <w:color w:val="70AD47"/>
          <w:lang w:val="en-US" w:eastAsia="zh-CN"/>
        </w:rPr>
      </w:pPr>
    </w:p>
    <w:p w14:paraId="103231EA" w14:textId="77777777" w:rsidR="00CD4551" w:rsidRDefault="00792B1D">
      <w:pPr>
        <w:tabs>
          <w:tab w:val="left" w:pos="8342"/>
        </w:tabs>
        <w:spacing w:line="360" w:lineRule="auto"/>
        <w:outlineLvl w:val="0"/>
        <w:rPr>
          <w:b/>
          <w:color w:val="70AD47"/>
          <w:sz w:val="26"/>
          <w:szCs w:val="26"/>
          <w:lang w:val="en-US"/>
        </w:rPr>
      </w:pPr>
      <w:r>
        <w:rPr>
          <w:rFonts w:eastAsia="宋体" w:hint="eastAsia"/>
          <w:b/>
          <w:color w:val="70AD47"/>
          <w:sz w:val="26"/>
          <w:szCs w:val="26"/>
          <w:lang w:val="en-US" w:eastAsia="zh-CN"/>
        </w:rPr>
        <w:t>进步指标</w:t>
      </w:r>
      <w:r>
        <w:rPr>
          <w:b/>
          <w:color w:val="70AD47"/>
          <w:sz w:val="26"/>
          <w:szCs w:val="26"/>
          <w:lang w:val="en-US"/>
        </w:rPr>
        <w:t xml:space="preserve"> </w:t>
      </w:r>
      <w:r>
        <w:rPr>
          <w:rFonts w:eastAsia="宋体" w:hint="eastAsia"/>
          <w:b/>
          <w:color w:val="70AD47"/>
          <w:sz w:val="26"/>
          <w:szCs w:val="26"/>
          <w:lang w:val="en-US" w:eastAsia="zh-CN"/>
        </w:rPr>
        <w:tab/>
      </w:r>
    </w:p>
    <w:p w14:paraId="70B1A2B7" w14:textId="77777777" w:rsidR="00CD4551" w:rsidRDefault="00CD4551">
      <w:pPr>
        <w:spacing w:line="360" w:lineRule="auto"/>
        <w:ind w:left="1080"/>
        <w:rPr>
          <w:color w:val="806000"/>
        </w:rPr>
      </w:pPr>
    </w:p>
    <w:p w14:paraId="69BC35F9" w14:textId="77777777" w:rsidR="00CD4551" w:rsidRDefault="00792B1D">
      <w:pPr>
        <w:numPr>
          <w:ilvl w:val="2"/>
          <w:numId w:val="31"/>
        </w:numPr>
        <w:spacing w:line="360" w:lineRule="auto"/>
        <w:contextualSpacing/>
        <w:rPr>
          <w:color w:val="806000"/>
          <w:lang w:eastAsia="zh-CN"/>
        </w:rPr>
      </w:pPr>
      <w:r>
        <w:rPr>
          <w:noProof/>
          <w:color w:val="806000"/>
          <w:lang w:val="en-US"/>
        </w:rPr>
        <w:lastRenderedPageBreak/>
        <mc:AlternateContent>
          <mc:Choice Requires="wps">
            <w:drawing>
              <wp:anchor distT="0" distB="0" distL="114300" distR="114300" simplePos="0" relativeHeight="252230656" behindDoc="0" locked="0" layoutInCell="1" allowOverlap="1" wp14:anchorId="0102CA46" wp14:editId="63169740">
                <wp:simplePos x="0" y="0"/>
                <wp:positionH relativeFrom="rightMargin">
                  <wp:posOffset>17780</wp:posOffset>
                </wp:positionH>
                <wp:positionV relativeFrom="paragraph">
                  <wp:posOffset>1905</wp:posOffset>
                </wp:positionV>
                <wp:extent cx="7620" cy="1383030"/>
                <wp:effectExtent l="0" t="0" r="30480" b="26670"/>
                <wp:wrapNone/>
                <wp:docPr id="1739" name="Straight Connector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383030"/>
                        </a:xfrm>
                        <a:prstGeom prst="line">
                          <a:avLst/>
                        </a:prstGeom>
                        <a:noFill/>
                        <a:ln w="6350">
                          <a:solidFill>
                            <a:srgbClr val="A5A5A5"/>
                          </a:solidFill>
                          <a:miter lim="800000"/>
                        </a:ln>
                      </wps:spPr>
                      <wps:bodyPr/>
                    </wps:wsp>
                  </a:graphicData>
                </a:graphic>
              </wp:anchor>
            </w:drawing>
          </mc:Choice>
          <mc:Fallback xmlns:wpsCustomData="http://www.wps.cn/officeDocument/2013/wpsCustomData">
            <w:pict>
              <v:line id="Straight Connector 1739" o:spid="_x0000_s1026" o:spt="20" style="position:absolute;left:0pt;margin-left:524.7pt;margin-top:213.6pt;height:108.9pt;width:0.6pt;mso-position-horizontal-relative:page;mso-position-vertical-relative:page;z-index:252230656;mso-width-relative:page;mso-height-relative:page;" filled="f" stroked="t" coordsize="21600,21600" o:gfxdata="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xb6N30wAAAAQBAAAPAAAAAAAAAAEAIAAAACIAAABkcnMvZG93bnJl&#10;di54bWxQSwECFAAUAAAACACHTuJASgJVUskBAAB1AwAADgAAAAAAAAABACAAAAAiAQAAZHJzL2Uy&#10;b0RvYy54bWxQSwUGAAAAAAYABgBZAQAAXQUAAAAA&#10;">
                <v:fill on="f" focussize="0,0"/>
                <v:stroke weight="0.5pt" color="#A5A5A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2223488" behindDoc="0" locked="0" layoutInCell="1" allowOverlap="1" wp14:anchorId="74B55873" wp14:editId="6C0F3626">
                <wp:simplePos x="0" y="0"/>
                <wp:positionH relativeFrom="column">
                  <wp:posOffset>5902960</wp:posOffset>
                </wp:positionH>
                <wp:positionV relativeFrom="paragraph">
                  <wp:posOffset>255905</wp:posOffset>
                </wp:positionV>
                <wp:extent cx="247650" cy="274955"/>
                <wp:effectExtent l="0" t="0" r="0" b="0"/>
                <wp:wrapNone/>
                <wp:docPr id="174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06" cy="275002"/>
                        </a:xfrm>
                        <a:prstGeom prst="rect">
                          <a:avLst/>
                        </a:prstGeom>
                        <a:noFill/>
                        <a:ln>
                          <a:noFill/>
                        </a:ln>
                      </wps:spPr>
                      <wps:txbx>
                        <w:txbxContent>
                          <w:p w14:paraId="03D72D74" w14:textId="77777777" w:rsidR="00CD4551" w:rsidRDefault="00792B1D">
                            <w:pPr>
                              <w:rPr>
                                <w:b/>
                                <w:color w:val="0E76BC"/>
                                <w:sz w:val="48"/>
                                <w:szCs w:val="48"/>
                              </w:rPr>
                            </w:pPr>
                            <w:r>
                              <w:rPr>
                                <w:rFonts w:ascii="Arial Black" w:hAnsi="Arial Black"/>
                                <w:b/>
                                <w:color w:val="0E76BC"/>
                                <w:position w:val="-8"/>
                                <w:sz w:val="48"/>
                                <w:szCs w:val="48"/>
                              </w:rPr>
                              <w:sym w:font="Wingdings 2" w:char="F050"/>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43" o:spid="_x0000_s1026" o:spt="202" type="#_x0000_t202" style="position:absolute;left:0pt;margin-left:464.8pt;margin-top:20.15pt;height:21.65pt;width:19.5pt;z-index:252223488;mso-width-relative:page;mso-height-relative:page;" filled="f" stroked="f" coordsize="21600,21600" o:gfxdata="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5kYXTYAAAA&#10;CQEAAA8AAAAAAAAAAQAgAAAAIgAAAGRycy9kb3ducmV2LnhtbFBLAQIUABQAAAAIAIdO4kDc+x1v&#10;5AEAALoDAAAOAAAAAAAAAAEAIAAAACcBAABkcnMvZTJvRG9jLnhtbFBLBQYAAAAABgAGAFkBAAB9&#10;BQAAAAA=&#10;">
                <v:fill on="f" focussize="0,0"/>
                <v:stroke on="f"/>
                <v:imagedata o:title=""/>
                <o:lock v:ext="edit" aspectratio="f"/>
                <v:textbox inset="0mm,0mm,0mm,0mm">
                  <w:txbxContent>
                    <w:p>
                      <w:pPr>
                        <w:rPr>
                          <w:b/>
                          <w:color w:val="0E76BC"/>
                          <w:sz w:val="48"/>
                          <w:szCs w:val="48"/>
                        </w:rPr>
                      </w:pPr>
                      <w:r>
                        <w:rPr>
                          <w:rFonts w:ascii="Arial Black" w:hAnsi="Arial Black"/>
                          <w:b/>
                          <w:color w:val="0E76BC"/>
                          <w:position w:val="-8"/>
                          <w:sz w:val="48"/>
                          <w:szCs w:val="48"/>
                        </w:rPr>
                        <w:sym w:font="Wingdings 2" w:char="F050"/>
                      </w:r>
                    </w:p>
                  </w:txbxContent>
                </v:textbox>
              </v:shape>
            </w:pict>
          </mc:Fallback>
        </mc:AlternateContent>
      </w:r>
      <w:r>
        <w:rPr>
          <w:b/>
          <w:noProof/>
          <w:color w:val="70AD47"/>
          <w:sz w:val="26"/>
          <w:szCs w:val="26"/>
          <w:lang w:val="en-US"/>
        </w:rPr>
        <mc:AlternateContent>
          <mc:Choice Requires="wpg">
            <w:drawing>
              <wp:anchor distT="0" distB="0" distL="114300" distR="114300" simplePos="0" relativeHeight="252222464" behindDoc="0" locked="0" layoutInCell="1" allowOverlap="1" wp14:anchorId="1E9D521B" wp14:editId="1463AADB">
                <wp:simplePos x="0" y="0"/>
                <wp:positionH relativeFrom="column">
                  <wp:posOffset>5853430</wp:posOffset>
                </wp:positionH>
                <wp:positionV relativeFrom="paragraph">
                  <wp:posOffset>273685</wp:posOffset>
                </wp:positionV>
                <wp:extent cx="509270" cy="675005"/>
                <wp:effectExtent l="0" t="13970" r="9525" b="0"/>
                <wp:wrapNone/>
                <wp:docPr id="1741" name="Group 1741"/>
                <wp:cNvGraphicFramePr/>
                <a:graphic xmlns:a="http://schemas.openxmlformats.org/drawingml/2006/main">
                  <a:graphicData uri="http://schemas.microsoft.com/office/word/2010/wordprocessingGroup">
                    <wpg:wgp>
                      <wpg:cNvGrpSpPr/>
                      <wpg:grpSpPr>
                        <a:xfrm>
                          <a:off x="0" y="0"/>
                          <a:ext cx="509270" cy="675005"/>
                          <a:chOff x="0" y="0"/>
                          <a:chExt cx="5093" cy="6750"/>
                        </a:xfrm>
                      </wpg:grpSpPr>
                      <wpg:grpSp>
                        <wpg:cNvPr id="1742" name="Groupe 43"/>
                        <wpg:cNvGrpSpPr/>
                        <wpg:grpSpPr>
                          <a:xfrm>
                            <a:off x="95" y="0"/>
                            <a:ext cx="4998" cy="6750"/>
                            <a:chOff x="0" y="0"/>
                            <a:chExt cx="4997" cy="6750"/>
                          </a:xfrm>
                        </wpg:grpSpPr>
                        <wpg:grpSp>
                          <wpg:cNvPr id="1743" name="Group 185"/>
                          <wpg:cNvGrpSpPr/>
                          <wpg:grpSpPr>
                            <a:xfrm>
                              <a:off x="1809" y="0"/>
                              <a:ext cx="3188" cy="6473"/>
                              <a:chOff x="-68" y="-238"/>
                              <a:chExt cx="9212" cy="27670"/>
                            </a:xfrm>
                          </wpg:grpSpPr>
                          <wps:wsp>
                            <wps:cNvPr id="1744" name="Rounded Rectangle 25"/>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5C61B757"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p w14:paraId="2BC36FFB" w14:textId="77777777" w:rsidR="00CD4551" w:rsidRDefault="00CD4551">
                                  <w:pPr>
                                    <w:pStyle w:val="NormalWeb"/>
                                    <w:spacing w:before="0" w:beforeAutospacing="0" w:after="0" w:afterAutospacing="0"/>
                                    <w:jc w:val="center"/>
                                    <w:rPr>
                                      <w:rFonts w:ascii="Arial Black" w:hAnsi="Arial Black"/>
                                      <w:color w:val="595959"/>
                                      <w:sz w:val="20"/>
                                      <w:szCs w:val="20"/>
                                    </w:rPr>
                                  </w:pPr>
                                </w:p>
                              </w:txbxContent>
                            </wps:txbx>
                            <wps:bodyPr rot="0" vert="horz" wrap="square" lIns="0" tIns="0" rIns="0" bIns="0" anchor="ctr" anchorCtr="0" upright="1">
                              <a:noAutofit/>
                            </wps:bodyPr>
                          </wps:wsp>
                          <wps:wsp>
                            <wps:cNvPr id="1745" name="Rounded Rectangle 26"/>
                            <wps:cNvSpPr>
                              <a:spLocks noChangeArrowheads="1"/>
                            </wps:cNvSpPr>
                            <wps:spPr bwMode="auto">
                              <a:xfrm>
                                <a:off x="-68" y="-238"/>
                                <a:ext cx="9143" cy="9143"/>
                              </a:xfrm>
                              <a:prstGeom prst="roundRect">
                                <a:avLst>
                                  <a:gd name="adj" fmla="val 16667"/>
                                </a:avLst>
                              </a:prstGeom>
                              <a:solidFill>
                                <a:srgbClr val="E2EFD9"/>
                              </a:solidFill>
                              <a:ln w="12700">
                                <a:solidFill>
                                  <a:srgbClr val="538135"/>
                                </a:solidFill>
                                <a:miter lim="800000"/>
                              </a:ln>
                            </wps:spPr>
                            <wps:txbx>
                              <w:txbxContent>
                                <w:p w14:paraId="6C5EA8CB"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067E7347"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1746" name="Rounded Rectangle 27"/>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2B910465"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7562594D"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1747" name="Text Box 189"/>
                          <wps:cNvSpPr txBox="1">
                            <a:spLocks noChangeArrowheads="1"/>
                          </wps:cNvSpPr>
                          <wps:spPr bwMode="auto">
                            <a:xfrm>
                              <a:off x="0" y="0"/>
                              <a:ext cx="2552" cy="2463"/>
                            </a:xfrm>
                            <a:prstGeom prst="rect">
                              <a:avLst/>
                            </a:prstGeom>
                            <a:noFill/>
                            <a:ln>
                              <a:noFill/>
                            </a:ln>
                          </wps:spPr>
                          <wps:txbx>
                            <w:txbxContent>
                              <w:p w14:paraId="4167158D" w14:textId="77777777" w:rsidR="00CD4551" w:rsidRDefault="00CD4551">
                                <w:pPr>
                                  <w:rPr>
                                    <w:b/>
                                    <w:color w:val="FF0000"/>
                                    <w:sz w:val="48"/>
                                    <w:szCs w:val="48"/>
                                  </w:rPr>
                                </w:pPr>
                              </w:p>
                            </w:txbxContent>
                          </wps:txbx>
                          <wps:bodyPr rot="0" vert="horz" wrap="square" lIns="0" tIns="0" rIns="0" bIns="0" anchor="t" anchorCtr="0" upright="1">
                            <a:noAutofit/>
                          </wps:bodyPr>
                        </wps:wsp>
                        <wps:wsp>
                          <wps:cNvPr id="1748" name="Text Box 190"/>
                          <wps:cNvSpPr txBox="1">
                            <a:spLocks noChangeArrowheads="1"/>
                          </wps:cNvSpPr>
                          <wps:spPr bwMode="auto">
                            <a:xfrm>
                              <a:off x="0" y="4286"/>
                              <a:ext cx="2552" cy="2464"/>
                            </a:xfrm>
                            <a:prstGeom prst="rect">
                              <a:avLst/>
                            </a:prstGeom>
                            <a:noFill/>
                            <a:ln>
                              <a:noFill/>
                            </a:ln>
                          </wps:spPr>
                          <wps:txbx>
                            <w:txbxContent>
                              <w:p w14:paraId="1F341958"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1749" name="Text Box 191"/>
                        <wps:cNvSpPr txBox="1">
                          <a:spLocks noChangeArrowheads="1"/>
                        </wps:cNvSpPr>
                        <wps:spPr bwMode="auto">
                          <a:xfrm>
                            <a:off x="0" y="2190"/>
                            <a:ext cx="2552" cy="2464"/>
                          </a:xfrm>
                          <a:prstGeom prst="rect">
                            <a:avLst/>
                          </a:prstGeom>
                          <a:noFill/>
                          <a:ln>
                            <a:noFill/>
                          </a:ln>
                        </wps:spPr>
                        <wps:txbx>
                          <w:txbxContent>
                            <w:p w14:paraId="6965D5A5" w14:textId="77777777" w:rsidR="00CD4551" w:rsidRDefault="00CD4551">
                              <w:pPr>
                                <w:rPr>
                                  <w:b/>
                                  <w:color w:val="FF0000"/>
                                  <w:sz w:val="48"/>
                                  <w:szCs w:val="48"/>
                                </w:rPr>
                              </w:pP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1741" o:spid="_x0000_s1026" o:spt="203" style="position:absolute;left:0pt;margin-left:460.9pt;margin-top:21.55pt;height:53.15pt;width:40.1pt;z-index:252222464;mso-width-relative:page;mso-height-relative:page;" coordsize="5093,6750" o:gfxdata="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NJDx0zaAAAACwEAAA8AAAAAAAAAAQAgAAAAIgAAAGRycy9kb3du&#10;cmV2LnhtbFBLAQIUABQAAAAIAIdO4kCK7dgPNwQAALcUAAAOAAAAAAAAAAEAIAAAACkBAABkcnMv&#10;ZTJvRG9jLnhtbFBLBQYAAAAABgAGAFkBAADSBwAAAAA=&#10;">
                <o:lock v:ext="edit" aspectratio="f"/>
                <v:group id="Groupe 43" o:spid="_x0000_s1026" o:spt="203" style="position:absolute;left:95;top:0;height:6750;width:4998;" coordsize="4997,6750" o:gfxdata="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aSsWL0AAADdAAAADwAAAAAAAAABACAAAAAiAAAAZHJzL2Rvd25yZXYueG1s&#10;UEsBAhQAFAAAAAgAh07iQDMvBZ47AAAAOQAAABUAAAAAAAAAAQAgAAAADAEAAGRycy9ncm91cHNo&#10;YXBleG1sLnhtbFBLBQYAAAAABgAGAGABAADJAwAAAAA=&#10;">
                  <o:lock v:ext="edit" aspectratio="f"/>
                  <v:group id="Group 185" o:spid="_x0000_s1026" o:spt="203" style="position:absolute;left:1809;top:0;height:6473;width:3188;" coordorigin="-68,-238" coordsize="9212,27670" o:gfxdata="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CcO+AAAA3QAAAA8AAAAAAAAAAQAgAAAAIgAAAGRycy9kb3ducmV2Lnht&#10;bFBLAQIUABQAAAAIAIdO4kAzLwWeOwAAADkAAAAVAAAAAAAAAAEAIAAAAA0BAABkcnMvZ3JvdXBz&#10;aGFwZXhtbC54bWxQSwUGAAAAAAYABgBgAQAAygMAAAAA&#10;">
                    <o:lock v:ext="edit" aspectratio="f"/>
                    <v:roundrect id="Rounded Rectangle 25" o:spid="_x0000_s1026" o:spt="2" style="position:absolute;left:-68;top:18287;height:9144;width:9143;v-text-anchor:middle;" fillcolor="#81B861" filled="t" stroked="t" coordsize="21600,21600" arcsize="0.166666666666667" o:gfxdata="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y5kb4A&#10;AADdAAAADwAAAAAAAAABACAAAAAiAAAAZHJzL2Rvd25yZXYueG1sUEsBAhQAFAAAAAgAh07iQDMv&#10;BZ47AAAAOQAAABAAAAAAAAAAAQAgAAAADQEAAGRycy9zaGFwZXhtbC54bWxQSwUGAAAAAAYABgBb&#10;AQAAtwM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p>
                            <w:pPr>
                              <w:pStyle w:val="14"/>
                              <w:spacing w:before="0" w:beforeAutospacing="0" w:after="0" w:afterAutospacing="0"/>
                              <w:jc w:val="center"/>
                              <w:rPr>
                                <w:rFonts w:ascii="Arial Black" w:hAnsi="Arial Black"/>
                                <w:color w:val="595959"/>
                                <w:sz w:val="20"/>
                                <w:szCs w:val="20"/>
                              </w:rPr>
                            </w:pPr>
                          </w:p>
                        </w:txbxContent>
                      </v:textbox>
                    </v:roundrect>
                    <v:roundrect id="Rounded Rectangle 26" o:spid="_x0000_s1026" o:spt="2" style="position:absolute;left:-68;top:-238;height:9143;width:9143;v-text-anchor:middle;" fillcolor="#E2EFD9" filled="t" stroked="t" coordsize="21600,21600" arcsize="0.166666666666667" o:gfxdata="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e4Xb4A&#10;AADdAAAADwAAAAAAAAABACAAAAAiAAAAZHJzL2Rvd25yZXYueG1sUEsBAhQAFAAAAAgAh07iQDMv&#10;BZ47AAAAOQAAABAAAAAAAAAAAQAgAAAADQEAAGRycy9zaGFwZXhtbC54bWxQSwUGAAAAAAYABgBb&#10;AQAAtwM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height:9144;width:9144;v-text-anchor:middle;" fillcolor="#A8D08D" filled="t" stroked="t" coordsize="21600,21600" arcsize="0.166666666666667" o:gfxdata="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o9eLsAAADd&#10;AAAADwAAAAAAAAABACAAAAAiAAAAZHJzL2Rvd25yZXYueG1sUEsBAhQAFAAAAAgAh07iQDMvBZ47&#10;AAAAOQAAABAAAAAAAAAAAQAgAAAACgEAAGRycy9zaGFwZXhtbC54bWxQSwUGAAAAAAYABgBbAQAA&#10;tAM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89" o:spid="_x0000_s1026" o:spt="202" type="#_x0000_t202" style="position:absolute;left:0;top:0;height:2463;width:2552;" filled="f" stroked="f" coordsize="21600,21600" o:gfxdata="UEsDBAoAAAAAAIdO4kAAAAAAAAAAAAAAAAAEAAAAZHJzL1BLAwQUAAAACACHTuJAodEHG70AAADd&#10;AAAADwAAAGRycy9kb3ducmV2LnhtbEVPS2sCMRC+F/ofwhS81cQi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Qc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48"/>
                              <w:szCs w:val="48"/>
                            </w:rPr>
                          </w:pPr>
                        </w:p>
                      </w:txbxContent>
                    </v:textbox>
                  </v:shape>
                  <v:shape id="Text Box 190" o:spid="_x0000_s1026" o:spt="202" type="#_x0000_t202" style="position:absolute;left:0;top:4286;height:2464;width:2552;" filled="f" stroked="f" coordsize="21600,21600" o:gfxdata="UEsDBAoAAAAAAIdO4kAAAAAAAAAAAAAAAAAEAAAAZHJzL1BLAwQUAAAACACHTuJA0E6TacAAAADd&#10;AAAADwAAAGRycy9kb3ducmV2LnhtbEWPQUsDMRCF74L/IYzgzSYVqX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p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48"/>
                              <w:szCs w:val="48"/>
                            </w:rPr>
                          </w:pPr>
                        </w:p>
                      </w:txbxContent>
                    </v:textbox>
                  </v:shape>
                </v:group>
                <v:shape id="Text Box 191" o:spid="_x0000_s1026" o:spt="202" type="#_x0000_t202" style="position:absolute;left:0;top:2190;height:2464;width:2552;" filled="f" stroked="f" coordsize="21600,21600" o:gfxdata="UEsDBAoAAAAAAIdO4kAAAAAAAAAAAAAAAAAEAAAAZHJzL1BLAwQUAAAACACHTuJAvwI28r0AAADd&#10;AAAADwAAAGRycy9kb3ducmV2LnhtbEVPTWsCMRC9F/wPYQRvNVHE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b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48"/>
                            <w:szCs w:val="48"/>
                          </w:rPr>
                        </w:pPr>
                      </w:p>
                    </w:txbxContent>
                  </v:textbox>
                </v:shape>
              </v:group>
            </w:pict>
          </mc:Fallback>
        </mc:AlternateContent>
      </w:r>
      <w:r>
        <w:rPr>
          <w:rFonts w:hint="eastAsia"/>
          <w:color w:val="806000"/>
          <w:lang w:eastAsia="zh-CN"/>
        </w:rPr>
        <w:t>是否设置了土壤类型识别过程，包括质地和</w:t>
      </w:r>
      <w:r>
        <w:rPr>
          <w:rFonts w:hint="eastAsia"/>
          <w:color w:val="806000"/>
          <w:lang w:eastAsia="zh-CN"/>
        </w:rPr>
        <w:t>PH</w:t>
      </w:r>
      <w:r>
        <w:rPr>
          <w:rFonts w:hint="eastAsia"/>
          <w:color w:val="806000"/>
          <w:lang w:eastAsia="zh-CN"/>
        </w:rPr>
        <w:t>值？</w:t>
      </w:r>
    </w:p>
    <w:p w14:paraId="746F7615" w14:textId="77777777" w:rsidR="00CD4551" w:rsidRDefault="00792B1D">
      <w:pPr>
        <w:numPr>
          <w:ilvl w:val="2"/>
          <w:numId w:val="31"/>
        </w:numPr>
        <w:spacing w:line="360" w:lineRule="auto"/>
        <w:contextualSpacing/>
        <w:rPr>
          <w:color w:val="806000"/>
        </w:rPr>
      </w:pPr>
      <w:r>
        <w:rPr>
          <w:rFonts w:hint="eastAsia"/>
          <w:color w:val="806000"/>
          <w:lang w:eastAsia="zh-CN"/>
        </w:rPr>
        <w:t>是否定期添加有机物？</w:t>
      </w:r>
    </w:p>
    <w:p w14:paraId="731201A8"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是否采用降低土壤</w:t>
      </w:r>
      <w:r>
        <w:rPr>
          <w:rFonts w:eastAsiaTheme="minorEastAsia" w:hint="eastAsia"/>
          <w:color w:val="806000"/>
          <w:lang w:eastAsia="zh-CN"/>
        </w:rPr>
        <w:t>板结</w:t>
      </w:r>
      <w:r>
        <w:rPr>
          <w:rFonts w:hint="eastAsia"/>
          <w:color w:val="806000"/>
          <w:lang w:eastAsia="zh-CN"/>
        </w:rPr>
        <w:t>度的耕作方式？</w:t>
      </w:r>
    </w:p>
    <w:p w14:paraId="14D677F4"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是否控制侵蚀，以便最小化土壤位移？</w:t>
      </w:r>
    </w:p>
    <w:p w14:paraId="02C4911A" w14:textId="77777777" w:rsidR="00CD4551" w:rsidRDefault="00792B1D">
      <w:pPr>
        <w:numPr>
          <w:ilvl w:val="2"/>
          <w:numId w:val="31"/>
        </w:numPr>
        <w:spacing w:line="360" w:lineRule="auto"/>
        <w:contextualSpacing/>
        <w:rPr>
          <w:color w:val="806000"/>
          <w:lang w:eastAsia="zh-CN"/>
        </w:rPr>
      </w:pPr>
      <w:r>
        <w:rPr>
          <w:rFonts w:eastAsiaTheme="minorEastAsia" w:hint="eastAsia"/>
          <w:color w:val="806000"/>
          <w:lang w:eastAsia="zh-CN"/>
        </w:rPr>
        <w:t>肥料</w:t>
      </w:r>
      <w:r>
        <w:rPr>
          <w:rFonts w:hint="eastAsia"/>
          <w:color w:val="806000"/>
          <w:lang w:eastAsia="zh-CN"/>
        </w:rPr>
        <w:t>的用量和比率是否低于植物需求？</w:t>
      </w:r>
    </w:p>
    <w:p w14:paraId="49FF5488" w14:textId="77777777" w:rsidR="00CD4551" w:rsidRDefault="00792B1D">
      <w:pPr>
        <w:numPr>
          <w:ilvl w:val="2"/>
          <w:numId w:val="31"/>
        </w:numPr>
        <w:contextualSpacing/>
        <w:jc w:val="both"/>
        <w:rPr>
          <w:color w:val="806000"/>
          <w:lang w:eastAsia="zh-CN"/>
        </w:rPr>
      </w:pPr>
      <w:r>
        <w:rPr>
          <w:rFonts w:hint="eastAsia"/>
          <w:color w:val="806000"/>
          <w:lang w:eastAsia="zh-CN"/>
        </w:rPr>
        <w:t>是否针对土壤</w:t>
      </w:r>
      <w:r>
        <w:rPr>
          <w:rFonts w:eastAsiaTheme="minorEastAsia" w:hint="eastAsia"/>
          <w:color w:val="806000"/>
          <w:lang w:eastAsia="zh-CN"/>
        </w:rPr>
        <w:t>修复</w:t>
      </w:r>
      <w:r>
        <w:rPr>
          <w:rFonts w:hint="eastAsia"/>
          <w:color w:val="806000"/>
          <w:lang w:eastAsia="zh-CN"/>
        </w:rPr>
        <w:t>确保作物的多样性？</w:t>
      </w:r>
    </w:p>
    <w:p w14:paraId="635AC730" w14:textId="77777777" w:rsidR="00CD4551" w:rsidRDefault="00792B1D">
      <w:pPr>
        <w:spacing w:line="360" w:lineRule="auto"/>
        <w:rPr>
          <w:color w:val="806000"/>
          <w:lang w:eastAsia="zh-CN"/>
        </w:rPr>
      </w:pPr>
      <w:r>
        <w:rPr>
          <w:noProof/>
          <w:color w:val="806000"/>
          <w:lang w:val="en-US"/>
        </w:rPr>
        <mc:AlternateContent>
          <mc:Choice Requires="wps">
            <w:drawing>
              <wp:anchor distT="0" distB="0" distL="114300" distR="114300" simplePos="0" relativeHeight="252229632" behindDoc="0" locked="0" layoutInCell="1" allowOverlap="1" wp14:anchorId="4E9E4D41" wp14:editId="2A068B36">
                <wp:simplePos x="0" y="0"/>
                <wp:positionH relativeFrom="rightMargin">
                  <wp:posOffset>38100</wp:posOffset>
                </wp:positionH>
                <wp:positionV relativeFrom="paragraph">
                  <wp:posOffset>360045</wp:posOffset>
                </wp:positionV>
                <wp:extent cx="11430" cy="1112520"/>
                <wp:effectExtent l="0" t="0" r="26670" b="30480"/>
                <wp:wrapNone/>
                <wp:docPr id="1759" name="Straight Connector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112520"/>
                        </a:xfrm>
                        <a:prstGeom prst="line">
                          <a:avLst/>
                        </a:prstGeom>
                        <a:noFill/>
                        <a:ln w="6350">
                          <a:solidFill>
                            <a:srgbClr val="A5A5A5"/>
                          </a:solidFill>
                          <a:miter lim="800000"/>
                        </a:ln>
                      </wps:spPr>
                      <wps:bodyPr/>
                    </wps:wsp>
                  </a:graphicData>
                </a:graphic>
              </wp:anchor>
            </w:drawing>
          </mc:Choice>
          <mc:Fallback xmlns:wpsCustomData="http://www.wps.cn/officeDocument/2013/wpsCustomData">
            <w:pict>
              <v:line id="Straight Connector 1759" o:spid="_x0000_s1026" o:spt="20" style="position:absolute;left:0pt;margin-left:526.3pt;margin-top:364.15pt;height:87.6pt;width:0.9pt;mso-position-horizontal-relative:page;mso-position-vertical-relative:page;z-index:252229632;mso-width-relative:page;mso-height-relative:page;" filled="f" stroked="t" coordsize="21600,21600" o:gfxdata="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xf5DdYAAAAGAQAADwAAAAAAAAABACAAAAAiAAAAZHJzL2Rv&#10;d25yZXYueG1sUEsBAhQAFAAAAAgAh07iQIbwixLKAQAAdgMAAA4AAAAAAAAAAQAgAAAAJQEAAGRy&#10;cy9lMm9Eb2MueG1sUEsFBgAAAAAGAAYAWQEAAGEFAAAAAA==&#10;">
                <v:fill on="f" focussize="0,0"/>
                <v:stroke weight="0.5pt" color="#A5A5A5" miterlimit="8" joinstyle="miter"/>
                <v:imagedata o:title=""/>
                <o:lock v:ext="edit" aspectratio="f"/>
              </v:line>
            </w:pict>
          </mc:Fallback>
        </mc:AlternateContent>
      </w:r>
    </w:p>
    <w:p w14:paraId="2C986EDB" w14:textId="77777777" w:rsidR="00CD4551" w:rsidRDefault="00792B1D">
      <w:pPr>
        <w:numPr>
          <w:ilvl w:val="2"/>
          <w:numId w:val="31"/>
        </w:numPr>
        <w:spacing w:line="360" w:lineRule="auto"/>
        <w:contextualSpacing/>
        <w:rPr>
          <w:color w:val="806000"/>
          <w:lang w:eastAsia="zh-CN"/>
        </w:rPr>
      </w:pPr>
      <w:r>
        <w:rPr>
          <w:noProof/>
          <w:lang w:val="en-US"/>
        </w:rPr>
        <mc:AlternateContent>
          <mc:Choice Requires="wps">
            <w:drawing>
              <wp:anchor distT="0" distB="0" distL="114300" distR="114300" simplePos="0" relativeHeight="252228608" behindDoc="0" locked="0" layoutInCell="1" allowOverlap="1" wp14:anchorId="58174CDD" wp14:editId="10ECA79C">
                <wp:simplePos x="0" y="0"/>
                <wp:positionH relativeFrom="column">
                  <wp:posOffset>5886450</wp:posOffset>
                </wp:positionH>
                <wp:positionV relativeFrom="paragraph">
                  <wp:posOffset>380365</wp:posOffset>
                </wp:positionV>
                <wp:extent cx="247650" cy="274955"/>
                <wp:effectExtent l="0" t="0" r="0" b="0"/>
                <wp:wrapNone/>
                <wp:docPr id="3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06" cy="275002"/>
                        </a:xfrm>
                        <a:prstGeom prst="rect">
                          <a:avLst/>
                        </a:prstGeom>
                        <a:noFill/>
                        <a:ln>
                          <a:noFill/>
                        </a:ln>
                      </wps:spPr>
                      <wps:txbx>
                        <w:txbxContent>
                          <w:p w14:paraId="66B004A0" w14:textId="77777777" w:rsidR="00CD4551" w:rsidRDefault="00792B1D">
                            <w:pPr>
                              <w:rPr>
                                <w:b/>
                                <w:color w:val="0E76BC"/>
                                <w:sz w:val="48"/>
                                <w:szCs w:val="48"/>
                              </w:rPr>
                            </w:pPr>
                            <w:r>
                              <w:rPr>
                                <w:rFonts w:ascii="Arial Black" w:hAnsi="Arial Black"/>
                                <w:b/>
                                <w:color w:val="0E76BC"/>
                                <w:position w:val="-8"/>
                                <w:sz w:val="48"/>
                                <w:szCs w:val="48"/>
                              </w:rPr>
                              <w:sym w:font="Wingdings 2" w:char="F050"/>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43" o:spid="_x0000_s1026" o:spt="202" type="#_x0000_t202" style="position:absolute;left:0pt;margin-left:463.5pt;margin-top:29.95pt;height:21.65pt;width:19.5pt;z-index:252228608;mso-width-relative:page;mso-height-relative:page;" filled="f" stroked="f" coordsize="21600,21600" o:gfxdata="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6WMXM2AAA&#10;AAoBAAAPAAAAAAAAAAEAIAAAACIAAABkcnMvZG93bnJldi54bWxQSwECFAAUAAAACACHTuJAM/o+&#10;oOUBAAC5AwAADgAAAAAAAAABACAAAAAnAQAAZHJzL2Uyb0RvYy54bWxQSwUGAAAAAAYABgBZAQAA&#10;fgUAAAAA&#10;">
                <v:fill on="f" focussize="0,0"/>
                <v:stroke on="f"/>
                <v:imagedata o:title=""/>
                <o:lock v:ext="edit" aspectratio="f"/>
                <v:textbox inset="0mm,0mm,0mm,0mm">
                  <w:txbxContent>
                    <w:p>
                      <w:pPr>
                        <w:rPr>
                          <w:b/>
                          <w:color w:val="0E76BC"/>
                          <w:sz w:val="48"/>
                          <w:szCs w:val="48"/>
                        </w:rPr>
                      </w:pPr>
                      <w:r>
                        <w:rPr>
                          <w:rFonts w:ascii="Arial Black" w:hAnsi="Arial Black"/>
                          <w:b/>
                          <w:color w:val="0E76BC"/>
                          <w:position w:val="-8"/>
                          <w:sz w:val="48"/>
                          <w:szCs w:val="48"/>
                        </w:rPr>
                        <w:sym w:font="Wingdings 2" w:char="F050"/>
                      </w:r>
                    </w:p>
                  </w:txbxContent>
                </v:textbox>
              </v:shape>
            </w:pict>
          </mc:Fallback>
        </mc:AlternateContent>
      </w:r>
      <w:r>
        <w:rPr>
          <w:noProof/>
          <w:lang w:val="en-US"/>
        </w:rPr>
        <mc:AlternateContent>
          <mc:Choice Requires="wps">
            <w:drawing>
              <wp:anchor distT="0" distB="0" distL="114300" distR="114300" simplePos="0" relativeHeight="252227584" behindDoc="0" locked="0" layoutInCell="1" allowOverlap="1" wp14:anchorId="61E6BFAC" wp14:editId="6C540592">
                <wp:simplePos x="0" y="0"/>
                <wp:positionH relativeFrom="column">
                  <wp:posOffset>5882640</wp:posOffset>
                </wp:positionH>
                <wp:positionV relativeFrom="paragraph">
                  <wp:posOffset>151130</wp:posOffset>
                </wp:positionV>
                <wp:extent cx="247650" cy="274955"/>
                <wp:effectExtent l="0" t="0" r="0" b="0"/>
                <wp:wrapNone/>
                <wp:docPr id="3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06" cy="275002"/>
                        </a:xfrm>
                        <a:prstGeom prst="rect">
                          <a:avLst/>
                        </a:prstGeom>
                        <a:noFill/>
                        <a:ln>
                          <a:noFill/>
                        </a:ln>
                      </wps:spPr>
                      <wps:txbx>
                        <w:txbxContent>
                          <w:p w14:paraId="0366D9B9" w14:textId="77777777" w:rsidR="00CD4551" w:rsidRDefault="00792B1D">
                            <w:pPr>
                              <w:rPr>
                                <w:b/>
                                <w:color w:val="0E76BC"/>
                                <w:sz w:val="48"/>
                                <w:szCs w:val="48"/>
                              </w:rPr>
                            </w:pPr>
                            <w:r>
                              <w:rPr>
                                <w:rFonts w:ascii="Arial Black" w:hAnsi="Arial Black"/>
                                <w:b/>
                                <w:color w:val="0E76BC"/>
                                <w:position w:val="-8"/>
                                <w:sz w:val="48"/>
                                <w:szCs w:val="48"/>
                              </w:rPr>
                              <w:sym w:font="Wingdings 2" w:char="F050"/>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43" o:spid="_x0000_s1026" o:spt="202" type="#_x0000_t202" style="position:absolute;left:0pt;margin-left:463.2pt;margin-top:11.9pt;height:21.65pt;width:19.5pt;z-index:252227584;mso-width-relative:page;mso-height-relative:page;" filled="f" stroked="f" coordsize="21600,21600" o:gfxdata="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e7zXYAAAA&#10;CQEAAA8AAAAAAAAAAQAgAAAAIgAAAGRycy9kb3ducmV2LnhtbFBLAQIUABQAAAAIAIdO4kARbHSt&#10;5AEAALkDAAAOAAAAAAAAAAEAIAAAACcBAABkcnMvZTJvRG9jLnhtbFBLBQYAAAAABgAGAFkBAAB9&#10;BQAAAAA=&#10;">
                <v:fill on="f" focussize="0,0"/>
                <v:stroke on="f"/>
                <v:imagedata o:title=""/>
                <o:lock v:ext="edit" aspectratio="f"/>
                <v:textbox inset="0mm,0mm,0mm,0mm">
                  <w:txbxContent>
                    <w:p>
                      <w:pPr>
                        <w:rPr>
                          <w:b/>
                          <w:color w:val="0E76BC"/>
                          <w:sz w:val="48"/>
                          <w:szCs w:val="48"/>
                        </w:rPr>
                      </w:pPr>
                      <w:r>
                        <w:rPr>
                          <w:rFonts w:ascii="Arial Black" w:hAnsi="Arial Black"/>
                          <w:b/>
                          <w:color w:val="0E76BC"/>
                          <w:position w:val="-8"/>
                          <w:sz w:val="48"/>
                          <w:szCs w:val="48"/>
                        </w:rPr>
                        <w:sym w:font="Wingdings 2" w:char="F050"/>
                      </w:r>
                    </w:p>
                  </w:txbxContent>
                </v:textbox>
              </v:shape>
            </w:pict>
          </mc:Fallback>
        </mc:AlternateContent>
      </w:r>
      <w:r>
        <w:rPr>
          <w:b/>
          <w:noProof/>
          <w:color w:val="70AD47"/>
          <w:sz w:val="26"/>
          <w:szCs w:val="26"/>
          <w:lang w:val="en-US"/>
        </w:rPr>
        <mc:AlternateContent>
          <mc:Choice Requires="wpg">
            <w:drawing>
              <wp:anchor distT="0" distB="0" distL="114300" distR="114300" simplePos="0" relativeHeight="252226560" behindDoc="0" locked="0" layoutInCell="1" allowOverlap="1" wp14:anchorId="6E6694F1" wp14:editId="706CD8C2">
                <wp:simplePos x="0" y="0"/>
                <wp:positionH relativeFrom="column">
                  <wp:posOffset>5840730</wp:posOffset>
                </wp:positionH>
                <wp:positionV relativeFrom="paragraph">
                  <wp:posOffset>166370</wp:posOffset>
                </wp:positionV>
                <wp:extent cx="509270" cy="675005"/>
                <wp:effectExtent l="0" t="13970" r="9525" b="0"/>
                <wp:wrapNone/>
                <wp:docPr id="361" name="Group 361"/>
                <wp:cNvGraphicFramePr/>
                <a:graphic xmlns:a="http://schemas.openxmlformats.org/drawingml/2006/main">
                  <a:graphicData uri="http://schemas.microsoft.com/office/word/2010/wordprocessingGroup">
                    <wpg:wgp>
                      <wpg:cNvGrpSpPr/>
                      <wpg:grpSpPr>
                        <a:xfrm>
                          <a:off x="0" y="0"/>
                          <a:ext cx="509270" cy="675005"/>
                          <a:chOff x="0" y="0"/>
                          <a:chExt cx="5093" cy="6750"/>
                        </a:xfrm>
                      </wpg:grpSpPr>
                      <wpg:grpSp>
                        <wpg:cNvPr id="362" name="Groupe 43"/>
                        <wpg:cNvGrpSpPr/>
                        <wpg:grpSpPr>
                          <a:xfrm>
                            <a:off x="95" y="0"/>
                            <a:ext cx="4998" cy="6750"/>
                            <a:chOff x="0" y="0"/>
                            <a:chExt cx="4997" cy="6750"/>
                          </a:xfrm>
                        </wpg:grpSpPr>
                        <wpg:grpSp>
                          <wpg:cNvPr id="367" name="Group 185"/>
                          <wpg:cNvGrpSpPr/>
                          <wpg:grpSpPr>
                            <a:xfrm>
                              <a:off x="1809" y="0"/>
                              <a:ext cx="3188" cy="6473"/>
                              <a:chOff x="-68" y="-238"/>
                              <a:chExt cx="9212" cy="27670"/>
                            </a:xfrm>
                          </wpg:grpSpPr>
                          <wps:wsp>
                            <wps:cNvPr id="368" name="Rounded Rectangle 25"/>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77050893"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p w14:paraId="1726E99D" w14:textId="77777777" w:rsidR="00CD4551" w:rsidRDefault="00CD4551">
                                  <w:pPr>
                                    <w:pStyle w:val="NormalWeb"/>
                                    <w:spacing w:before="0" w:beforeAutospacing="0" w:after="0" w:afterAutospacing="0"/>
                                    <w:jc w:val="center"/>
                                    <w:rPr>
                                      <w:rFonts w:ascii="Arial Black" w:hAnsi="Arial Black"/>
                                      <w:color w:val="595959"/>
                                      <w:sz w:val="20"/>
                                      <w:szCs w:val="20"/>
                                    </w:rPr>
                                  </w:pPr>
                                </w:p>
                              </w:txbxContent>
                            </wps:txbx>
                            <wps:bodyPr rot="0" vert="horz" wrap="square" lIns="0" tIns="0" rIns="0" bIns="0" anchor="ctr" anchorCtr="0" upright="1">
                              <a:noAutofit/>
                            </wps:bodyPr>
                          </wps:wsp>
                          <wps:wsp>
                            <wps:cNvPr id="369" name="Rounded Rectangle 26"/>
                            <wps:cNvSpPr>
                              <a:spLocks noChangeArrowheads="1"/>
                            </wps:cNvSpPr>
                            <wps:spPr bwMode="auto">
                              <a:xfrm>
                                <a:off x="-68" y="-238"/>
                                <a:ext cx="9143" cy="9143"/>
                              </a:xfrm>
                              <a:prstGeom prst="roundRect">
                                <a:avLst>
                                  <a:gd name="adj" fmla="val 16667"/>
                                </a:avLst>
                              </a:prstGeom>
                              <a:solidFill>
                                <a:srgbClr val="E2EFD9"/>
                              </a:solidFill>
                              <a:ln w="12700">
                                <a:solidFill>
                                  <a:srgbClr val="538135"/>
                                </a:solidFill>
                                <a:miter lim="800000"/>
                              </a:ln>
                            </wps:spPr>
                            <wps:txbx>
                              <w:txbxContent>
                                <w:p w14:paraId="17F2E532"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5C4F5B4C"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370" name="Rounded Rectangle 27"/>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01638A5C"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62BF9501"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371" name="Text Box 189"/>
                          <wps:cNvSpPr txBox="1">
                            <a:spLocks noChangeArrowheads="1"/>
                          </wps:cNvSpPr>
                          <wps:spPr bwMode="auto">
                            <a:xfrm>
                              <a:off x="0" y="0"/>
                              <a:ext cx="2552" cy="2463"/>
                            </a:xfrm>
                            <a:prstGeom prst="rect">
                              <a:avLst/>
                            </a:prstGeom>
                            <a:noFill/>
                            <a:ln>
                              <a:noFill/>
                            </a:ln>
                          </wps:spPr>
                          <wps:txbx>
                            <w:txbxContent>
                              <w:p w14:paraId="05E38F5C" w14:textId="77777777" w:rsidR="00CD4551" w:rsidRDefault="00CD4551">
                                <w:pPr>
                                  <w:rPr>
                                    <w:b/>
                                    <w:color w:val="FF0000"/>
                                    <w:sz w:val="48"/>
                                    <w:szCs w:val="48"/>
                                  </w:rPr>
                                </w:pPr>
                              </w:p>
                            </w:txbxContent>
                          </wps:txbx>
                          <wps:bodyPr rot="0" vert="horz" wrap="square" lIns="0" tIns="0" rIns="0" bIns="0" anchor="t" anchorCtr="0" upright="1">
                            <a:noAutofit/>
                          </wps:bodyPr>
                        </wps:wsp>
                        <wps:wsp>
                          <wps:cNvPr id="372" name="Text Box 190"/>
                          <wps:cNvSpPr txBox="1">
                            <a:spLocks noChangeArrowheads="1"/>
                          </wps:cNvSpPr>
                          <wps:spPr bwMode="auto">
                            <a:xfrm>
                              <a:off x="0" y="4286"/>
                              <a:ext cx="2552" cy="2464"/>
                            </a:xfrm>
                            <a:prstGeom prst="rect">
                              <a:avLst/>
                            </a:prstGeom>
                            <a:noFill/>
                            <a:ln>
                              <a:noFill/>
                            </a:ln>
                          </wps:spPr>
                          <wps:txbx>
                            <w:txbxContent>
                              <w:p w14:paraId="3499CF09" w14:textId="77777777" w:rsidR="00CD4551" w:rsidRDefault="00CD4551">
                                <w:pPr>
                                  <w:rPr>
                                    <w:b/>
                                    <w:color w:val="FF0000"/>
                                    <w:sz w:val="48"/>
                                    <w:szCs w:val="48"/>
                                  </w:rPr>
                                </w:pPr>
                              </w:p>
                            </w:txbxContent>
                          </wps:txbx>
                          <wps:bodyPr rot="0" vert="horz" wrap="square" lIns="0" tIns="0" rIns="0" bIns="0" anchor="t" anchorCtr="0" upright="1">
                            <a:noAutofit/>
                          </wps:bodyPr>
                        </wps:wsp>
                      </wpg:grpSp>
                      <wps:wsp>
                        <wps:cNvPr id="373" name="Text Box 191"/>
                        <wps:cNvSpPr txBox="1">
                          <a:spLocks noChangeArrowheads="1"/>
                        </wps:cNvSpPr>
                        <wps:spPr bwMode="auto">
                          <a:xfrm>
                            <a:off x="0" y="2190"/>
                            <a:ext cx="2552" cy="2464"/>
                          </a:xfrm>
                          <a:prstGeom prst="rect">
                            <a:avLst/>
                          </a:prstGeom>
                          <a:noFill/>
                          <a:ln>
                            <a:noFill/>
                          </a:ln>
                        </wps:spPr>
                        <wps:txbx>
                          <w:txbxContent>
                            <w:p w14:paraId="56900FC6" w14:textId="77777777" w:rsidR="00CD4551" w:rsidRDefault="00CD4551">
                              <w:pPr>
                                <w:rPr>
                                  <w:b/>
                                  <w:color w:val="FF0000"/>
                                  <w:sz w:val="48"/>
                                  <w:szCs w:val="48"/>
                                </w:rPr>
                              </w:pP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361" o:spid="_x0000_s1026" o:spt="203" style="position:absolute;left:0pt;margin-left:459.9pt;margin-top:13.1pt;height:53.15pt;width:40.1pt;z-index:252226560;mso-width-relative:page;mso-height-relative:page;" coordsize="5093,6750" o:gfxdata="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AXTAoK2gAAAAsBAAAPAAAAAAAAAAEAIAAAACIAAABkcnMvZG93&#10;bnJldi54bWxQSwECFAAUAAAACACHTuJAo/FVpTgEAACtFAAADgAAAAAAAAABACAAAAApAQAAZHJz&#10;L2Uyb0RvYy54bWxQSwUGAAAAAAYABgBZAQAA0wcAAAAA&#10;">
                <o:lock v:ext="edit" aspectratio="f"/>
                <v:group id="Groupe 43" o:spid="_x0000_s1026" o:spt="203" style="position:absolute;left:95;top:0;height:6750;width:4998;" coordsize="4997,6750"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group id="Group 185" o:spid="_x0000_s1026" o:spt="203" style="position:absolute;left:1809;top:0;height:6473;width:3188;" coordorigin="-68,-238" coordsize="9212,27670"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roundrect id="Rounded Rectangle 25" o:spid="_x0000_s1026" o:spt="2" style="position:absolute;left:-68;top:18287;height:9144;width:9143;v-text-anchor:middle;" fillcolor="#81B861" filled="t" stroked="t" coordsize="21600,21600" arcsize="0.166666666666667" o:gfxdata="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QV2e8AAAA&#10;3AAAAA8AAAAAAAAAAQAgAAAAIgAAAGRycy9kb3ducmV2LnhtbFBLAQIUABQAAAAIAIdO4kAzLwWe&#10;OwAAADkAAAAQAAAAAAAAAAEAIAAAAAsBAABkcnMvc2hhcGV4bWwueG1sUEsFBgAAAAAGAAYAWwEA&#10;ALUDA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p>
                            <w:pPr>
                              <w:pStyle w:val="14"/>
                              <w:spacing w:before="0" w:beforeAutospacing="0" w:after="0" w:afterAutospacing="0"/>
                              <w:jc w:val="center"/>
                              <w:rPr>
                                <w:rFonts w:ascii="Arial Black" w:hAnsi="Arial Black"/>
                                <w:color w:val="595959"/>
                                <w:sz w:val="20"/>
                                <w:szCs w:val="20"/>
                              </w:rPr>
                            </w:pPr>
                          </w:p>
                        </w:txbxContent>
                      </v:textbox>
                    </v:roundrect>
                    <v:roundrect id="Rounded Rectangle 26" o:spid="_x0000_s1026" o:spt="2" style="position:absolute;left:-68;top:-238;height:9143;width:9143;v-text-anchor:middle;" fillcolor="#E2EFD9" filled="t" stroked="t" coordsize="21600,21600" arcsize="0.166666666666667" o:gfxdata="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2gDC/&#10;AAAA3AAAAA8AAAAAAAAAAQAgAAAAIgAAAGRycy9kb3ducmV2LnhtbFBLAQIUABQAAAAIAIdO4kAz&#10;LwWeOwAAADkAAAAQAAAAAAAAAAEAIAAAAA4BAABkcnMvc2hhcGV4bWwueG1sUEsFBgAAAAAGAAYA&#10;WwEAALgDA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height:9144;width:9144;v-text-anchor:middle;" fillcolor="#A8D08D" filled="t" stroked="t" coordsize="21600,21600" arcsize="0.166666666666667" o:gfxdata="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mIDugAAANwA&#10;AAAPAAAAAAAAAAEAIAAAACIAAABkcnMvZG93bnJldi54bWxQSwECFAAUAAAACACHTuJAMy8FnjsA&#10;AAA5AAAAEAAAAAAAAAABACAAAAAJAQAAZHJzL3NoYXBleG1sLnhtbFBLBQYAAAAABgAGAFsBAACz&#10;Aw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89" o:spid="_x0000_s1026" o:spt="202" type="#_x0000_t202" style="position:absolute;left:0;top:0;height:2463;width:2552;"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p>
                      </w:txbxContent>
                    </v:textbox>
                  </v:shape>
                  <v:shape id="Text Box 190" o:spid="_x0000_s1026" o:spt="202" type="#_x0000_t202" style="position:absolute;left:0;top:4286;height:2464;width:2552;"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p>
                      </w:txbxContent>
                    </v:textbox>
                  </v:shape>
                </v:group>
                <v:shape id="Text Box 191" o:spid="_x0000_s1026" o:spt="202" type="#_x0000_t202" style="position:absolute;left:0;top:2190;height:2464;width:2552;"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FF0000"/>
                            <w:sz w:val="48"/>
                            <w:szCs w:val="48"/>
                          </w:rPr>
                        </w:pPr>
                      </w:p>
                    </w:txbxContent>
                  </v:textbox>
                </v:shape>
              </v:group>
            </w:pict>
          </mc:Fallback>
        </mc:AlternateContent>
      </w:r>
      <w:r>
        <w:rPr>
          <w:rFonts w:hint="eastAsia"/>
          <w:color w:val="806000"/>
          <w:lang w:eastAsia="zh-CN"/>
        </w:rPr>
        <w:t>根据土壤管理计划，采用推荐的土壤管理实践保持并增强土壤结构和肥力的农场数量</w:t>
      </w:r>
      <w:r>
        <w:rPr>
          <w:color w:val="806000"/>
          <w:lang w:eastAsia="zh-CN"/>
        </w:rPr>
        <w:t xml:space="preserve"> </w:t>
      </w:r>
    </w:p>
    <w:p w14:paraId="6EE1890B"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根据土壤测试结果施入养分的农场数量</w:t>
      </w:r>
      <w:r>
        <w:rPr>
          <w:color w:val="806000"/>
          <w:lang w:eastAsia="zh-CN"/>
        </w:rPr>
        <w:t xml:space="preserve"> </w:t>
      </w:r>
    </w:p>
    <w:p w14:paraId="5D5361C2"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采用推荐的土壤管理实施，尽量减少侵蚀的农场数量</w:t>
      </w:r>
      <w:r>
        <w:rPr>
          <w:color w:val="806000"/>
          <w:lang w:eastAsia="zh-CN"/>
        </w:rPr>
        <w:t xml:space="preserve"> </w:t>
      </w:r>
    </w:p>
    <w:p w14:paraId="62DA2591" w14:textId="77777777" w:rsidR="00CD4551" w:rsidRDefault="00792B1D">
      <w:pPr>
        <w:widowControl w:val="0"/>
        <w:autoSpaceDE w:val="0"/>
        <w:autoSpaceDN w:val="0"/>
        <w:adjustRightInd w:val="0"/>
        <w:spacing w:after="240" w:line="280" w:lineRule="atLeast"/>
        <w:rPr>
          <w:rFonts w:ascii="Arial" w:hAnsi="Arial" w:cs="Arial"/>
          <w:color w:val="636363"/>
          <w:sz w:val="24"/>
          <w:szCs w:val="24"/>
          <w:lang w:val="en-US" w:eastAsia="zh-CN"/>
        </w:rPr>
      </w:pPr>
      <w:r>
        <w:rPr>
          <w:noProof/>
          <w:color w:val="806000"/>
          <w:lang w:val="en-US"/>
        </w:rPr>
        <mc:AlternateContent>
          <mc:Choice Requires="wps">
            <w:drawing>
              <wp:anchor distT="0" distB="0" distL="114300" distR="114300" simplePos="0" relativeHeight="252207104" behindDoc="0" locked="0" layoutInCell="1" allowOverlap="1" wp14:anchorId="1AC48A62" wp14:editId="00FD877B">
                <wp:simplePos x="0" y="0"/>
                <wp:positionH relativeFrom="column">
                  <wp:posOffset>5779770</wp:posOffset>
                </wp:positionH>
                <wp:positionV relativeFrom="paragraph">
                  <wp:posOffset>148590</wp:posOffset>
                </wp:positionV>
                <wp:extent cx="3810" cy="3088005"/>
                <wp:effectExtent l="0" t="0" r="34290" b="3619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88005"/>
                        </a:xfrm>
                        <a:prstGeom prst="line">
                          <a:avLst/>
                        </a:prstGeom>
                        <a:noFill/>
                        <a:ln w="6350">
                          <a:solidFill>
                            <a:srgbClr val="A5A5A5"/>
                          </a:solidFill>
                          <a:miter lim="800000"/>
                        </a:ln>
                      </wps:spPr>
                      <wps:bodyPr/>
                    </wps:wsp>
                  </a:graphicData>
                </a:graphic>
              </wp:anchor>
            </w:drawing>
          </mc:Choice>
          <mc:Fallback xmlns:wpsCustomData="http://www.wps.cn/officeDocument/2013/wpsCustomData">
            <w:pict>
              <v:line id="Straight Connector 374" o:spid="_x0000_s1026" o:spt="20" style="position:absolute;left:0pt;margin-left:455.1pt;margin-top:11.7pt;height:243.15pt;width:0.3pt;z-index:252207104;mso-width-relative:page;mso-height-relative:page;" filled="f" stroked="t" coordsize="21600,21600" o:gfxdata="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lHG42AAAAAoBAAAPAAAAAAAAAAEAIAAAACIAAABkcnMvZG93&#10;bnJldi54bWxQSwECFAAUAAAACACHTuJAmjm4gscBAABzAwAADgAAAAAAAAABACAAAAAnAQAAZHJz&#10;L2Uyb0RvYy54bWxQSwUGAAAAAAYABgBZAQAAYAUAAAAA&#10;">
                <v:fill on="f" focussize="0,0"/>
                <v:stroke weight="0.5pt" color="#A5A5A5" miterlimit="8" joinstyle="miter"/>
                <v:imagedata o:title=""/>
                <o:lock v:ext="edit" aspectratio="f"/>
              </v:line>
            </w:pict>
          </mc:Fallback>
        </mc:AlternateContent>
      </w:r>
      <w:r>
        <w:rPr>
          <w:noProof/>
          <w:lang w:val="en-US"/>
        </w:rPr>
        <mc:AlternateContent>
          <mc:Choice Requires="wpg">
            <w:drawing>
              <wp:anchor distT="0" distB="0" distL="114300" distR="114300" simplePos="0" relativeHeight="252216320" behindDoc="0" locked="0" layoutInCell="1" allowOverlap="1" wp14:anchorId="19431DCD" wp14:editId="3EDB0A14">
                <wp:simplePos x="0" y="0"/>
                <wp:positionH relativeFrom="column">
                  <wp:posOffset>6896100</wp:posOffset>
                </wp:positionH>
                <wp:positionV relativeFrom="paragraph">
                  <wp:posOffset>7753350</wp:posOffset>
                </wp:positionV>
                <wp:extent cx="453390" cy="647065"/>
                <wp:effectExtent l="0" t="0" r="22860" b="19685"/>
                <wp:wrapNone/>
                <wp:docPr id="375" name="Group 375"/>
                <wp:cNvGraphicFramePr/>
                <a:graphic xmlns:a="http://schemas.openxmlformats.org/drawingml/2006/main">
                  <a:graphicData uri="http://schemas.microsoft.com/office/word/2010/wordprocessingGroup">
                    <wpg:wgp>
                      <wpg:cNvGrpSpPr/>
                      <wpg:grpSpPr>
                        <a:xfrm>
                          <a:off x="0" y="0"/>
                          <a:ext cx="453390" cy="647065"/>
                          <a:chOff x="0" y="0"/>
                          <a:chExt cx="453864" cy="647065"/>
                        </a:xfrm>
                      </wpg:grpSpPr>
                      <wpg:grpSp>
                        <wpg:cNvPr id="376" name="Group 242"/>
                        <wpg:cNvGrpSpPr/>
                        <wpg:grpSpPr>
                          <a:xfrm>
                            <a:off x="0" y="0"/>
                            <a:ext cx="453864" cy="647065"/>
                            <a:chOff x="52208" y="0"/>
                            <a:chExt cx="535221" cy="773800"/>
                          </a:xfrm>
                        </wpg:grpSpPr>
                        <wpg:grpSp>
                          <wpg:cNvPr id="377" name="Group 6"/>
                          <wpg:cNvGrpSpPr/>
                          <wpg:grpSpPr>
                            <a:xfrm>
                              <a:off x="211740" y="0"/>
                              <a:ext cx="375689" cy="773800"/>
                              <a:chOff x="-6899" y="-23821"/>
                              <a:chExt cx="921299" cy="2767010"/>
                            </a:xfrm>
                          </wpg:grpSpPr>
                          <wps:wsp>
                            <wps:cNvPr id="378" name="Rounded Rectangle 24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4E161D64"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79" name="Rounded Rectangle 24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5CAB3B6E"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3013C374"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81" name="Rounded Rectangle 253"/>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42A4F8CD"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4DE997F4"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82" name="Text Box 2"/>
                          <wps:cNvSpPr txBox="1">
                            <a:spLocks noChangeArrowheads="1"/>
                          </wps:cNvSpPr>
                          <wps:spPr bwMode="auto">
                            <a:xfrm>
                              <a:off x="52208" y="478586"/>
                              <a:ext cx="301626" cy="294841"/>
                            </a:xfrm>
                            <a:prstGeom prst="rect">
                              <a:avLst/>
                            </a:prstGeom>
                            <a:noFill/>
                            <a:ln w="9525">
                              <a:noFill/>
                              <a:miter lim="800000"/>
                            </a:ln>
                          </wps:spPr>
                          <wps:txbx>
                            <w:txbxContent>
                              <w:p w14:paraId="1F0CCAB0"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wpg:grpSp>
                      <wps:wsp>
                        <wps:cNvPr id="383" name="Text Box 2"/>
                        <wps:cNvSpPr txBox="1">
                          <a:spLocks noChangeArrowheads="1"/>
                        </wps:cNvSpPr>
                        <wps:spPr bwMode="auto">
                          <a:xfrm>
                            <a:off x="0" y="200025"/>
                            <a:ext cx="255270" cy="342900"/>
                          </a:xfrm>
                          <a:prstGeom prst="rect">
                            <a:avLst/>
                          </a:prstGeom>
                          <a:noFill/>
                          <a:ln w="9525">
                            <a:noFill/>
                            <a:miter lim="800000"/>
                          </a:ln>
                        </wps:spPr>
                        <wps:txbx>
                          <w:txbxContent>
                            <w:p w14:paraId="524C5BA1"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75" o:spid="_x0000_s1026" o:spt="203" style="position:absolute;left:0pt;margin-left:543pt;margin-top:610.5pt;height:50.95pt;width:35.7pt;z-index:252216320;mso-width-relative:page;mso-height-relative:page;" coordsize="453864,647065" o:gfxdata="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h7FxkNwAAAAPAQAADwAAAAAAAAABACAAAAAiAAAA&#10;ZHJzL2Rvd25yZXYueG1sUEsBAhQAFAAAAAgAh07iQCDu0YvoBAAAYRUAAA4AAAAAAAAAAQAgAAAA&#10;KwEAAGRycy9lMm9Eb2MueG1sUEsFBgAAAAAGAAYAWQEAAIUIAAAAAA==&#10;">
                <o:lock v:ext="edit" aspectratio="f"/>
                <v:group id="Group 242" o:spid="_x0000_s1026" o:spt="203" style="position:absolute;left:0;top:0;height:647065;width:453864;" coordorigin="52208,0" coordsize="535221,773800"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group id="Group 6" o:spid="_x0000_s1026" o:spt="203" style="position:absolute;left:211740;top:0;height:773800;width:375689;" coordorigin="-6899,-23821" coordsize="921299,2767010"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rjG+F7wAAADc&#10;AAAADwAAAGRycy9kb3ducmV2LnhtbEVPTYvCMBC9L+x/CCN4EU1VWKWa9rAo6CJCq3gemrEtNpPS&#10;RKv++s1hYY+P971On6YRD+pcbVnBdBKBIC6srrlUcD5tx0sQziNrbCyTghc5SJPPjzXG2vac0SP3&#10;pQgh7GJUUHnfxlK6oiKDbmJb4sBdbWfQB9iVUnfYh3DTyFkUfUmDNYeGClv6rqi45Xej4LDZ/2SH&#10;nRy979nF7fPjaP6eHZUaDqbRCoSnp/8X/7l3WsF8EdaGM+EIyO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xvhe8AAAA&#10;3AAAAA8AAAAAAAAAAQAgAAAAIgAAAGRycy9kb3ducmV2LnhtbFBLAQIUABQAAAAIAIdO4kAzLwWe&#10;OwAAADkAAAAQAAAAAAAAAAEAIAAAAAsBAABkcnMvc2hhcGV4bWwueG1sUEsFBgAAAAAGAAYAWwEA&#10;ALU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2nRuRrwAAADc&#10;AAAADwAAAGRycy9kb3ducmV2LnhtbEWPzW7CMBCE70h9B2uRekHFDkilBAwHpKocgfAAS7wkUeJ1&#10;ZJvfp8eVKvU4mplvNMv13XbiSj40jjVkYwWCuHSm4UrDsfj++AIRIrLBzjFpeFCA9eptsMTcuBvv&#10;6XqIlUgQDjlqqGPscylDWZPFMHY9cfLOzluMSfpKGo+3BLednCj1KS02nBZq7GlTU9keLlbD5Znt&#10;zeSJu8doUyh/arkt+Efr92GmFiAi3eN/+K+9NRqmsz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0bka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bdM9ELwAAADc&#10;AAAADwAAAGRycy9kb3ducmV2LnhtbEWPQWsCMRSE7wX/Q3hCbzW7LRRZjR4EpR5Eagu9PpPnZnHz&#10;siZxXf+9KRR6HGbmG2a+HFwregqx8aygnBQgiLU3DdcKvr/WL1MQMSEbbD2TgjtFWC5GT3OsjL/x&#10;J/WHVIsM4VihAptSV0kZtSWHceI74uydfHCYsgy1NAFvGe5a+VoU79Jhw3nBYkcrS/p8uDoF+yFe&#10;gu1/dvurbbbh2GncsFbqeVwWMxCJhvQf/mt/GAVv0xJ+z+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TPRC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w:pict>
          </mc:Fallback>
        </mc:AlternateContent>
      </w:r>
      <w:r>
        <w:rPr>
          <w:noProof/>
          <w:lang w:val="en-US"/>
        </w:rPr>
        <mc:AlternateContent>
          <mc:Choice Requires="wpg">
            <w:drawing>
              <wp:anchor distT="0" distB="0" distL="114300" distR="114300" simplePos="0" relativeHeight="252217344" behindDoc="0" locked="0" layoutInCell="1" allowOverlap="1" wp14:anchorId="741E86FA" wp14:editId="522D27F2">
                <wp:simplePos x="0" y="0"/>
                <wp:positionH relativeFrom="column">
                  <wp:posOffset>6896100</wp:posOffset>
                </wp:positionH>
                <wp:positionV relativeFrom="paragraph">
                  <wp:posOffset>7753350</wp:posOffset>
                </wp:positionV>
                <wp:extent cx="453390" cy="647065"/>
                <wp:effectExtent l="0" t="0" r="22860" b="19685"/>
                <wp:wrapNone/>
                <wp:docPr id="391" name="Group 391"/>
                <wp:cNvGraphicFramePr/>
                <a:graphic xmlns:a="http://schemas.openxmlformats.org/drawingml/2006/main">
                  <a:graphicData uri="http://schemas.microsoft.com/office/word/2010/wordprocessingGroup">
                    <wpg:wgp>
                      <wpg:cNvGrpSpPr/>
                      <wpg:grpSpPr>
                        <a:xfrm>
                          <a:off x="0" y="0"/>
                          <a:ext cx="453390" cy="647065"/>
                          <a:chOff x="0" y="0"/>
                          <a:chExt cx="453864" cy="647065"/>
                        </a:xfrm>
                      </wpg:grpSpPr>
                      <wpg:grpSp>
                        <wpg:cNvPr id="392" name="Group 242"/>
                        <wpg:cNvGrpSpPr/>
                        <wpg:grpSpPr>
                          <a:xfrm>
                            <a:off x="0" y="0"/>
                            <a:ext cx="453864" cy="647065"/>
                            <a:chOff x="52208" y="0"/>
                            <a:chExt cx="535221" cy="773800"/>
                          </a:xfrm>
                        </wpg:grpSpPr>
                        <wpg:grpSp>
                          <wpg:cNvPr id="393" name="Group 6"/>
                          <wpg:cNvGrpSpPr/>
                          <wpg:grpSpPr>
                            <a:xfrm>
                              <a:off x="211740" y="0"/>
                              <a:ext cx="375689" cy="773800"/>
                              <a:chOff x="-6899" y="-23821"/>
                              <a:chExt cx="921299" cy="2767010"/>
                            </a:xfrm>
                          </wpg:grpSpPr>
                          <wps:wsp>
                            <wps:cNvPr id="394" name="Rounded Rectangle 24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57D7C0E6"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95" name="Rounded Rectangle 24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06F8CD82"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11F0A45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96" name="Rounded Rectangle 253"/>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5883801F"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47D708FE"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97" name="Text Box 2"/>
                          <wps:cNvSpPr txBox="1">
                            <a:spLocks noChangeArrowheads="1"/>
                          </wps:cNvSpPr>
                          <wps:spPr bwMode="auto">
                            <a:xfrm>
                              <a:off x="52208" y="478586"/>
                              <a:ext cx="301626" cy="294841"/>
                            </a:xfrm>
                            <a:prstGeom prst="rect">
                              <a:avLst/>
                            </a:prstGeom>
                            <a:noFill/>
                            <a:ln w="9525">
                              <a:noFill/>
                              <a:miter lim="800000"/>
                            </a:ln>
                          </wps:spPr>
                          <wps:txbx>
                            <w:txbxContent>
                              <w:p w14:paraId="2AADA3DB"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wpg:grpSp>
                      <wps:wsp>
                        <wps:cNvPr id="401" name="Text Box 2"/>
                        <wps:cNvSpPr txBox="1">
                          <a:spLocks noChangeArrowheads="1"/>
                        </wps:cNvSpPr>
                        <wps:spPr bwMode="auto">
                          <a:xfrm>
                            <a:off x="0" y="200025"/>
                            <a:ext cx="255270" cy="342900"/>
                          </a:xfrm>
                          <a:prstGeom prst="rect">
                            <a:avLst/>
                          </a:prstGeom>
                          <a:noFill/>
                          <a:ln w="9525">
                            <a:noFill/>
                            <a:miter lim="800000"/>
                          </a:ln>
                        </wps:spPr>
                        <wps:txbx>
                          <w:txbxContent>
                            <w:p w14:paraId="12AD15A3" w14:textId="77777777" w:rsidR="00CD4551" w:rsidRDefault="00792B1D">
                              <w:pPr>
                                <w:rPr>
                                  <w:b/>
                                  <w:color w:val="FF0000"/>
                                  <w:sz w:val="48"/>
                                  <w:szCs w:val="48"/>
                                </w:rPr>
                              </w:pPr>
                              <w:r>
                                <w:rPr>
                                  <w:rFonts w:ascii="Arial Black" w:hAnsi="Arial Black"/>
                                  <w:b/>
                                  <w:color w:val="E47967"/>
                                  <w:position w:val="-8"/>
                                  <w:sz w:val="48"/>
                                  <w:szCs w:val="48"/>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91" o:spid="_x0000_s1026" o:spt="203" style="position:absolute;left:0pt;margin-left:543pt;margin-top:610.5pt;height:50.95pt;width:35.7pt;z-index:252217344;mso-width-relative:page;mso-height-relative:page;" coordsize="453864,647065" o:gfxdata="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CHsXGQ3AAAAA8BAAAPAAAAAAAAAAEAIAAAACIA&#10;AABkcnMvZG93bnJldi54bWxQSwECFAAUAAAACACHTuJAau/Yg+oEAABhFQAADgAAAAAAAAABACAA&#10;AAArAQAAZHJzL2Uyb0RvYy54bWxQSwUGAAAAAAYABgBZAQAAhwgAAAAA&#10;">
                <o:lock v:ext="edit" aspectratio="f"/>
                <v:group id="Group 242" o:spid="_x0000_s1026" o:spt="203" style="position:absolute;left:0;top:0;height:647065;width:453864;" coordorigin="52208,0" coordsize="535221,77380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group id="Group 6" o:spid="_x0000_s1026" o:spt="203" style="position:absolute;left:211740;top:0;height:773800;width:375689;" coordorigin="-6899,-23821" coordsize="921299,2767010"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n3BS6MAAAADc&#10;AAAADwAAAGRycy9kb3ducmV2LnhtbEWPS4vCQBCE78L+h6EFL6ITH8gaHT0su6AiQrLiucm0STDT&#10;EzJjfPx6Z2HBY1FVX1HL9d1UoqXGlZYVjIYRCOLM6pJzBcffn8EnCOeRNVaWScGDHKxXH50lxtre&#10;OKE29bkIEHYxKii8r2MpXVaQQTe0NXHwzrYx6INscqkbvAW4qeQ4imbSYMlhocCavgrKLunVKNh/&#10;b3fJfiP7z2tyctv00J88xwelet1RtADh6e7f4f/2RiuYzKfwdyYcAbl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cFLo&#10;wAAAANwAAAAPAAAAAAAAAAEAIAAAACIAAABkcnMvZG93bnJldi54bWxQSwECFAAUAAAACACHTuJA&#10;My8FnjsAAAA5AAAAEAAAAAAAAAABACAAAAAPAQAAZHJzL3NoYXBleG1sLnhtbFBLBQYAAAAABgAG&#10;AFsBAAC5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6zWCubwAAADc&#10;AAAADwAAAGRycy9kb3ducmV2LnhtbEWPzW7CMBCE70h9B2uRekHFDqioBAwHpKocgfAAS7wkUeJ1&#10;ZJvfp8eVKvU4mplvNMv13XbiSj40jjVkYwWCuHSm4UrDsfj++AIRIrLBzjFpeFCA9eptsMTcuBvv&#10;6XqIlUgQDjlqqGPscylDWZPFMHY9cfLOzluMSfpKGo+3BLednCg1kxYbTgs19rSpqWwPF6vh8sz2&#10;ZvLE3WO0KZQ/tdwW/KP1+zBTCxCR7vE//NfeGg3T+Sf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1grm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Z+MzubwAAADc&#10;AAAADwAAAGRycy9kb3ducmV2LnhtbEWPQWsCMRSE74L/ITyhN81qQexq9FBQ2oNItdDra/LcLN28&#10;rElc13/fFAoeh5n5hllteteIjkKsPSuYTgoQxNqbmisFn6fteAEiJmSDjWdScKcIm/VwsMLS+Bt/&#10;UHdMlcgQjiUqsCm1pZRRW3IYJ74lzt7ZB4cpy1BJE/CW4a6Rs6KYS4c15wWLLb1a0j/Hq1Nw6OMl&#10;2O5rf7ja+j18txp3rJV6Gk2LJYhEfXqE/9tvRsHzyxz+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jM7m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rPr>
                        </w:pPr>
                        <w:r>
                          <w:rPr>
                            <w:rFonts w:ascii="Arial Black" w:hAnsi="Arial Black"/>
                            <w:b/>
                            <w:color w:val="E47967"/>
                            <w:position w:val="-8"/>
                            <w:sz w:val="48"/>
                            <w:szCs w:val="48"/>
                          </w:rPr>
                          <w:sym w:font="Wingdings 2" w:char="F050"/>
                        </w:r>
                      </w:p>
                    </w:txbxContent>
                  </v:textbox>
                </v:shape>
              </v:group>
            </w:pict>
          </mc:Fallback>
        </mc:AlternateContent>
      </w:r>
    </w:p>
    <w:p w14:paraId="65E02090"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是否通过对潜在问题进行测试来监测土壤状况？</w:t>
      </w:r>
    </w:p>
    <w:p w14:paraId="624E1BF0" w14:textId="77777777" w:rsidR="00CD4551" w:rsidRDefault="00792B1D">
      <w:pPr>
        <w:numPr>
          <w:ilvl w:val="2"/>
          <w:numId w:val="31"/>
        </w:numPr>
        <w:spacing w:line="360" w:lineRule="auto"/>
        <w:contextualSpacing/>
        <w:rPr>
          <w:color w:val="806000"/>
          <w:lang w:eastAsia="zh-CN"/>
        </w:rPr>
      </w:pPr>
      <w:r>
        <w:rPr>
          <w:noProof/>
          <w:color w:val="806000"/>
          <w:lang w:val="en-US"/>
        </w:rPr>
        <mc:AlternateContent>
          <mc:Choice Requires="wpg">
            <w:drawing>
              <wp:anchor distT="0" distB="0" distL="114300" distR="114300" simplePos="0" relativeHeight="252205056" behindDoc="0" locked="0" layoutInCell="1" allowOverlap="1" wp14:anchorId="296243F6" wp14:editId="39D5EE10">
                <wp:simplePos x="0" y="0"/>
                <wp:positionH relativeFrom="column">
                  <wp:posOffset>5873115</wp:posOffset>
                </wp:positionH>
                <wp:positionV relativeFrom="paragraph">
                  <wp:posOffset>378460</wp:posOffset>
                </wp:positionV>
                <wp:extent cx="499110" cy="713105"/>
                <wp:effectExtent l="0" t="15240" r="15240" b="0"/>
                <wp:wrapNone/>
                <wp:docPr id="410" name="Group 410"/>
                <wp:cNvGraphicFramePr/>
                <a:graphic xmlns:a="http://schemas.openxmlformats.org/drawingml/2006/main">
                  <a:graphicData uri="http://schemas.microsoft.com/office/word/2010/wordprocessingGroup">
                    <wpg:wgp>
                      <wpg:cNvGrpSpPr/>
                      <wpg:grpSpPr>
                        <a:xfrm>
                          <a:off x="0" y="0"/>
                          <a:ext cx="499110" cy="713105"/>
                          <a:chOff x="0" y="0"/>
                          <a:chExt cx="4993" cy="7131"/>
                        </a:xfrm>
                      </wpg:grpSpPr>
                      <wpg:grpSp>
                        <wpg:cNvPr id="411" name="Group 139"/>
                        <wpg:cNvGrpSpPr/>
                        <wpg:grpSpPr>
                          <a:xfrm>
                            <a:off x="1809" y="0"/>
                            <a:ext cx="3184" cy="6470"/>
                            <a:chOff x="-68" y="-239"/>
                            <a:chExt cx="9212" cy="27670"/>
                          </a:xfrm>
                        </wpg:grpSpPr>
                        <wps:wsp>
                          <wps:cNvPr id="412" name="Rounded Rectangle 291"/>
                          <wps:cNvSpPr>
                            <a:spLocks noChangeArrowheads="1"/>
                          </wps:cNvSpPr>
                          <wps:spPr bwMode="auto">
                            <a:xfrm>
                              <a:off x="-68" y="18287"/>
                              <a:ext cx="9143" cy="9144"/>
                            </a:xfrm>
                            <a:prstGeom prst="roundRect">
                              <a:avLst>
                                <a:gd name="adj" fmla="val 16667"/>
                              </a:avLst>
                            </a:prstGeom>
                            <a:gradFill rotWithShape="1">
                              <a:gsLst>
                                <a:gs pos="0">
                                  <a:srgbClr val="81B861"/>
                                </a:gs>
                                <a:gs pos="50000">
                                  <a:srgbClr val="6FB242"/>
                                </a:gs>
                                <a:gs pos="100000">
                                  <a:srgbClr val="61A235"/>
                                </a:gs>
                              </a:gsLst>
                              <a:lin ang="5400000"/>
                            </a:gradFill>
                            <a:ln w="6350">
                              <a:solidFill>
                                <a:srgbClr val="538135"/>
                              </a:solidFill>
                              <a:miter lim="800000"/>
                            </a:ln>
                          </wps:spPr>
                          <wps:txbx>
                            <w:txbxContent>
                              <w:p w14:paraId="164C262D"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LF</w:t>
                                </w:r>
                                <w:r>
                                  <w:rPr>
                                    <w:rFonts w:ascii="Arial Black" w:hAnsi="Arial Black" w:hint="eastAsia"/>
                                    <w:b/>
                                    <w:bCs/>
                                    <w:color w:val="595959"/>
                                    <w:kern w:val="24"/>
                                    <w:sz w:val="20"/>
                                    <w:szCs w:val="20"/>
                                    <w:lang w:eastAsia="zh-CN"/>
                                  </w:rPr>
                                  <w:t>大型农场</w:t>
                                </w:r>
                              </w:p>
                            </w:txbxContent>
                          </wps:txbx>
                          <wps:bodyPr rot="0" vert="horz" wrap="square" lIns="0" tIns="0" rIns="0" bIns="0" anchor="ctr" anchorCtr="0" upright="1">
                            <a:noAutofit/>
                          </wps:bodyPr>
                        </wps:wsp>
                        <wps:wsp>
                          <wps:cNvPr id="413" name="Rounded Rectangle 292"/>
                          <wps:cNvSpPr>
                            <a:spLocks noChangeArrowheads="1"/>
                          </wps:cNvSpPr>
                          <wps:spPr bwMode="auto">
                            <a:xfrm>
                              <a:off x="-68" y="-239"/>
                              <a:ext cx="9144" cy="9143"/>
                            </a:xfrm>
                            <a:prstGeom prst="roundRect">
                              <a:avLst>
                                <a:gd name="adj" fmla="val 16667"/>
                              </a:avLst>
                            </a:prstGeom>
                            <a:solidFill>
                              <a:srgbClr val="E2EFD9"/>
                            </a:solidFill>
                            <a:ln w="12700">
                              <a:solidFill>
                                <a:srgbClr val="538135"/>
                              </a:solidFill>
                              <a:miter lim="800000"/>
                            </a:ln>
                          </wps:spPr>
                          <wps:txbx>
                            <w:txbxContent>
                              <w:p w14:paraId="696FA116"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SH</w:t>
                                </w:r>
                                <w:r>
                                  <w:rPr>
                                    <w:rFonts w:ascii="Arial Black" w:hAnsi="Arial Black" w:hint="eastAsia"/>
                                    <w:b/>
                                    <w:bCs/>
                                    <w:color w:val="595959"/>
                                    <w:kern w:val="24"/>
                                    <w:sz w:val="20"/>
                                    <w:szCs w:val="20"/>
                                    <w:lang w:eastAsia="zh-CN"/>
                                  </w:rPr>
                                  <w:t>小农户</w:t>
                                </w:r>
                              </w:p>
                              <w:p w14:paraId="7A83C320" w14:textId="77777777" w:rsidR="00CD4551" w:rsidRDefault="00CD4551">
                                <w:pPr>
                                  <w:pStyle w:val="NormalWeb"/>
                                  <w:spacing w:before="0" w:beforeAutospacing="0" w:after="0" w:afterAutospacing="0"/>
                                  <w:jc w:val="center"/>
                                  <w:rPr>
                                    <w:sz w:val="16"/>
                                    <w:szCs w:val="16"/>
                                  </w:rPr>
                                </w:pPr>
                              </w:p>
                            </w:txbxContent>
                          </wps:txbx>
                          <wps:bodyPr rot="0" vert="horz" wrap="square" lIns="0" tIns="0" rIns="0" bIns="0" anchor="ctr" anchorCtr="0" upright="1">
                            <a:noAutofit/>
                          </wps:bodyPr>
                        </wps:wsp>
                        <wps:wsp>
                          <wps:cNvPr id="414" name="Rounded Rectangle 293"/>
                          <wps:cNvSpPr>
                            <a:spLocks noChangeArrowheads="1"/>
                          </wps:cNvSpPr>
                          <wps:spPr bwMode="auto">
                            <a:xfrm>
                              <a:off x="0" y="9144"/>
                              <a:ext cx="9144" cy="9144"/>
                            </a:xfrm>
                            <a:prstGeom prst="roundRect">
                              <a:avLst>
                                <a:gd name="adj" fmla="val 16667"/>
                              </a:avLst>
                            </a:prstGeom>
                            <a:solidFill>
                              <a:srgbClr val="A8D08D"/>
                            </a:solidFill>
                            <a:ln w="12700">
                              <a:solidFill>
                                <a:srgbClr val="538135"/>
                              </a:solidFill>
                              <a:miter lim="800000"/>
                            </a:ln>
                          </wps:spPr>
                          <wps:txbx>
                            <w:txbxContent>
                              <w:p w14:paraId="0850664A" w14:textId="77777777" w:rsidR="00CD4551" w:rsidRDefault="00792B1D">
                                <w:pPr>
                                  <w:pStyle w:val="NormalWeb"/>
                                  <w:spacing w:before="0" w:beforeAutospacing="0" w:after="0" w:afterAutospacing="0"/>
                                  <w:jc w:val="center"/>
                                  <w:rPr>
                                    <w:rFonts w:ascii="Arial Black" w:hAnsi="Arial Black"/>
                                    <w:color w:val="595959"/>
                                    <w:sz w:val="20"/>
                                    <w:szCs w:val="20"/>
                                    <w:lang w:eastAsia="zh-CN"/>
                                  </w:rPr>
                                </w:pPr>
                                <w:r>
                                  <w:rPr>
                                    <w:rFonts w:ascii="Arial Black" w:hAnsi="Arial Black" w:hint="eastAsia"/>
                                    <w:b/>
                                    <w:bCs/>
                                    <w:color w:val="595959"/>
                                    <w:kern w:val="24"/>
                                    <w:sz w:val="20"/>
                                    <w:szCs w:val="20"/>
                                    <w:lang w:eastAsia="zh-CN"/>
                                  </w:rPr>
                                  <w:t>MF</w:t>
                                </w:r>
                                <w:r>
                                  <w:rPr>
                                    <w:rFonts w:ascii="Arial Black" w:hAnsi="Arial Black" w:hint="eastAsia"/>
                                    <w:b/>
                                    <w:bCs/>
                                    <w:color w:val="595959"/>
                                    <w:kern w:val="24"/>
                                    <w:sz w:val="20"/>
                                    <w:szCs w:val="20"/>
                                    <w:lang w:eastAsia="zh-CN"/>
                                  </w:rPr>
                                  <w:t>中型农场</w:t>
                                </w:r>
                              </w:p>
                              <w:p w14:paraId="0F70D597" w14:textId="77777777" w:rsidR="00CD4551" w:rsidRDefault="00CD4551">
                                <w:pPr>
                                  <w:pStyle w:val="NormalWeb"/>
                                  <w:spacing w:before="0" w:beforeAutospacing="0" w:after="0" w:afterAutospacing="0"/>
                                  <w:jc w:val="center"/>
                                  <w:rPr>
                                    <w:rFonts w:ascii="Impact" w:hAnsi="Impact"/>
                                    <w:sz w:val="16"/>
                                    <w:szCs w:val="16"/>
                                  </w:rPr>
                                </w:pPr>
                              </w:p>
                            </w:txbxContent>
                          </wps:txbx>
                          <wps:bodyPr rot="0" vert="horz" wrap="square" lIns="0" tIns="0" rIns="0" bIns="0" anchor="ctr" anchorCtr="0" upright="1">
                            <a:noAutofit/>
                          </wps:bodyPr>
                        </wps:wsp>
                      </wpg:grpSp>
                      <wps:wsp>
                        <wps:cNvPr id="415" name="Text Box 143"/>
                        <wps:cNvSpPr txBox="1">
                          <a:spLocks noChangeArrowheads="1"/>
                        </wps:cNvSpPr>
                        <wps:spPr bwMode="auto">
                          <a:xfrm>
                            <a:off x="0" y="4381"/>
                            <a:ext cx="2476" cy="2750"/>
                          </a:xfrm>
                          <a:prstGeom prst="rect">
                            <a:avLst/>
                          </a:prstGeom>
                          <a:noFill/>
                          <a:ln>
                            <a:noFill/>
                          </a:ln>
                        </wps:spPr>
                        <wps:txbx>
                          <w:txbxContent>
                            <w:p w14:paraId="0DA10B28" w14:textId="77777777" w:rsidR="00CD4551" w:rsidRDefault="00792B1D">
                              <w:pPr>
                                <w:rPr>
                                  <w:b/>
                                  <w:color w:val="0E76BC"/>
                                  <w:sz w:val="48"/>
                                  <w:szCs w:val="48"/>
                                </w:rPr>
                              </w:pPr>
                              <w:r>
                                <w:rPr>
                                  <w:rFonts w:ascii="Arial Black" w:hAnsi="Arial Black"/>
                                  <w:b/>
                                  <w:color w:val="0E76BC"/>
                                  <w:position w:val="-8"/>
                                  <w:sz w:val="48"/>
                                  <w:szCs w:val="48"/>
                                </w:rPr>
                                <w:sym w:font="Wingdings 2" w:char="F050"/>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410" o:spid="_x0000_s1026" o:spt="203" style="position:absolute;left:0pt;margin-left:462.45pt;margin-top:29.8pt;height:56.15pt;width:39.3pt;z-index:252205056;mso-width-relative:page;mso-height-relative:page;" coordsize="4993,7131" o:gfxdata="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Bgw7ys&#10;2wAAAAsBAAAPAAAAAAAAAAEAIAAAACIAAABkcnMvZG93bnJldi54bWxQSwECFAAUAAAACACHTuJA&#10;/6SacuYDAAA2DwAADgAAAAAAAAABACAAAAAqAQAAZHJzL2Uyb0RvYy54bWxQSwUGAAAAAAYABgBZ&#10;AQAAggcAAAAA&#10;">
                <o:lock v:ext="edit" aspectratio="f"/>
                <v:group id="Group 139" o:spid="_x0000_s1026" o:spt="203" style="position:absolute;left:1809;top:0;height:6470;width:3184;" coordorigin="-68,-239" coordsize="9212,27670"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roundrect id="Rounded Rectangle 291" o:spid="_x0000_s1026" o:spt="2" style="position:absolute;left:-68;top:18287;height:9144;width:9143;v-text-anchor:middle;" fillcolor="#81B861" filled="t" stroked="t" coordsize="21600,21600" arcsize="0.166666666666667" o:gfxdata="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U3pW/&#10;AAAA3A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LF大型农场</w:t>
                          </w:r>
                        </w:p>
                      </w:txbxContent>
                    </v:textbox>
                  </v:roundrect>
                  <v:roundrect id="Rounded Rectangle 292" o:spid="_x0000_s1026" o:spt="2" style="position:absolute;left:-68;top:-239;height:9143;width:9144;v-text-anchor:middle;" fillcolor="#E2EFD9" filled="t" stroked="t" coordsize="21600,21600" arcsize="0.166666666666667" o:gfxdata="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yCcK/&#10;AAAA3AAAAA8AAAAAAAAAAQAgAAAAIgAAAGRycy9kb3ducmV2LnhtbFBLAQIUABQAAAAIAIdO4kAz&#10;LwWeOwAAADkAAAAQAAAAAAAAAAEAIAAAAA4BAABkcnMvc2hhcGV4bWwueG1sUEsFBgAAAAAGAAYA&#10;WwEAALgDA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SH小农户</w:t>
                          </w:r>
                        </w:p>
                        <w:p>
                          <w:pPr>
                            <w:pStyle w:val="14"/>
                            <w:spacing w:before="0" w:beforeAutospacing="0" w:after="0" w:afterAutospacing="0"/>
                            <w:jc w:val="center"/>
                            <w:rPr>
                              <w:sz w:val="16"/>
                              <w:szCs w:val="16"/>
                            </w:rPr>
                          </w:pPr>
                        </w:p>
                      </w:txbxContent>
                    </v:textbox>
                  </v:roundrect>
                  <v:roundrect id="Rounded Rectangle 293" o:spid="_x0000_s1026" o:spt="2" style="position:absolute;left:0;top:9144;height:9144;width:9144;v-text-anchor:middle;" fillcolor="#A8D08D" filled="t" stroked="t" coordsize="21600,21600" arcsize="0.166666666666667" o:gfxdata="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BMxb4A&#10;AADcAAAADwAAAAAAAAABACAAAAAiAAAAZHJzL2Rvd25yZXYueG1sUEsBAhQAFAAAAAgAh07iQDMv&#10;BZ47AAAAOQAAABAAAAAAAAAAAQAgAAAADQEAAGRycy9zaGFwZXhtbC54bWxQSwUGAAAAAAYABgBb&#10;AQAAtwMAAAAA&#10;">
                    <v:fill on="t" focussize="0,0"/>
                    <v:stroke weight="1pt" color="#5381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sz w:val="20"/>
                              <w:szCs w:val="20"/>
                              <w:lang w:eastAsia="zh-CN"/>
                            </w:rPr>
                          </w:pPr>
                          <w:r>
                            <w:rPr>
                              <w:rFonts w:hint="eastAsia" w:ascii="Arial Black" w:hAnsi="Arial Black"/>
                              <w:b/>
                              <w:bCs/>
                              <w:color w:val="595959"/>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143" o:spid="_x0000_s1026" o:spt="202" type="#_x0000_t202" style="position:absolute;left:0;top:4381;height:2750;width:2476;"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color w:val="0E76BC"/>
                            <w:sz w:val="48"/>
                            <w:szCs w:val="48"/>
                          </w:rPr>
                        </w:pPr>
                        <w:r>
                          <w:rPr>
                            <w:rFonts w:ascii="Arial Black" w:hAnsi="Arial Black"/>
                            <w:b/>
                            <w:color w:val="0E76BC"/>
                            <w:position w:val="-8"/>
                            <w:sz w:val="48"/>
                            <w:szCs w:val="48"/>
                          </w:rPr>
                          <w:sym w:font="Wingdings 2" w:char="F050"/>
                        </w:r>
                      </w:p>
                    </w:txbxContent>
                  </v:textbox>
                </v:shape>
              </v:group>
            </w:pict>
          </mc:Fallback>
        </mc:AlternateContent>
      </w:r>
      <w:r>
        <w:rPr>
          <w:rFonts w:eastAsiaTheme="minorEastAsia" w:hint="eastAsia"/>
          <w:color w:val="806000"/>
          <w:lang w:eastAsia="zh-CN"/>
        </w:rPr>
        <w:t>肥料</w:t>
      </w:r>
      <w:r>
        <w:rPr>
          <w:rFonts w:hint="eastAsia"/>
          <w:color w:val="806000"/>
          <w:lang w:eastAsia="zh-CN"/>
        </w:rPr>
        <w:t>预算是否考虑到养分的所有营养源和作物</w:t>
      </w:r>
      <w:r>
        <w:rPr>
          <w:rFonts w:eastAsiaTheme="minorEastAsia" w:hint="eastAsia"/>
          <w:color w:val="806000"/>
          <w:lang w:eastAsia="zh-CN"/>
        </w:rPr>
        <w:t>消耗</w:t>
      </w:r>
      <w:r>
        <w:rPr>
          <w:rFonts w:hint="eastAsia"/>
          <w:color w:val="806000"/>
          <w:lang w:eastAsia="zh-CN"/>
        </w:rPr>
        <w:t>？</w:t>
      </w:r>
    </w:p>
    <w:p w14:paraId="6992A80B"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是否在当季使用土壤测试和叶片测试评估营养水平和肥料需求？</w:t>
      </w:r>
    </w:p>
    <w:p w14:paraId="3A459061"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是否使用精准的农业技术施肥？</w:t>
      </w:r>
    </w:p>
    <w:p w14:paraId="19C09FAC"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是否监测长期营养趋势？</w:t>
      </w:r>
    </w:p>
    <w:p w14:paraId="0DBA5970"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是否发现侵蚀区域以及存在侵蚀风险的区域？</w:t>
      </w:r>
    </w:p>
    <w:p w14:paraId="4105C9E5"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是否确定了补救和减轻侵蚀的措施？</w:t>
      </w:r>
    </w:p>
    <w:p w14:paraId="161F367A" w14:textId="77777777" w:rsidR="00CD4551" w:rsidRDefault="00792B1D">
      <w:pPr>
        <w:numPr>
          <w:ilvl w:val="2"/>
          <w:numId w:val="31"/>
        </w:numPr>
        <w:spacing w:line="360" w:lineRule="auto"/>
        <w:contextualSpacing/>
        <w:rPr>
          <w:color w:val="806000"/>
          <w:lang w:eastAsia="zh-CN"/>
        </w:rPr>
      </w:pPr>
      <w:r>
        <w:rPr>
          <w:rFonts w:hint="eastAsia"/>
          <w:color w:val="806000"/>
          <w:lang w:eastAsia="zh-CN"/>
        </w:rPr>
        <w:t>是否采取了补救和缓解侵蚀的行动？</w:t>
      </w:r>
    </w:p>
    <w:p w14:paraId="4679A975" w14:textId="77777777" w:rsidR="00CD4551" w:rsidRDefault="00792B1D">
      <w:pPr>
        <w:numPr>
          <w:ilvl w:val="2"/>
          <w:numId w:val="31"/>
        </w:numPr>
        <w:spacing w:line="360" w:lineRule="auto"/>
        <w:contextualSpacing/>
        <w:rPr>
          <w:color w:val="806000"/>
          <w:lang w:eastAsia="zh-CN"/>
        </w:rPr>
        <w:sectPr w:rsidR="00CD4551">
          <w:headerReference w:type="default" r:id="rId65"/>
          <w:type w:val="continuous"/>
          <w:pgSz w:w="11906" w:h="16838"/>
          <w:pgMar w:top="567" w:right="1440" w:bottom="567" w:left="1440" w:header="709" w:footer="709" w:gutter="0"/>
          <w:cols w:space="708"/>
          <w:docGrid w:linePitch="360"/>
        </w:sectPr>
      </w:pPr>
      <w:r>
        <w:rPr>
          <w:rFonts w:hint="eastAsia"/>
          <w:color w:val="806000"/>
          <w:lang w:eastAsia="zh-CN"/>
        </w:rPr>
        <w:t>是否对侵蚀区域和侵蚀风险区域进行定期监测（至少每年和每次重大暴风雨事件后）？</w:t>
      </w:r>
    </w:p>
    <w:p w14:paraId="4466BDC1" w14:textId="77777777" w:rsidR="00CD4551" w:rsidRDefault="00CD4551">
      <w:pPr>
        <w:jc w:val="both"/>
        <w:rPr>
          <w:color w:val="806000"/>
          <w:lang w:eastAsia="zh-CN"/>
        </w:rPr>
      </w:pPr>
    </w:p>
    <w:p w14:paraId="348A5D32" w14:textId="77777777" w:rsidR="00CD4551" w:rsidRDefault="00CD4551">
      <w:pPr>
        <w:jc w:val="both"/>
        <w:rPr>
          <w:color w:val="806000"/>
          <w:lang w:eastAsia="zh-CN"/>
        </w:rPr>
        <w:sectPr w:rsidR="00CD4551">
          <w:headerReference w:type="default" r:id="rId66"/>
          <w:type w:val="continuous"/>
          <w:pgSz w:w="11906" w:h="16838"/>
          <w:pgMar w:top="567" w:right="1440" w:bottom="567" w:left="1440" w:header="709" w:footer="709" w:gutter="0"/>
          <w:cols w:space="708"/>
          <w:docGrid w:linePitch="360"/>
        </w:sectPr>
      </w:pPr>
    </w:p>
    <w:p w14:paraId="3B2616F7" w14:textId="77777777" w:rsidR="00CD4551" w:rsidRDefault="00CD4551">
      <w:pPr>
        <w:jc w:val="both"/>
        <w:rPr>
          <w:color w:val="806000"/>
          <w:lang w:eastAsia="zh-CN"/>
        </w:rPr>
      </w:pPr>
    </w:p>
    <w:p w14:paraId="3F4BC65D" w14:textId="77777777" w:rsidR="00CD4551" w:rsidRDefault="00792B1D">
      <w:pPr>
        <w:jc w:val="both"/>
        <w:rPr>
          <w:color w:val="806000"/>
          <w:lang w:eastAsia="zh-CN"/>
        </w:rPr>
      </w:pPr>
      <w:r>
        <w:rPr>
          <w:noProof/>
          <w:color w:val="806000"/>
          <w:lang w:val="en-US"/>
        </w:rPr>
        <w:lastRenderedPageBreak/>
        <mc:AlternateContent>
          <mc:Choice Requires="wps">
            <w:drawing>
              <wp:anchor distT="45720" distB="45720" distL="114300" distR="114300" simplePos="0" relativeHeight="252213248" behindDoc="0" locked="0" layoutInCell="1" allowOverlap="1" wp14:anchorId="5F1AB068" wp14:editId="1DEE6265">
                <wp:simplePos x="0" y="0"/>
                <wp:positionH relativeFrom="margin">
                  <wp:posOffset>-167640</wp:posOffset>
                </wp:positionH>
                <wp:positionV relativeFrom="paragraph">
                  <wp:posOffset>205740</wp:posOffset>
                </wp:positionV>
                <wp:extent cx="6321425" cy="2715260"/>
                <wp:effectExtent l="19050" t="19050" r="22225" b="2794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2715260"/>
                        </a:xfrm>
                        <a:prstGeom prst="rect">
                          <a:avLst/>
                        </a:prstGeom>
                        <a:solidFill>
                          <a:srgbClr val="CC6600">
                            <a:alpha val="18039"/>
                          </a:srgbClr>
                        </a:solidFill>
                        <a:ln w="38100">
                          <a:solidFill>
                            <a:srgbClr val="CC6600"/>
                          </a:solidFill>
                          <a:miter lim="800000"/>
                        </a:ln>
                      </wps:spPr>
                      <wps:txbx>
                        <w:txbxContent>
                          <w:p w14:paraId="06C2D528" w14:textId="77777777" w:rsidR="00CD4551" w:rsidRDefault="00792B1D">
                            <w:pPr>
                              <w:rPr>
                                <w:rFonts w:eastAsia="Times New Roman"/>
                                <w:sz w:val="24"/>
                                <w:szCs w:val="20"/>
                                <w:lang w:val="en-US" w:eastAsia="zh-CN"/>
                              </w:rPr>
                            </w:pPr>
                            <w:r>
                              <w:rPr>
                                <w:rFonts w:hint="eastAsia"/>
                                <w:b/>
                                <w:color w:val="663300"/>
                                <w:sz w:val="26"/>
                                <w:szCs w:val="26"/>
                                <w:lang w:val="en-US" w:eastAsia="zh-CN"/>
                              </w:rPr>
                              <w:t>问题</w:t>
                            </w:r>
                            <w:r>
                              <w:rPr>
                                <w:rFonts w:hint="eastAsia"/>
                                <w:b/>
                                <w:color w:val="663300"/>
                                <w:sz w:val="26"/>
                                <w:szCs w:val="26"/>
                                <w:lang w:val="en-US" w:eastAsia="zh-CN"/>
                              </w:rPr>
                              <w:t>1</w:t>
                            </w:r>
                            <w:r>
                              <w:rPr>
                                <w:rFonts w:hint="eastAsia"/>
                                <w:b/>
                                <w:color w:val="663300"/>
                                <w:sz w:val="26"/>
                                <w:szCs w:val="26"/>
                                <w:lang w:val="en-US" w:eastAsia="zh-CN"/>
                              </w:rPr>
                              <w:t>：</w:t>
                            </w:r>
                          </w:p>
                          <w:p w14:paraId="7B7826C9" w14:textId="77777777" w:rsidR="00CD4551" w:rsidRDefault="00792B1D">
                            <w:pPr>
                              <w:pStyle w:val="CommentText"/>
                              <w:rPr>
                                <w:rFonts w:eastAsia="Times New Roman"/>
                                <w:color w:val="595959"/>
                                <w:sz w:val="22"/>
                                <w:lang w:val="en-US" w:eastAsia="zh-CN"/>
                              </w:rPr>
                            </w:pPr>
                            <w:r>
                              <w:rPr>
                                <w:rFonts w:eastAsia="Times New Roman" w:hint="eastAsia"/>
                                <w:color w:val="595959"/>
                                <w:sz w:val="22"/>
                                <w:lang w:val="en-US" w:eastAsia="zh-CN"/>
                              </w:rPr>
                              <w:t>指标3.1.2（土壤类型识别）与3.1.8类似。 然而，3.1.8（农场</w:t>
                            </w:r>
                            <w:r>
                              <w:rPr>
                                <w:rFonts w:eastAsiaTheme="minorEastAsia" w:hint="eastAsia"/>
                                <w:color w:val="595959"/>
                                <w:sz w:val="22"/>
                                <w:lang w:val="en-US" w:eastAsia="zh-CN"/>
                              </w:rPr>
                              <w:t>土壤分布地图</w:t>
                            </w:r>
                            <w:r>
                              <w:rPr>
                                <w:rFonts w:eastAsia="Times New Roman" w:hint="eastAsia"/>
                                <w:color w:val="595959"/>
                                <w:sz w:val="22"/>
                                <w:lang w:val="en-US" w:eastAsia="zh-CN"/>
                              </w:rPr>
                              <w:t>）是大型农场的</w:t>
                            </w:r>
                            <w:r>
                              <w:rPr>
                                <w:rFonts w:eastAsia="宋体" w:hint="eastAsia"/>
                                <w:color w:val="595959"/>
                                <w:sz w:val="22"/>
                                <w:lang w:val="en-US" w:eastAsia="zh-CN"/>
                              </w:rPr>
                              <w:t>进步指标</w:t>
                            </w:r>
                            <w:r>
                              <w:rPr>
                                <w:rFonts w:eastAsia="Times New Roman" w:hint="eastAsia"/>
                                <w:color w:val="595959"/>
                                <w:sz w:val="22"/>
                                <w:lang w:val="en-US" w:eastAsia="zh-CN"/>
                              </w:rPr>
                              <w:t>，而3.1.2是3个类别的核心指标。</w:t>
                            </w:r>
                          </w:p>
                          <w:p w14:paraId="4B74E342" w14:textId="77777777" w:rsidR="00CD4551" w:rsidRDefault="00792B1D">
                            <w:pPr>
                              <w:rPr>
                                <w:rFonts w:eastAsia="Times New Roman"/>
                                <w:color w:val="595959"/>
                                <w:lang w:val="en-US" w:eastAsia="zh-CN"/>
                              </w:rPr>
                            </w:pPr>
                            <w:r>
                              <w:rPr>
                                <w:rFonts w:eastAsia="Times New Roman" w:hint="eastAsia"/>
                                <w:color w:val="595959"/>
                                <w:lang w:val="en-US" w:eastAsia="zh-CN"/>
                              </w:rPr>
                              <w:t xml:space="preserve">第一次咨询结果强调，一些土壤类型的识别方法，如：土壤测试，应该是核心指标。 </w:t>
                            </w:r>
                            <w:r>
                              <w:rPr>
                                <w:rFonts w:eastAsia="Times New Roman" w:hint="eastAsia"/>
                                <w:color w:val="595959"/>
                                <w:lang w:val="en-US" w:eastAsia="zh-CN"/>
                              </w:rPr>
                              <w:t>但是，另外一些协商结果显示，在此问题上还有些犹豫。 你认为BCI应该：</w:t>
                            </w:r>
                          </w:p>
                          <w:p w14:paraId="5E3F26BA" w14:textId="77777777" w:rsidR="00CD4551" w:rsidRDefault="00792B1D">
                            <w:pPr>
                              <w:spacing w:before="120" w:after="120" w:line="240" w:lineRule="auto"/>
                              <w:rPr>
                                <w:rFonts w:ascii="Segoe UI Symbol" w:hAnsi="Segoe UI Symbol" w:cs="Segoe UI Symbol"/>
                                <w:color w:val="595959"/>
                                <w:szCs w:val="20"/>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eastAsia="Times New Roman" w:hint="eastAsia"/>
                                <w:color w:val="595959"/>
                                <w:szCs w:val="20"/>
                                <w:lang w:val="en-US" w:eastAsia="zh-CN"/>
                              </w:rPr>
                              <w:t>保持所有类别的土壤类型识别：保持3.1.2和3.1.8</w:t>
                            </w:r>
                            <w:r>
                              <w:rPr>
                                <w:rFonts w:eastAsia="Times New Roman"/>
                                <w:color w:val="595959"/>
                                <w:szCs w:val="20"/>
                                <w:lang w:val="en-US" w:eastAsia="zh-CN"/>
                              </w:rPr>
                              <w:t xml:space="preserve">    </w:t>
                            </w:r>
                          </w:p>
                          <w:p w14:paraId="37BD9FE9" w14:textId="77777777" w:rsidR="00CD4551" w:rsidRDefault="00792B1D">
                            <w:pPr>
                              <w:spacing w:before="120" w:after="120" w:line="240" w:lineRule="auto"/>
                              <w:rPr>
                                <w:color w:val="595959"/>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hint="eastAsia"/>
                                <w:color w:val="595959"/>
                                <w:lang w:val="en-US" w:eastAsia="zh-CN"/>
                              </w:rPr>
                              <w:t>仅针对大型农场应用土壤类型识别</w:t>
                            </w:r>
                            <w:r>
                              <w:rPr>
                                <w:rFonts w:hint="eastAsia"/>
                                <w:color w:val="595959"/>
                                <w:lang w:val="en-US" w:eastAsia="zh-CN"/>
                              </w:rPr>
                              <w:t xml:space="preserve"> - </w:t>
                            </w:r>
                            <w:r>
                              <w:rPr>
                                <w:rFonts w:hint="eastAsia"/>
                                <w:color w:val="595959"/>
                                <w:lang w:val="en-US" w:eastAsia="zh-CN"/>
                              </w:rPr>
                              <w:t>删除</w:t>
                            </w:r>
                            <w:r>
                              <w:rPr>
                                <w:rFonts w:hint="eastAsia"/>
                                <w:color w:val="595959"/>
                                <w:lang w:val="en-US" w:eastAsia="zh-CN"/>
                              </w:rPr>
                              <w:t>3.1.2</w:t>
                            </w:r>
                            <w:r>
                              <w:rPr>
                                <w:color w:val="595959"/>
                                <w:lang w:val="en-US" w:eastAsia="zh-CN"/>
                              </w:rPr>
                              <w:t xml:space="preserve">   </w:t>
                            </w:r>
                            <w:r>
                              <w:rPr>
                                <w:color w:val="595959"/>
                                <w:lang w:val="en-US" w:eastAsia="zh-CN"/>
                              </w:rPr>
                              <w:tab/>
                            </w:r>
                          </w:p>
                          <w:p w14:paraId="00AC8E88" w14:textId="77777777" w:rsidR="00CD4551" w:rsidRDefault="00792B1D">
                            <w:pPr>
                              <w:spacing w:before="120" w:after="120" w:line="240" w:lineRule="auto"/>
                              <w:rPr>
                                <w:color w:val="595959"/>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hint="eastAsia"/>
                                <w:color w:val="595959"/>
                                <w:lang w:val="en-US" w:eastAsia="zh-CN"/>
                              </w:rPr>
                              <w:t>土壤类型识别不适用</w:t>
                            </w:r>
                            <w:r>
                              <w:rPr>
                                <w:rFonts w:hint="eastAsia"/>
                                <w:color w:val="595959"/>
                                <w:lang w:val="en-US" w:eastAsia="zh-CN"/>
                              </w:rPr>
                              <w:t xml:space="preserve"> - </w:t>
                            </w:r>
                            <w:r>
                              <w:rPr>
                                <w:rFonts w:hint="eastAsia"/>
                                <w:color w:val="595959"/>
                                <w:lang w:val="en-US" w:eastAsia="zh-CN"/>
                              </w:rPr>
                              <w:t>删除两个指示</w:t>
                            </w:r>
                            <w:r>
                              <w:rPr>
                                <w:color w:val="595959"/>
                                <w:lang w:val="en-US" w:eastAsia="zh-CN"/>
                              </w:rPr>
                              <w:t xml:space="preserve">  </w:t>
                            </w:r>
                          </w:p>
                          <w:p w14:paraId="76E4A58F" w14:textId="77777777" w:rsidR="00CD4551" w:rsidRDefault="00792B1D">
                            <w:pPr>
                              <w:spacing w:before="120" w:after="120" w:line="240" w:lineRule="auto"/>
                              <w:rPr>
                                <w:rFonts w:cs="Arial"/>
                                <w:b/>
                                <w:sz w:val="24"/>
                                <w:szCs w:val="24"/>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ascii="Calibri" w:hAnsi="Calibri" w:cs="Times New Roman" w:hint="eastAsia"/>
                                <w:color w:val="595959"/>
                                <w:lang w:val="en-US" w:eastAsia="zh-CN"/>
                              </w:rPr>
                              <w:t>不知道</w:t>
                            </w:r>
                          </w:p>
                          <w:p w14:paraId="3CB05AF5" w14:textId="77777777" w:rsidR="00CD4551" w:rsidRDefault="00CD4551">
                            <w:pPr>
                              <w:rPr>
                                <w:lang w:val="en-US"/>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9" o:spid="_x0000_s1026" o:spt="202" type="#_x0000_t202" style="position:absolute;left:0pt;margin-left:-13.2pt;margin-top:16.2pt;height:213.8pt;width:497.75pt;mso-position-horizontal-relative:margin;mso-wrap-distance-bottom:3.6pt;mso-wrap-distance-left:9pt;mso-wrap-distance-right:9pt;mso-wrap-distance-top:3.6pt;z-index:252213248;mso-width-relative:page;mso-height-relative:page;" fillcolor="#CC6600" filled="t" stroked="t" coordsize="21600,21600" o:gfxdata="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qWY97YAAAACgEAAA8AAAAAAAAAAQAgAAAAIgAAAGRycy9kb3ducmV2LnhtbFBLAQIUABQA&#10;AAAIAIdO4kBsP2NMKQIAAFMEAAAOAAAAAAAAAAEAIAAAACcBAABkcnMvZTJvRG9jLnhtbFBLBQYA&#10;AAAABgAGAFkBAADCBQAAAAA=&#10;">
                <v:fill on="t" opacity="11822f" focussize="0,0"/>
                <v:stroke weight="3pt" color="#CC6600" miterlimit="8" joinstyle="miter"/>
                <v:imagedata o:title=""/>
                <o:lock v:ext="edit" aspectratio="f"/>
                <v:textbox>
                  <w:txbxContent>
                    <w:p>
                      <w:pPr>
                        <w:rPr>
                          <w:rFonts w:eastAsia="Times New Roman"/>
                          <w:sz w:val="24"/>
                          <w:szCs w:val="20"/>
                          <w:lang w:val="en-US" w:eastAsia="zh-CN"/>
                        </w:rPr>
                      </w:pPr>
                      <w:r>
                        <w:rPr>
                          <w:rFonts w:hint="eastAsia"/>
                          <w:b/>
                          <w:color w:val="663300"/>
                          <w:sz w:val="26"/>
                          <w:szCs w:val="26"/>
                          <w:lang w:val="en-US" w:eastAsia="zh-CN"/>
                        </w:rPr>
                        <w:t>问题1：</w:t>
                      </w:r>
                    </w:p>
                    <w:p>
                      <w:pPr>
                        <w:pStyle w:val="6"/>
                        <w:rPr>
                          <w:rFonts w:eastAsia="Times New Roman"/>
                          <w:color w:val="595959"/>
                          <w:sz w:val="22"/>
                          <w:lang w:val="en-US" w:eastAsia="zh-CN"/>
                        </w:rPr>
                      </w:pPr>
                      <w:r>
                        <w:rPr>
                          <w:rFonts w:hint="eastAsia" w:eastAsia="Times New Roman"/>
                          <w:color w:val="595959"/>
                          <w:sz w:val="22"/>
                          <w:lang w:val="en-US" w:eastAsia="zh-CN"/>
                        </w:rPr>
                        <w:t>指标3.1.2（土壤类型识别）与3.1.8类似。 然而，3.1.8（农场</w:t>
                      </w:r>
                      <w:r>
                        <w:rPr>
                          <w:rFonts w:hint="eastAsia" w:eastAsiaTheme="minorEastAsia"/>
                          <w:color w:val="595959"/>
                          <w:sz w:val="22"/>
                          <w:lang w:val="en-US" w:eastAsia="zh-CN"/>
                        </w:rPr>
                        <w:t>土壤分布地图</w:t>
                      </w:r>
                      <w:r>
                        <w:rPr>
                          <w:rFonts w:hint="eastAsia" w:eastAsia="Times New Roman"/>
                          <w:color w:val="595959"/>
                          <w:sz w:val="22"/>
                          <w:lang w:val="en-US" w:eastAsia="zh-CN"/>
                        </w:rPr>
                        <w:t>）是大型农场的</w:t>
                      </w:r>
                      <w:r>
                        <w:rPr>
                          <w:rFonts w:hint="eastAsia" w:eastAsia="宋体"/>
                          <w:color w:val="595959"/>
                          <w:sz w:val="22"/>
                          <w:lang w:val="en-US" w:eastAsia="zh-CN"/>
                        </w:rPr>
                        <w:t>进步指标</w:t>
                      </w:r>
                      <w:r>
                        <w:rPr>
                          <w:rFonts w:hint="eastAsia" w:eastAsia="Times New Roman"/>
                          <w:color w:val="595959"/>
                          <w:sz w:val="22"/>
                          <w:lang w:val="en-US" w:eastAsia="zh-CN"/>
                        </w:rPr>
                        <w:t>，而3.1.2是3个类别的核心指标。</w:t>
                      </w:r>
                    </w:p>
                    <w:p>
                      <w:pPr>
                        <w:rPr>
                          <w:rFonts w:eastAsia="Times New Roman"/>
                          <w:color w:val="595959"/>
                          <w:lang w:val="en-US" w:eastAsia="zh-CN"/>
                        </w:rPr>
                      </w:pPr>
                      <w:r>
                        <w:rPr>
                          <w:rFonts w:hint="eastAsia" w:eastAsia="Times New Roman"/>
                          <w:color w:val="595959"/>
                          <w:lang w:val="en-US" w:eastAsia="zh-CN"/>
                        </w:rPr>
                        <w:t>第一次咨询结果强调，一些土壤类型的识别方法，如：土壤测试，应该是核心指标。 但是，另外一些协商结果显示，在此问题上还有些犹豫。 你认为BCI应该：</w:t>
                      </w:r>
                    </w:p>
                    <w:p>
                      <w:pPr>
                        <w:spacing w:before="120" w:after="120" w:line="240" w:lineRule="auto"/>
                        <w:rPr>
                          <w:rFonts w:ascii="Segoe UI Symbol" w:hAnsi="Segoe UI Symbol" w:cs="Segoe UI Symbol"/>
                          <w:color w:val="595959"/>
                          <w:szCs w:val="20"/>
                          <w:lang w:val="en-US" w:eastAsia="zh-CN"/>
                        </w:rPr>
                      </w:pPr>
                      <w:r>
                        <w:rPr>
                          <w:rFonts w:ascii="Segoe UI Symbol" w:hAnsi="Segoe UI Symbol" w:cs="Segoe UI Symbol"/>
                          <w:color w:val="595959"/>
                          <w:szCs w:val="20"/>
                          <w:lang w:val="en-US" w:eastAsia="zh-CN"/>
                        </w:rPr>
                        <w:t xml:space="preserve">☐  </w:t>
                      </w:r>
                      <w:r>
                        <w:rPr>
                          <w:rFonts w:hint="eastAsia" w:eastAsia="Times New Roman"/>
                          <w:color w:val="595959"/>
                          <w:szCs w:val="20"/>
                          <w:lang w:val="en-US" w:eastAsia="zh-CN"/>
                        </w:rPr>
                        <w:t>保持所有类别的土壤类型识别：保持3.1.2和3.1.8</w:t>
                      </w:r>
                      <w:r>
                        <w:rPr>
                          <w:rFonts w:eastAsia="Times New Roman"/>
                          <w:color w:val="595959"/>
                          <w:szCs w:val="20"/>
                          <w:lang w:val="en-US" w:eastAsia="zh-CN"/>
                        </w:rPr>
                        <w:t xml:space="preserve">    </w:t>
                      </w:r>
                    </w:p>
                    <w:p>
                      <w:pPr>
                        <w:spacing w:before="120" w:after="120" w:line="240" w:lineRule="auto"/>
                        <w:rPr>
                          <w:color w:val="595959"/>
                          <w:lang w:val="en-US" w:eastAsia="zh-CN"/>
                        </w:rPr>
                      </w:pPr>
                      <w:r>
                        <w:rPr>
                          <w:rFonts w:ascii="Segoe UI Symbol" w:hAnsi="Segoe UI Symbol" w:cs="Segoe UI Symbol"/>
                          <w:color w:val="595959"/>
                          <w:szCs w:val="20"/>
                          <w:lang w:val="en-US" w:eastAsia="zh-CN"/>
                        </w:rPr>
                        <w:t xml:space="preserve">☐  </w:t>
                      </w:r>
                      <w:r>
                        <w:rPr>
                          <w:rFonts w:hint="eastAsia"/>
                          <w:color w:val="595959"/>
                          <w:lang w:val="en-US" w:eastAsia="zh-CN"/>
                        </w:rPr>
                        <w:t>仅针对大型农场应用土壤类型识别 - 删除3.1.2</w:t>
                      </w:r>
                      <w:r>
                        <w:rPr>
                          <w:color w:val="595959"/>
                          <w:lang w:val="en-US" w:eastAsia="zh-CN"/>
                        </w:rPr>
                        <w:t xml:space="preserve">   </w:t>
                      </w:r>
                      <w:r>
                        <w:rPr>
                          <w:color w:val="595959"/>
                          <w:lang w:val="en-US" w:eastAsia="zh-CN"/>
                        </w:rPr>
                        <w:tab/>
                      </w:r>
                    </w:p>
                    <w:p>
                      <w:pPr>
                        <w:spacing w:before="120" w:after="120" w:line="240" w:lineRule="auto"/>
                        <w:rPr>
                          <w:color w:val="595959"/>
                          <w:lang w:val="en-US" w:eastAsia="zh-CN"/>
                        </w:rPr>
                      </w:pPr>
                      <w:r>
                        <w:rPr>
                          <w:rFonts w:ascii="Segoe UI Symbol" w:hAnsi="Segoe UI Symbol" w:cs="Segoe UI Symbol"/>
                          <w:color w:val="595959"/>
                          <w:szCs w:val="20"/>
                          <w:lang w:val="en-US" w:eastAsia="zh-CN"/>
                        </w:rPr>
                        <w:t xml:space="preserve">☐  </w:t>
                      </w:r>
                      <w:r>
                        <w:rPr>
                          <w:rFonts w:hint="eastAsia"/>
                          <w:color w:val="595959"/>
                          <w:lang w:val="en-US" w:eastAsia="zh-CN"/>
                        </w:rPr>
                        <w:t>土壤类型识别不适用 - 删除两个指示</w:t>
                      </w:r>
                      <w:r>
                        <w:rPr>
                          <w:color w:val="595959"/>
                          <w:lang w:val="en-US" w:eastAsia="zh-CN"/>
                        </w:rPr>
                        <w:t xml:space="preserve">  </w:t>
                      </w:r>
                    </w:p>
                    <w:p>
                      <w:pPr>
                        <w:spacing w:before="120" w:after="120" w:line="240" w:lineRule="auto"/>
                        <w:rPr>
                          <w:rFonts w:cs="Arial"/>
                          <w:b/>
                          <w:sz w:val="24"/>
                          <w:szCs w:val="24"/>
                          <w:lang w:val="en-US"/>
                        </w:rPr>
                      </w:pPr>
                      <w:r>
                        <w:rPr>
                          <w:rFonts w:ascii="Segoe UI Symbol" w:hAnsi="Segoe UI Symbol" w:cs="Segoe UI Symbol"/>
                          <w:color w:val="595959"/>
                          <w:szCs w:val="20"/>
                          <w:lang w:val="en-US"/>
                        </w:rPr>
                        <w:t xml:space="preserve">☐  </w:t>
                      </w:r>
                      <w:r>
                        <w:rPr>
                          <w:rFonts w:hint="eastAsia" w:ascii="Calibri" w:hAnsi="Calibri" w:cs="Times New Roman"/>
                          <w:color w:val="595959"/>
                          <w:lang w:val="en-US" w:eastAsia="zh-CN"/>
                        </w:rPr>
                        <w:t>不知道</w:t>
                      </w:r>
                    </w:p>
                    <w:p>
                      <w:pPr>
                        <w:rPr>
                          <w:lang w:val="en-US"/>
                        </w:rPr>
                      </w:pPr>
                    </w:p>
                  </w:txbxContent>
                </v:textbox>
                <w10:wrap type="square"/>
              </v:shape>
            </w:pict>
          </mc:Fallback>
        </mc:AlternateContent>
      </w:r>
      <w:r>
        <w:rPr>
          <w:rFonts w:hint="eastAsia"/>
          <w:b/>
          <w:color w:val="8DC640"/>
          <w:sz w:val="26"/>
          <w:szCs w:val="26"/>
          <w:lang w:val="en-US" w:eastAsia="zh-CN"/>
        </w:rPr>
        <w:t>请解释您的回答：</w:t>
      </w:r>
    </w:p>
    <w:p w14:paraId="5905C64F" w14:textId="77777777" w:rsidR="00CD4551" w:rsidRDefault="00792B1D">
      <w:pPr>
        <w:jc w:val="both"/>
        <w:rPr>
          <w:sz w:val="24"/>
          <w:lang w:val="en-US" w:eastAsia="zh-CN"/>
        </w:rPr>
      </w:pPr>
      <w:r>
        <w:rPr>
          <w:rFonts w:ascii="Arial" w:hAnsi="Arial" w:cs="Arial"/>
          <w:b/>
          <w:color w:val="E7E6E6"/>
          <w:sz w:val="26"/>
          <w:szCs w:val="26"/>
          <w:lang w:val="en-US" w:eastAsia="zh-CN"/>
        </w:rPr>
        <w:t>_____________________________________________________________</w:t>
      </w:r>
    </w:p>
    <w:p w14:paraId="4D95AD73" w14:textId="77777777" w:rsidR="00CD4551" w:rsidRDefault="00792B1D">
      <w:pPr>
        <w:spacing w:after="120" w:line="240" w:lineRule="auto"/>
        <w:jc w:val="both"/>
        <w:rPr>
          <w:b/>
          <w:color w:val="8DC640"/>
          <w:sz w:val="26"/>
          <w:szCs w:val="26"/>
          <w:lang w:val="en-US" w:eastAsia="zh-CN"/>
        </w:rPr>
      </w:pPr>
      <w:r>
        <w:rPr>
          <w:noProof/>
          <w:lang w:val="en-US"/>
        </w:rPr>
        <mc:AlternateContent>
          <mc:Choice Requires="wps">
            <w:drawing>
              <wp:anchor distT="45720" distB="45720" distL="114300" distR="114300" simplePos="0" relativeHeight="252203008" behindDoc="1" locked="0" layoutInCell="1" allowOverlap="1" wp14:anchorId="5D4183A6" wp14:editId="356451AB">
                <wp:simplePos x="0" y="0"/>
                <wp:positionH relativeFrom="margin">
                  <wp:posOffset>635</wp:posOffset>
                </wp:positionH>
                <wp:positionV relativeFrom="paragraph">
                  <wp:posOffset>417830</wp:posOffset>
                </wp:positionV>
                <wp:extent cx="6321425" cy="2921000"/>
                <wp:effectExtent l="24130" t="27305" r="26670" b="23495"/>
                <wp:wrapTight wrapText="bothSides">
                  <wp:wrapPolygon edited="0">
                    <wp:start x="-69" y="-254"/>
                    <wp:lineTo x="-69" y="21727"/>
                    <wp:lineTo x="21669" y="21727"/>
                    <wp:lineTo x="21669" y="-254"/>
                    <wp:lineTo x="-69" y="-254"/>
                  </wp:wrapPolygon>
                </wp:wrapTight>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2921000"/>
                        </a:xfrm>
                        <a:prstGeom prst="rect">
                          <a:avLst/>
                        </a:prstGeom>
                        <a:solidFill>
                          <a:srgbClr val="CC6600">
                            <a:alpha val="18039"/>
                          </a:srgbClr>
                        </a:solidFill>
                        <a:ln w="38100">
                          <a:solidFill>
                            <a:srgbClr val="CC6600"/>
                          </a:solidFill>
                          <a:miter lim="800000"/>
                        </a:ln>
                      </wps:spPr>
                      <wps:txbx>
                        <w:txbxContent>
                          <w:p w14:paraId="55FE6F92" w14:textId="77777777" w:rsidR="00CD4551" w:rsidRDefault="00792B1D">
                            <w:pPr>
                              <w:rPr>
                                <w:b/>
                                <w:color w:val="663300"/>
                                <w:sz w:val="26"/>
                                <w:szCs w:val="26"/>
                                <w:lang w:val="en-US" w:eastAsia="zh-CN"/>
                              </w:rPr>
                            </w:pPr>
                            <w:r>
                              <w:rPr>
                                <w:rFonts w:hint="eastAsia"/>
                                <w:b/>
                                <w:color w:val="663300"/>
                                <w:sz w:val="26"/>
                                <w:szCs w:val="26"/>
                                <w:lang w:val="en-US" w:eastAsia="zh-CN"/>
                              </w:rPr>
                              <w:t>问题</w:t>
                            </w:r>
                            <w:r>
                              <w:rPr>
                                <w:rFonts w:hint="eastAsia"/>
                                <w:b/>
                                <w:color w:val="663300"/>
                                <w:sz w:val="26"/>
                                <w:szCs w:val="26"/>
                                <w:lang w:val="en-US" w:eastAsia="zh-CN"/>
                              </w:rPr>
                              <w:t>2</w:t>
                            </w:r>
                            <w:r>
                              <w:rPr>
                                <w:rFonts w:hint="eastAsia"/>
                                <w:b/>
                                <w:color w:val="663300"/>
                                <w:sz w:val="26"/>
                                <w:szCs w:val="26"/>
                                <w:lang w:val="en-US" w:eastAsia="zh-CN"/>
                              </w:rPr>
                              <w:t>：</w:t>
                            </w:r>
                          </w:p>
                          <w:p w14:paraId="1D0B2110" w14:textId="77777777" w:rsidR="00CD4551" w:rsidRDefault="00792B1D">
                            <w:pPr>
                              <w:rPr>
                                <w:rFonts w:cs="Arial"/>
                                <w:b/>
                                <w:sz w:val="24"/>
                                <w:szCs w:val="24"/>
                                <w:lang w:val="en-US" w:eastAsia="zh-CN"/>
                              </w:rPr>
                            </w:pPr>
                            <w:r>
                              <w:rPr>
                                <w:rFonts w:ascii="宋体" w:eastAsia="宋体" w:hAnsi="宋体" w:cs="宋体" w:hint="eastAsia"/>
                                <w:color w:val="595959"/>
                                <w:szCs w:val="20"/>
                                <w:lang w:val="en-US" w:eastAsia="zh-CN"/>
                              </w:rPr>
                              <w:t>如指南中所述，有机质，如：动物粪便，被许多专家推荐为最佳实践，可确保土壤保水性能、养份供应、土壤结构构建等。</w:t>
                            </w:r>
                            <w:r>
                              <w:rPr>
                                <w:rFonts w:ascii="Calibri" w:eastAsia="Times New Roman" w:hAnsi="Calibri" w:cs="Calibri"/>
                                <w:color w:val="595959"/>
                                <w:szCs w:val="20"/>
                                <w:lang w:val="en-US" w:eastAsia="zh-CN"/>
                              </w:rPr>
                              <w:t xml:space="preserve"> </w:t>
                            </w:r>
                            <w:r>
                              <w:rPr>
                                <w:rFonts w:ascii="宋体" w:eastAsia="宋体" w:hAnsi="宋体" w:cs="宋体" w:hint="eastAsia"/>
                                <w:color w:val="595959"/>
                                <w:szCs w:val="20"/>
                                <w:lang w:val="en-US" w:eastAsia="zh-CN"/>
                              </w:rPr>
                              <w:t>这一最佳实践已列入指标</w:t>
                            </w:r>
                            <w:r>
                              <w:rPr>
                                <w:rFonts w:ascii="Calibri" w:eastAsia="Times New Roman" w:hAnsi="Calibri" w:cs="Calibri"/>
                                <w:color w:val="595959"/>
                                <w:szCs w:val="20"/>
                                <w:lang w:val="en-US" w:eastAsia="zh-CN"/>
                              </w:rPr>
                              <w:t>3.1.3</w:t>
                            </w:r>
                            <w:r>
                              <w:rPr>
                                <w:rFonts w:ascii="宋体" w:eastAsia="宋体" w:hAnsi="宋体" w:cs="宋体" w:hint="eastAsia"/>
                                <w:color w:val="595959"/>
                                <w:szCs w:val="20"/>
                                <w:lang w:val="en-US" w:eastAsia="zh-CN"/>
                              </w:rPr>
                              <w:t>。</w:t>
                            </w:r>
                            <w:r>
                              <w:rPr>
                                <w:rFonts w:ascii="Calibri" w:eastAsia="Times New Roman" w:hAnsi="Calibri" w:cs="Calibri"/>
                                <w:color w:val="595959"/>
                                <w:szCs w:val="20"/>
                                <w:lang w:val="en-US" w:eastAsia="zh-CN"/>
                              </w:rPr>
                              <w:t xml:space="preserve"> </w:t>
                            </w:r>
                            <w:r>
                              <w:rPr>
                                <w:rFonts w:ascii="宋体" w:eastAsia="宋体" w:hAnsi="宋体" w:cs="宋体" w:hint="eastAsia"/>
                                <w:color w:val="595959"/>
                                <w:szCs w:val="20"/>
                                <w:lang w:val="en-US" w:eastAsia="zh-CN"/>
                              </w:rPr>
                              <w:t>然而，由于有机质供应困难，每年可能难以施用粪肥。</w:t>
                            </w:r>
                            <w:r>
                              <w:rPr>
                                <w:rFonts w:eastAsia="Times New Roman"/>
                                <w:color w:val="595959"/>
                                <w:szCs w:val="20"/>
                                <w:lang w:val="en-US" w:eastAsia="zh-CN"/>
                              </w:rPr>
                              <w:t xml:space="preserve"> </w:t>
                            </w:r>
                          </w:p>
                          <w:p w14:paraId="4F00214D" w14:textId="77777777" w:rsidR="00CD4551" w:rsidRDefault="00792B1D">
                            <w:pPr>
                              <w:rPr>
                                <w:color w:val="595959"/>
                                <w:lang w:val="en-US"/>
                              </w:rPr>
                            </w:pPr>
                            <w:r>
                              <w:rPr>
                                <w:rFonts w:hint="eastAsia"/>
                                <w:color w:val="595959"/>
                                <w:lang w:val="en-US"/>
                              </w:rPr>
                              <w:t>您认为</w:t>
                            </w:r>
                            <w:r>
                              <w:rPr>
                                <w:rFonts w:hint="eastAsia"/>
                                <w:color w:val="595959"/>
                                <w:lang w:val="en-US"/>
                              </w:rPr>
                              <w:t>BCI</w:t>
                            </w:r>
                            <w:r>
                              <w:rPr>
                                <w:rFonts w:hint="eastAsia"/>
                                <w:color w:val="595959"/>
                                <w:lang w:val="en-US"/>
                              </w:rPr>
                              <w:t>应该：</w:t>
                            </w:r>
                          </w:p>
                          <w:tbl>
                            <w:tblPr>
                              <w:tblW w:w="10415" w:type="dxa"/>
                              <w:tblLayout w:type="fixed"/>
                              <w:tblLook w:val="04A0" w:firstRow="1" w:lastRow="0" w:firstColumn="1" w:lastColumn="0" w:noHBand="0" w:noVBand="1"/>
                            </w:tblPr>
                            <w:tblGrid>
                              <w:gridCol w:w="5207"/>
                              <w:gridCol w:w="5208"/>
                            </w:tblGrid>
                            <w:tr w:rsidR="00CD4551" w14:paraId="2E6788DA" w14:textId="77777777">
                              <w:trPr>
                                <w:trHeight w:val="581"/>
                              </w:trPr>
                              <w:tc>
                                <w:tcPr>
                                  <w:tcW w:w="5207" w:type="dxa"/>
                                </w:tcPr>
                                <w:p w14:paraId="530A738B" w14:textId="77777777" w:rsidR="00CD4551" w:rsidRDefault="00792B1D">
                                  <w:pPr>
                                    <w:rPr>
                                      <w:rFonts w:eastAsia="Times New Roman"/>
                                      <w:color w:val="595959"/>
                                      <w:szCs w:val="20"/>
                                      <w:lang w:val="en-US"/>
                                    </w:rPr>
                                  </w:pPr>
                                  <w:r>
                                    <w:rPr>
                                      <w:rFonts w:ascii="Segoe UI Symbol" w:hAnsi="Segoe UI Symbol" w:cs="Segoe UI Symbol"/>
                                      <w:color w:val="595959"/>
                                      <w:szCs w:val="20"/>
                                      <w:lang w:val="en-US"/>
                                    </w:rPr>
                                    <w:t>☐</w:t>
                                  </w:r>
                                  <w:r>
                                    <w:rPr>
                                      <w:rFonts w:eastAsia="Times New Roman"/>
                                      <w:color w:val="595959"/>
                                      <w:szCs w:val="20"/>
                                      <w:lang w:val="en-US"/>
                                    </w:rPr>
                                    <w:t xml:space="preserve">  </w:t>
                                  </w:r>
                                  <w:r>
                                    <w:rPr>
                                      <w:rFonts w:hint="eastAsia"/>
                                      <w:color w:val="595959"/>
                                      <w:szCs w:val="20"/>
                                      <w:lang w:val="en-US" w:eastAsia="zh-CN"/>
                                    </w:rPr>
                                    <w:t>要求</w:t>
                                  </w:r>
                                  <w:r>
                                    <w:rPr>
                                      <w:rFonts w:ascii="宋体" w:eastAsia="宋体" w:hAnsi="宋体" w:cs="宋体" w:hint="eastAsia"/>
                                      <w:color w:val="595959"/>
                                      <w:szCs w:val="20"/>
                                      <w:lang w:val="en-US"/>
                                    </w:rPr>
                                    <w:t>每年施有机肥</w:t>
                                  </w:r>
                                </w:p>
                              </w:tc>
                              <w:tc>
                                <w:tcPr>
                                  <w:tcW w:w="5208" w:type="dxa"/>
                                </w:tcPr>
                                <w:p w14:paraId="52FF7CE7" w14:textId="77777777" w:rsidR="00CD4551" w:rsidRDefault="00CD4551">
                                  <w:pPr>
                                    <w:rPr>
                                      <w:rFonts w:eastAsia="Times New Roman"/>
                                      <w:color w:val="595959"/>
                                      <w:szCs w:val="20"/>
                                      <w:lang w:val="en-US"/>
                                    </w:rPr>
                                  </w:pPr>
                                </w:p>
                              </w:tc>
                            </w:tr>
                          </w:tbl>
                          <w:p w14:paraId="54F9F25A" w14:textId="77777777" w:rsidR="00CD4551" w:rsidRDefault="00792B1D">
                            <w:pPr>
                              <w:rPr>
                                <w:rFonts w:eastAsia="Times New Roman"/>
                                <w:color w:val="595959"/>
                                <w:szCs w:val="20"/>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eastAsia="Times New Roman" w:hint="eastAsia"/>
                                <w:color w:val="595959"/>
                                <w:szCs w:val="20"/>
                                <w:lang w:val="en-US" w:eastAsia="zh-CN"/>
                              </w:rPr>
                              <w:t>要求只定期施有机肥（如当前起草）</w:t>
                            </w:r>
                          </w:p>
                          <w:p w14:paraId="13D35AC3" w14:textId="77777777" w:rsidR="00CD4551" w:rsidRDefault="00792B1D">
                            <w:pPr>
                              <w:rPr>
                                <w:rFonts w:eastAsia="Times New Roman"/>
                                <w:color w:val="595959"/>
                                <w:szCs w:val="20"/>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ascii="Calibri" w:eastAsia="宋体" w:hAnsi="Calibri" w:cs="Times New Roman" w:hint="eastAsia"/>
                                <w:color w:val="595959"/>
                                <w:szCs w:val="20"/>
                                <w:lang w:val="en-US" w:eastAsia="zh-CN"/>
                              </w:rPr>
                              <w:t>完全不需要施有机肥</w:t>
                            </w:r>
                          </w:p>
                          <w:p w14:paraId="2E4DAC2E" w14:textId="77777777" w:rsidR="00CD4551" w:rsidRDefault="00792B1D">
                            <w:pPr>
                              <w:rPr>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eastAsia="Times New Roman" w:hint="eastAsia"/>
                                <w:color w:val="595959"/>
                                <w:szCs w:val="20"/>
                                <w:lang w:val="en-US"/>
                              </w:rPr>
                              <w:t>不知道</w:t>
                            </w:r>
                            <w:r>
                              <w:rPr>
                                <w:rFonts w:eastAsia="Times New Roman"/>
                                <w:color w:val="595959"/>
                                <w:szCs w:val="20"/>
                                <w:lang w:val="en-US"/>
                              </w:rPr>
                              <w:t xml:space="preserve"> </w:t>
                            </w:r>
                          </w:p>
                        </w:txbxContent>
                      </wps:txbx>
                      <wps:bodyPr rot="0" vert="horz" wrap="square" lIns="91440" tIns="45720" rIns="91440" bIns="45720" anchor="t" anchorCtr="0" upright="1">
                        <a:noAutofit/>
                      </wps:bodyPr>
                    </wps:wsp>
                  </a:graphicData>
                </a:graphic>
              </wp:anchor>
            </w:drawing>
          </mc:Choice>
          <mc:Fallback>
            <w:pict>
              <v:shape w14:anchorId="5D4183A6" id="Text Box 420" o:spid="_x0000_s1285" type="#_x0000_t202" style="position:absolute;left:0;text-align:left;margin-left:.05pt;margin-top:32.9pt;width:497.75pt;height:230pt;z-index:-25111347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" fillcolor="#c60" strokecolor="#c60" strokeweight="3pt">
                <v:fill opacity="11822f"/>
                <v:textbox>
                  <w:txbxContent>
                    <w:p w14:paraId="55FE6F92" w14:textId="77777777" w:rsidR="00CD4551" w:rsidRDefault="00792B1D">
                      <w:pPr>
                        <w:rPr>
                          <w:b/>
                          <w:color w:val="663300"/>
                          <w:sz w:val="26"/>
                          <w:szCs w:val="26"/>
                          <w:lang w:val="en-US" w:eastAsia="zh-CN"/>
                        </w:rPr>
                      </w:pPr>
                      <w:r>
                        <w:rPr>
                          <w:rFonts w:hint="eastAsia"/>
                          <w:b/>
                          <w:color w:val="663300"/>
                          <w:sz w:val="26"/>
                          <w:szCs w:val="26"/>
                          <w:lang w:val="en-US" w:eastAsia="zh-CN"/>
                        </w:rPr>
                        <w:t>问题</w:t>
                      </w:r>
                      <w:r>
                        <w:rPr>
                          <w:rFonts w:hint="eastAsia"/>
                          <w:b/>
                          <w:color w:val="663300"/>
                          <w:sz w:val="26"/>
                          <w:szCs w:val="26"/>
                          <w:lang w:val="en-US" w:eastAsia="zh-CN"/>
                        </w:rPr>
                        <w:t>2</w:t>
                      </w:r>
                      <w:r>
                        <w:rPr>
                          <w:rFonts w:hint="eastAsia"/>
                          <w:b/>
                          <w:color w:val="663300"/>
                          <w:sz w:val="26"/>
                          <w:szCs w:val="26"/>
                          <w:lang w:val="en-US" w:eastAsia="zh-CN"/>
                        </w:rPr>
                        <w:t>：</w:t>
                      </w:r>
                    </w:p>
                    <w:p w14:paraId="1D0B2110" w14:textId="77777777" w:rsidR="00CD4551" w:rsidRDefault="00792B1D">
                      <w:pPr>
                        <w:rPr>
                          <w:rFonts w:cs="Arial"/>
                          <w:b/>
                          <w:sz w:val="24"/>
                          <w:szCs w:val="24"/>
                          <w:lang w:val="en-US" w:eastAsia="zh-CN"/>
                        </w:rPr>
                      </w:pPr>
                      <w:r>
                        <w:rPr>
                          <w:rFonts w:ascii="宋体" w:eastAsia="宋体" w:hAnsi="宋体" w:cs="宋体" w:hint="eastAsia"/>
                          <w:color w:val="595959"/>
                          <w:szCs w:val="20"/>
                          <w:lang w:val="en-US" w:eastAsia="zh-CN"/>
                        </w:rPr>
                        <w:t>如指南中所述，有机质，如：动物粪便，被许多专家推荐为最佳实践，可确保土壤保水性能、养份供应、土壤结构构建等。</w:t>
                      </w:r>
                      <w:r>
                        <w:rPr>
                          <w:rFonts w:ascii="Calibri" w:eastAsia="Times New Roman" w:hAnsi="Calibri" w:cs="Calibri"/>
                          <w:color w:val="595959"/>
                          <w:szCs w:val="20"/>
                          <w:lang w:val="en-US" w:eastAsia="zh-CN"/>
                        </w:rPr>
                        <w:t xml:space="preserve"> </w:t>
                      </w:r>
                      <w:r>
                        <w:rPr>
                          <w:rFonts w:ascii="宋体" w:eastAsia="宋体" w:hAnsi="宋体" w:cs="宋体" w:hint="eastAsia"/>
                          <w:color w:val="595959"/>
                          <w:szCs w:val="20"/>
                          <w:lang w:val="en-US" w:eastAsia="zh-CN"/>
                        </w:rPr>
                        <w:t>这一最佳实践已列入指标</w:t>
                      </w:r>
                      <w:r>
                        <w:rPr>
                          <w:rFonts w:ascii="Calibri" w:eastAsia="Times New Roman" w:hAnsi="Calibri" w:cs="Calibri"/>
                          <w:color w:val="595959"/>
                          <w:szCs w:val="20"/>
                          <w:lang w:val="en-US" w:eastAsia="zh-CN"/>
                        </w:rPr>
                        <w:t>3.1.3</w:t>
                      </w:r>
                      <w:r>
                        <w:rPr>
                          <w:rFonts w:ascii="宋体" w:eastAsia="宋体" w:hAnsi="宋体" w:cs="宋体" w:hint="eastAsia"/>
                          <w:color w:val="595959"/>
                          <w:szCs w:val="20"/>
                          <w:lang w:val="en-US" w:eastAsia="zh-CN"/>
                        </w:rPr>
                        <w:t>。</w:t>
                      </w:r>
                      <w:r>
                        <w:rPr>
                          <w:rFonts w:ascii="Calibri" w:eastAsia="Times New Roman" w:hAnsi="Calibri" w:cs="Calibri"/>
                          <w:color w:val="595959"/>
                          <w:szCs w:val="20"/>
                          <w:lang w:val="en-US" w:eastAsia="zh-CN"/>
                        </w:rPr>
                        <w:t xml:space="preserve"> </w:t>
                      </w:r>
                      <w:r>
                        <w:rPr>
                          <w:rFonts w:ascii="宋体" w:eastAsia="宋体" w:hAnsi="宋体" w:cs="宋体" w:hint="eastAsia"/>
                          <w:color w:val="595959"/>
                          <w:szCs w:val="20"/>
                          <w:lang w:val="en-US" w:eastAsia="zh-CN"/>
                        </w:rPr>
                        <w:t>然而，由于有机质供应困难，每年可能难以施用粪肥。</w:t>
                      </w:r>
                      <w:r>
                        <w:rPr>
                          <w:rFonts w:eastAsia="Times New Roman"/>
                          <w:color w:val="595959"/>
                          <w:szCs w:val="20"/>
                          <w:lang w:val="en-US" w:eastAsia="zh-CN"/>
                        </w:rPr>
                        <w:t xml:space="preserve"> </w:t>
                      </w:r>
                    </w:p>
                    <w:p w14:paraId="4F00214D" w14:textId="77777777" w:rsidR="00CD4551" w:rsidRDefault="00792B1D">
                      <w:pPr>
                        <w:rPr>
                          <w:color w:val="595959"/>
                          <w:lang w:val="en-US"/>
                        </w:rPr>
                      </w:pPr>
                      <w:r>
                        <w:rPr>
                          <w:rFonts w:hint="eastAsia"/>
                          <w:color w:val="595959"/>
                          <w:lang w:val="en-US"/>
                        </w:rPr>
                        <w:t>您认为</w:t>
                      </w:r>
                      <w:r>
                        <w:rPr>
                          <w:rFonts w:hint="eastAsia"/>
                          <w:color w:val="595959"/>
                          <w:lang w:val="en-US"/>
                        </w:rPr>
                        <w:t>BCI</w:t>
                      </w:r>
                      <w:r>
                        <w:rPr>
                          <w:rFonts w:hint="eastAsia"/>
                          <w:color w:val="595959"/>
                          <w:lang w:val="en-US"/>
                        </w:rPr>
                        <w:t>应该：</w:t>
                      </w:r>
                    </w:p>
                    <w:tbl>
                      <w:tblPr>
                        <w:tblW w:w="10415" w:type="dxa"/>
                        <w:tblLayout w:type="fixed"/>
                        <w:tblLook w:val="04A0" w:firstRow="1" w:lastRow="0" w:firstColumn="1" w:lastColumn="0" w:noHBand="0" w:noVBand="1"/>
                      </w:tblPr>
                      <w:tblGrid>
                        <w:gridCol w:w="5207"/>
                        <w:gridCol w:w="5208"/>
                      </w:tblGrid>
                      <w:tr w:rsidR="00CD4551" w14:paraId="2E6788DA" w14:textId="77777777">
                        <w:trPr>
                          <w:trHeight w:val="581"/>
                        </w:trPr>
                        <w:tc>
                          <w:tcPr>
                            <w:tcW w:w="5207" w:type="dxa"/>
                          </w:tcPr>
                          <w:p w14:paraId="530A738B" w14:textId="77777777" w:rsidR="00CD4551" w:rsidRDefault="00792B1D">
                            <w:pPr>
                              <w:rPr>
                                <w:rFonts w:eastAsia="Times New Roman"/>
                                <w:color w:val="595959"/>
                                <w:szCs w:val="20"/>
                                <w:lang w:val="en-US"/>
                              </w:rPr>
                            </w:pPr>
                            <w:r>
                              <w:rPr>
                                <w:rFonts w:ascii="Segoe UI Symbol" w:hAnsi="Segoe UI Symbol" w:cs="Segoe UI Symbol"/>
                                <w:color w:val="595959"/>
                                <w:szCs w:val="20"/>
                                <w:lang w:val="en-US"/>
                              </w:rPr>
                              <w:t>☐</w:t>
                            </w:r>
                            <w:r>
                              <w:rPr>
                                <w:rFonts w:eastAsia="Times New Roman"/>
                                <w:color w:val="595959"/>
                                <w:szCs w:val="20"/>
                                <w:lang w:val="en-US"/>
                              </w:rPr>
                              <w:t xml:space="preserve">  </w:t>
                            </w:r>
                            <w:r>
                              <w:rPr>
                                <w:rFonts w:hint="eastAsia"/>
                                <w:color w:val="595959"/>
                                <w:szCs w:val="20"/>
                                <w:lang w:val="en-US" w:eastAsia="zh-CN"/>
                              </w:rPr>
                              <w:t>要求</w:t>
                            </w:r>
                            <w:r>
                              <w:rPr>
                                <w:rFonts w:ascii="宋体" w:eastAsia="宋体" w:hAnsi="宋体" w:cs="宋体" w:hint="eastAsia"/>
                                <w:color w:val="595959"/>
                                <w:szCs w:val="20"/>
                                <w:lang w:val="en-US"/>
                              </w:rPr>
                              <w:t>每年施有机肥</w:t>
                            </w:r>
                          </w:p>
                        </w:tc>
                        <w:tc>
                          <w:tcPr>
                            <w:tcW w:w="5208" w:type="dxa"/>
                          </w:tcPr>
                          <w:p w14:paraId="52FF7CE7" w14:textId="77777777" w:rsidR="00CD4551" w:rsidRDefault="00CD4551">
                            <w:pPr>
                              <w:rPr>
                                <w:rFonts w:eastAsia="Times New Roman"/>
                                <w:color w:val="595959"/>
                                <w:szCs w:val="20"/>
                                <w:lang w:val="en-US"/>
                              </w:rPr>
                            </w:pPr>
                          </w:p>
                        </w:tc>
                      </w:tr>
                    </w:tbl>
                    <w:p w14:paraId="54F9F25A" w14:textId="77777777" w:rsidR="00CD4551" w:rsidRDefault="00792B1D">
                      <w:pPr>
                        <w:rPr>
                          <w:rFonts w:eastAsia="Times New Roman"/>
                          <w:color w:val="595959"/>
                          <w:szCs w:val="20"/>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eastAsia="Times New Roman" w:hint="eastAsia"/>
                          <w:color w:val="595959"/>
                          <w:szCs w:val="20"/>
                          <w:lang w:val="en-US" w:eastAsia="zh-CN"/>
                        </w:rPr>
                        <w:t>要求只定期施有机肥（如当前起草）</w:t>
                      </w:r>
                    </w:p>
                    <w:p w14:paraId="13D35AC3" w14:textId="77777777" w:rsidR="00CD4551" w:rsidRDefault="00792B1D">
                      <w:pPr>
                        <w:rPr>
                          <w:rFonts w:eastAsia="Times New Roman"/>
                          <w:color w:val="595959"/>
                          <w:szCs w:val="20"/>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ascii="Calibri" w:eastAsia="宋体" w:hAnsi="Calibri" w:cs="Times New Roman" w:hint="eastAsia"/>
                          <w:color w:val="595959"/>
                          <w:szCs w:val="20"/>
                          <w:lang w:val="en-US" w:eastAsia="zh-CN"/>
                        </w:rPr>
                        <w:t>完全不需要施有机肥</w:t>
                      </w:r>
                    </w:p>
                    <w:p w14:paraId="2E4DAC2E" w14:textId="77777777" w:rsidR="00CD4551" w:rsidRDefault="00792B1D">
                      <w:pPr>
                        <w:rPr>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eastAsia="Times New Roman" w:hint="eastAsia"/>
                          <w:color w:val="595959"/>
                          <w:szCs w:val="20"/>
                          <w:lang w:val="en-US"/>
                        </w:rPr>
                        <w:t>不知道</w:t>
                      </w:r>
                      <w:r>
                        <w:rPr>
                          <w:rFonts w:eastAsia="Times New Roman"/>
                          <w:color w:val="595959"/>
                          <w:szCs w:val="20"/>
                          <w:lang w:val="en-US"/>
                        </w:rPr>
                        <w:t xml:space="preserve"> </w:t>
                      </w:r>
                    </w:p>
                  </w:txbxContent>
                </v:textbox>
                <w10:wrap type="tight" anchorx="margin"/>
              </v:shape>
            </w:pict>
          </mc:Fallback>
        </mc:AlternateContent>
      </w:r>
    </w:p>
    <w:p w14:paraId="022BEC13" w14:textId="77777777" w:rsidR="00CD4551" w:rsidRDefault="00792B1D">
      <w:pPr>
        <w:spacing w:after="120" w:line="240" w:lineRule="auto"/>
        <w:jc w:val="both"/>
        <w:outlineLvl w:val="0"/>
        <w:rPr>
          <w:b/>
          <w:color w:val="8DC640"/>
          <w:sz w:val="26"/>
          <w:szCs w:val="26"/>
          <w:lang w:val="en-US" w:eastAsia="zh-CN"/>
        </w:rPr>
      </w:pPr>
      <w:r>
        <w:rPr>
          <w:rFonts w:hint="eastAsia"/>
          <w:b/>
          <w:color w:val="8DC640"/>
          <w:sz w:val="26"/>
          <w:szCs w:val="26"/>
          <w:lang w:val="en-US" w:eastAsia="zh-CN"/>
        </w:rPr>
        <w:lastRenderedPageBreak/>
        <w:t>请解释您的回答：</w:t>
      </w:r>
    </w:p>
    <w:p w14:paraId="6A0C3977" w14:textId="77777777" w:rsidR="00CD4551" w:rsidRDefault="00792B1D">
      <w:pPr>
        <w:jc w:val="both"/>
        <w:rPr>
          <w:sz w:val="18"/>
          <w:szCs w:val="18"/>
          <w:lang w:eastAsia="zh-CN"/>
        </w:rPr>
      </w:pPr>
      <w:r>
        <w:rPr>
          <w:rFonts w:ascii="Arial" w:hAnsi="Arial" w:cs="Arial"/>
          <w:b/>
          <w:color w:val="E7E6E6"/>
          <w:sz w:val="26"/>
          <w:szCs w:val="26"/>
          <w:lang w:eastAsia="zh-CN"/>
        </w:rPr>
        <w:t>____________________________________________________________</w:t>
      </w:r>
    </w:p>
    <w:p w14:paraId="72057CA5" w14:textId="77777777" w:rsidR="00CD4551" w:rsidRDefault="00CD4551">
      <w:pPr>
        <w:rPr>
          <w:sz w:val="18"/>
          <w:szCs w:val="18"/>
          <w:lang w:eastAsia="zh-CN"/>
        </w:rPr>
      </w:pPr>
    </w:p>
    <w:p w14:paraId="578BC4CB" w14:textId="77777777" w:rsidR="00CD4551" w:rsidRDefault="00CD4551">
      <w:pPr>
        <w:rPr>
          <w:sz w:val="18"/>
          <w:szCs w:val="18"/>
          <w:lang w:eastAsia="zh-CN"/>
        </w:rPr>
      </w:pPr>
    </w:p>
    <w:p w14:paraId="28098D85" w14:textId="77777777" w:rsidR="00CD4551" w:rsidRDefault="00792B1D">
      <w:pPr>
        <w:rPr>
          <w:sz w:val="18"/>
          <w:szCs w:val="18"/>
          <w:lang w:eastAsia="zh-CN"/>
        </w:rPr>
      </w:pPr>
      <w:r>
        <w:rPr>
          <w:noProof/>
          <w:lang w:val="en-US"/>
        </w:rPr>
        <mc:AlternateContent>
          <mc:Choice Requires="wps">
            <w:drawing>
              <wp:anchor distT="45720" distB="45720" distL="114300" distR="114300" simplePos="0" relativeHeight="252211200" behindDoc="0" locked="0" layoutInCell="1" allowOverlap="1" wp14:anchorId="649DE935" wp14:editId="19087929">
                <wp:simplePos x="0" y="0"/>
                <wp:positionH relativeFrom="margin">
                  <wp:posOffset>-24130</wp:posOffset>
                </wp:positionH>
                <wp:positionV relativeFrom="paragraph">
                  <wp:posOffset>-147955</wp:posOffset>
                </wp:positionV>
                <wp:extent cx="5931535" cy="1050290"/>
                <wp:effectExtent l="19050" t="19050" r="12065" b="1651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050290"/>
                        </a:xfrm>
                        <a:prstGeom prst="rect">
                          <a:avLst/>
                        </a:prstGeom>
                        <a:solidFill>
                          <a:srgbClr val="CC6600">
                            <a:alpha val="18039"/>
                          </a:srgbClr>
                        </a:solidFill>
                        <a:ln w="38100">
                          <a:solidFill>
                            <a:srgbClr val="CC6600"/>
                          </a:solidFill>
                          <a:miter lim="800000"/>
                        </a:ln>
                      </wps:spPr>
                      <wps:txbx>
                        <w:txbxContent>
                          <w:p w14:paraId="62F92D3E" w14:textId="77777777" w:rsidR="00CD4551" w:rsidRDefault="00792B1D">
                            <w:pPr>
                              <w:rPr>
                                <w:sz w:val="24"/>
                                <w:lang w:val="en-US" w:eastAsia="zh-CN"/>
                              </w:rPr>
                            </w:pPr>
                            <w:r>
                              <w:rPr>
                                <w:rFonts w:hint="eastAsia"/>
                                <w:b/>
                                <w:bCs/>
                                <w:sz w:val="24"/>
                                <w:lang w:val="en-US" w:eastAsia="zh-CN"/>
                              </w:rPr>
                              <w:t>总评：</w:t>
                            </w:r>
                            <w:r>
                              <w:rPr>
                                <w:sz w:val="24"/>
                                <w:lang w:val="en-US" w:eastAsia="zh-CN"/>
                              </w:rPr>
                              <w:t xml:space="preserve"> </w:t>
                            </w:r>
                          </w:p>
                          <w:p w14:paraId="0C4990D9" w14:textId="77777777" w:rsidR="00CD4551" w:rsidRDefault="00792B1D">
                            <w:pPr>
                              <w:rPr>
                                <w:color w:val="595959"/>
                                <w:lang w:val="en-US" w:eastAsia="zh-CN"/>
                              </w:rPr>
                            </w:pPr>
                            <w:r>
                              <w:rPr>
                                <w:rFonts w:hint="eastAsia"/>
                                <w:color w:val="595959"/>
                                <w:lang w:val="en-US" w:eastAsia="zh-CN"/>
                              </w:rPr>
                              <w:t>对于原则</w:t>
                            </w:r>
                            <w:r>
                              <w:rPr>
                                <w:rFonts w:hint="eastAsia"/>
                                <w:color w:val="595959"/>
                                <w:lang w:val="en-US" w:eastAsia="zh-CN"/>
                              </w:rPr>
                              <w:t>3</w:t>
                            </w:r>
                            <w:r>
                              <w:rPr>
                                <w:rFonts w:hint="eastAsia"/>
                                <w:color w:val="595959"/>
                                <w:lang w:val="en-US" w:eastAsia="zh-CN"/>
                              </w:rPr>
                              <w:t>，您有其它一般意见或具体意见吗？</w:t>
                            </w:r>
                          </w:p>
                          <w:tbl>
                            <w:tblPr>
                              <w:tblW w:w="9606" w:type="dxa"/>
                              <w:tblLayout w:type="fixed"/>
                              <w:tblLook w:val="04A0" w:firstRow="1" w:lastRow="0" w:firstColumn="1" w:lastColumn="0" w:noHBand="0" w:noVBand="1"/>
                            </w:tblPr>
                            <w:tblGrid>
                              <w:gridCol w:w="3081"/>
                              <w:gridCol w:w="3082"/>
                              <w:gridCol w:w="3443"/>
                            </w:tblGrid>
                            <w:tr w:rsidR="00CD4551" w14:paraId="0741AE70" w14:textId="77777777">
                              <w:tc>
                                <w:tcPr>
                                  <w:tcW w:w="3081" w:type="dxa"/>
                                  <w:shd w:val="clear" w:color="auto" w:fill="auto"/>
                                </w:tcPr>
                                <w:p w14:paraId="7D4688D4" w14:textId="77777777" w:rsidR="00CD4551" w:rsidRDefault="00792B1D">
                                  <w:pPr>
                                    <w:rPr>
                                      <w:color w:val="595959"/>
                                    </w:rPr>
                                  </w:pPr>
                                  <w:r>
                                    <w:rPr>
                                      <w:rFonts w:hint="eastAsia"/>
                                      <w:color w:val="595959"/>
                                      <w:lang w:eastAsia="zh-CN"/>
                                    </w:rPr>
                                    <w:t>是</w:t>
                                  </w:r>
                                  <w:r>
                                    <w:rPr>
                                      <w:color w:val="595959"/>
                                    </w:rPr>
                                    <w:t xml:space="preserve"> </w:t>
                                  </w:r>
                                  <w:r>
                                    <w:rPr>
                                      <w:rFonts w:ascii="Segoe UI Symbol" w:hAnsi="Segoe UI Symbol" w:cs="Segoe UI Symbol"/>
                                      <w:color w:val="595959"/>
                                    </w:rPr>
                                    <w:t>☐</w:t>
                                  </w:r>
                                  <w:r>
                                    <w:rPr>
                                      <w:color w:val="595959"/>
                                    </w:rPr>
                                    <w:tab/>
                                  </w:r>
                                </w:p>
                              </w:tc>
                              <w:tc>
                                <w:tcPr>
                                  <w:tcW w:w="3082" w:type="dxa"/>
                                  <w:shd w:val="clear" w:color="auto" w:fill="auto"/>
                                </w:tcPr>
                                <w:p w14:paraId="15FC2F78" w14:textId="77777777" w:rsidR="00CD4551" w:rsidRDefault="00792B1D">
                                  <w:pPr>
                                    <w:rPr>
                                      <w:color w:val="595959"/>
                                    </w:rPr>
                                  </w:pPr>
                                  <w:r>
                                    <w:rPr>
                                      <w:rFonts w:ascii="Segoe UI Symbol" w:hAnsi="Segoe UI Symbol" w:cs="Segoe UI Symbol" w:hint="eastAsia"/>
                                      <w:color w:val="595959"/>
                                      <w:lang w:eastAsia="zh-CN"/>
                                    </w:rPr>
                                    <w:t>否</w:t>
                                  </w:r>
                                  <w:r>
                                    <w:rPr>
                                      <w:rFonts w:ascii="Segoe UI Symbol" w:hAnsi="Segoe UI Symbol" w:cs="Segoe UI Symbol" w:hint="eastAsia"/>
                                      <w:color w:val="595959"/>
                                      <w:lang w:val="en-US" w:eastAsia="zh-CN"/>
                                    </w:rPr>
                                    <w:t xml:space="preserve"> </w:t>
                                  </w:r>
                                  <w:r>
                                    <w:rPr>
                                      <w:rFonts w:ascii="Segoe UI Symbol" w:hAnsi="Segoe UI Symbol" w:cs="Segoe UI Symbol"/>
                                      <w:color w:val="595959"/>
                                    </w:rPr>
                                    <w:t>☐</w:t>
                                  </w:r>
                                </w:p>
                              </w:tc>
                              <w:tc>
                                <w:tcPr>
                                  <w:tcW w:w="3443" w:type="dxa"/>
                                  <w:shd w:val="clear" w:color="auto" w:fill="auto"/>
                                </w:tcPr>
                                <w:p w14:paraId="06B5CB37" w14:textId="77777777" w:rsidR="00CD4551" w:rsidRDefault="00CD4551">
                                  <w:pPr>
                                    <w:rPr>
                                      <w:color w:val="595959"/>
                                    </w:rPr>
                                  </w:pPr>
                                </w:p>
                              </w:tc>
                            </w:tr>
                          </w:tbl>
                          <w:p w14:paraId="7DCDADAA" w14:textId="77777777" w:rsidR="00CD4551" w:rsidRDefault="00CD4551"/>
                        </w:txbxContent>
                      </wps:txbx>
                      <wps:bodyPr rot="0" vert="horz" wrap="square" lIns="91440" tIns="45720" rIns="91440" bIns="45720" anchor="t" anchorCtr="0">
                        <a:noAutofit/>
                      </wps:bodyPr>
                    </wps:wsp>
                  </a:graphicData>
                </a:graphic>
              </wp:anchor>
            </w:drawing>
          </mc:Choice>
          <mc:Fallback>
            <w:pict>
              <v:shape w14:anchorId="649DE935" id="Text Box 510" o:spid="_x0000_s1286" type="#_x0000_t202" style="position:absolute;margin-left:-1.9pt;margin-top:-11.6pt;width:467.05pt;height:82.7pt;z-index:25221120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" fillcolor="#c60" strokecolor="#c60" strokeweight="3pt">
                <v:fill opacity="11822f"/>
                <v:textbox>
                  <w:txbxContent>
                    <w:p w14:paraId="62F92D3E" w14:textId="77777777" w:rsidR="00CD4551" w:rsidRDefault="00792B1D">
                      <w:pPr>
                        <w:rPr>
                          <w:sz w:val="24"/>
                          <w:lang w:val="en-US" w:eastAsia="zh-CN"/>
                        </w:rPr>
                      </w:pPr>
                      <w:r>
                        <w:rPr>
                          <w:rFonts w:hint="eastAsia"/>
                          <w:b/>
                          <w:bCs/>
                          <w:sz w:val="24"/>
                          <w:lang w:val="en-US" w:eastAsia="zh-CN"/>
                        </w:rPr>
                        <w:t>总评：</w:t>
                      </w:r>
                      <w:r>
                        <w:rPr>
                          <w:sz w:val="24"/>
                          <w:lang w:val="en-US" w:eastAsia="zh-CN"/>
                        </w:rPr>
                        <w:t xml:space="preserve"> </w:t>
                      </w:r>
                    </w:p>
                    <w:p w14:paraId="0C4990D9" w14:textId="77777777" w:rsidR="00CD4551" w:rsidRDefault="00792B1D">
                      <w:pPr>
                        <w:rPr>
                          <w:color w:val="595959"/>
                          <w:lang w:val="en-US" w:eastAsia="zh-CN"/>
                        </w:rPr>
                      </w:pPr>
                      <w:r>
                        <w:rPr>
                          <w:rFonts w:hint="eastAsia"/>
                          <w:color w:val="595959"/>
                          <w:lang w:val="en-US" w:eastAsia="zh-CN"/>
                        </w:rPr>
                        <w:t>对于原则</w:t>
                      </w:r>
                      <w:r>
                        <w:rPr>
                          <w:rFonts w:hint="eastAsia"/>
                          <w:color w:val="595959"/>
                          <w:lang w:val="en-US" w:eastAsia="zh-CN"/>
                        </w:rPr>
                        <w:t>3</w:t>
                      </w:r>
                      <w:r>
                        <w:rPr>
                          <w:rFonts w:hint="eastAsia"/>
                          <w:color w:val="595959"/>
                          <w:lang w:val="en-US" w:eastAsia="zh-CN"/>
                        </w:rPr>
                        <w:t>，您有其它一般意见或具体意见吗？</w:t>
                      </w:r>
                    </w:p>
                    <w:tbl>
                      <w:tblPr>
                        <w:tblW w:w="9606" w:type="dxa"/>
                        <w:tblLayout w:type="fixed"/>
                        <w:tblLook w:val="04A0" w:firstRow="1" w:lastRow="0" w:firstColumn="1" w:lastColumn="0" w:noHBand="0" w:noVBand="1"/>
                      </w:tblPr>
                      <w:tblGrid>
                        <w:gridCol w:w="3081"/>
                        <w:gridCol w:w="3082"/>
                        <w:gridCol w:w="3443"/>
                      </w:tblGrid>
                      <w:tr w:rsidR="00CD4551" w14:paraId="0741AE70" w14:textId="77777777">
                        <w:tc>
                          <w:tcPr>
                            <w:tcW w:w="3081" w:type="dxa"/>
                            <w:shd w:val="clear" w:color="auto" w:fill="auto"/>
                          </w:tcPr>
                          <w:p w14:paraId="7D4688D4" w14:textId="77777777" w:rsidR="00CD4551" w:rsidRDefault="00792B1D">
                            <w:pPr>
                              <w:rPr>
                                <w:color w:val="595959"/>
                              </w:rPr>
                            </w:pPr>
                            <w:r>
                              <w:rPr>
                                <w:rFonts w:hint="eastAsia"/>
                                <w:color w:val="595959"/>
                                <w:lang w:eastAsia="zh-CN"/>
                              </w:rPr>
                              <w:t>是</w:t>
                            </w:r>
                            <w:r>
                              <w:rPr>
                                <w:color w:val="595959"/>
                              </w:rPr>
                              <w:t xml:space="preserve"> </w:t>
                            </w:r>
                            <w:r>
                              <w:rPr>
                                <w:rFonts w:ascii="Segoe UI Symbol" w:hAnsi="Segoe UI Symbol" w:cs="Segoe UI Symbol"/>
                                <w:color w:val="595959"/>
                              </w:rPr>
                              <w:t>☐</w:t>
                            </w:r>
                            <w:r>
                              <w:rPr>
                                <w:color w:val="595959"/>
                              </w:rPr>
                              <w:tab/>
                            </w:r>
                          </w:p>
                        </w:tc>
                        <w:tc>
                          <w:tcPr>
                            <w:tcW w:w="3082" w:type="dxa"/>
                            <w:shd w:val="clear" w:color="auto" w:fill="auto"/>
                          </w:tcPr>
                          <w:p w14:paraId="15FC2F78" w14:textId="77777777" w:rsidR="00CD4551" w:rsidRDefault="00792B1D">
                            <w:pPr>
                              <w:rPr>
                                <w:color w:val="595959"/>
                              </w:rPr>
                            </w:pPr>
                            <w:r>
                              <w:rPr>
                                <w:rFonts w:ascii="Segoe UI Symbol" w:hAnsi="Segoe UI Symbol" w:cs="Segoe UI Symbol" w:hint="eastAsia"/>
                                <w:color w:val="595959"/>
                                <w:lang w:eastAsia="zh-CN"/>
                              </w:rPr>
                              <w:t>否</w:t>
                            </w:r>
                            <w:r>
                              <w:rPr>
                                <w:rFonts w:ascii="Segoe UI Symbol" w:hAnsi="Segoe UI Symbol" w:cs="Segoe UI Symbol" w:hint="eastAsia"/>
                                <w:color w:val="595959"/>
                                <w:lang w:val="en-US" w:eastAsia="zh-CN"/>
                              </w:rPr>
                              <w:t xml:space="preserve"> </w:t>
                            </w:r>
                            <w:r>
                              <w:rPr>
                                <w:rFonts w:ascii="Segoe UI Symbol" w:hAnsi="Segoe UI Symbol" w:cs="Segoe UI Symbol"/>
                                <w:color w:val="595959"/>
                              </w:rPr>
                              <w:t>☐</w:t>
                            </w:r>
                          </w:p>
                        </w:tc>
                        <w:tc>
                          <w:tcPr>
                            <w:tcW w:w="3443" w:type="dxa"/>
                            <w:shd w:val="clear" w:color="auto" w:fill="auto"/>
                          </w:tcPr>
                          <w:p w14:paraId="06B5CB37" w14:textId="77777777" w:rsidR="00CD4551" w:rsidRDefault="00CD4551">
                            <w:pPr>
                              <w:rPr>
                                <w:color w:val="595959"/>
                              </w:rPr>
                            </w:pPr>
                          </w:p>
                        </w:tc>
                      </w:tr>
                    </w:tbl>
                    <w:p w14:paraId="7DCDADAA" w14:textId="77777777" w:rsidR="00CD4551" w:rsidRDefault="00CD4551"/>
                  </w:txbxContent>
                </v:textbox>
                <w10:wrap anchorx="margin"/>
              </v:shape>
            </w:pict>
          </mc:Fallback>
        </mc:AlternateContent>
      </w:r>
    </w:p>
    <w:p w14:paraId="1186DEC4" w14:textId="77777777" w:rsidR="00CD4551" w:rsidRDefault="00CD4551">
      <w:pPr>
        <w:rPr>
          <w:color w:val="70AD47"/>
          <w:sz w:val="26"/>
          <w:szCs w:val="26"/>
          <w:lang w:eastAsia="zh-CN"/>
        </w:rPr>
      </w:pPr>
    </w:p>
    <w:p w14:paraId="7E1CC88F" w14:textId="77777777" w:rsidR="00CD4551" w:rsidRDefault="00CD4551">
      <w:pPr>
        <w:rPr>
          <w:color w:val="70AD47"/>
          <w:sz w:val="26"/>
          <w:szCs w:val="26"/>
          <w:lang w:eastAsia="zh-CN"/>
        </w:rPr>
      </w:pPr>
    </w:p>
    <w:p w14:paraId="31472178" w14:textId="77777777" w:rsidR="00CD4551" w:rsidRDefault="00CD4551">
      <w:pPr>
        <w:rPr>
          <w:color w:val="70AD47"/>
          <w:sz w:val="26"/>
          <w:szCs w:val="26"/>
          <w:lang w:eastAsia="zh-CN"/>
        </w:rPr>
      </w:pPr>
    </w:p>
    <w:p w14:paraId="10DBB477" w14:textId="77777777" w:rsidR="00CD4551" w:rsidRDefault="00CD4551">
      <w:pPr>
        <w:spacing w:after="120" w:line="240" w:lineRule="auto"/>
        <w:jc w:val="both"/>
        <w:rPr>
          <w:b/>
          <w:color w:val="8DC640"/>
          <w:sz w:val="26"/>
          <w:szCs w:val="26"/>
          <w:lang w:val="en-US" w:eastAsia="zh-CN"/>
        </w:rPr>
      </w:pPr>
    </w:p>
    <w:p w14:paraId="57A6F1BA" w14:textId="77777777" w:rsidR="00CD4551" w:rsidRDefault="00792B1D">
      <w:pPr>
        <w:spacing w:after="120" w:line="240" w:lineRule="auto"/>
        <w:jc w:val="both"/>
        <w:outlineLvl w:val="0"/>
        <w:rPr>
          <w:b/>
          <w:color w:val="8DC640"/>
          <w:sz w:val="26"/>
          <w:szCs w:val="26"/>
          <w:lang w:val="en-US" w:eastAsia="zh-CN"/>
        </w:rPr>
      </w:pPr>
      <w:r>
        <w:rPr>
          <w:rFonts w:eastAsia="宋体" w:hint="eastAsia"/>
          <w:b/>
          <w:color w:val="8DC640"/>
          <w:sz w:val="26"/>
          <w:szCs w:val="26"/>
          <w:lang w:val="en-US" w:eastAsia="zh-CN"/>
        </w:rPr>
        <w:t>请</w:t>
      </w:r>
      <w:r>
        <w:rPr>
          <w:rFonts w:hint="eastAsia"/>
          <w:b/>
          <w:color w:val="8DC640"/>
          <w:sz w:val="26"/>
          <w:szCs w:val="26"/>
          <w:lang w:val="en-US" w:eastAsia="zh-CN"/>
        </w:rPr>
        <w:t>解释您的回答：</w:t>
      </w:r>
    </w:p>
    <w:p w14:paraId="3A9444C3" w14:textId="77777777" w:rsidR="00CD4551" w:rsidRDefault="00792B1D">
      <w:pPr>
        <w:jc w:val="both"/>
        <w:rPr>
          <w:b/>
          <w:color w:val="70AD47"/>
          <w:sz w:val="26"/>
          <w:szCs w:val="26"/>
          <w:lang w:eastAsia="zh-CN"/>
        </w:rPr>
      </w:pPr>
      <w:r>
        <w:rPr>
          <w:rFonts w:ascii="Arial" w:hAnsi="Arial" w:cs="Arial"/>
          <w:b/>
          <w:color w:val="E7E6E6"/>
          <w:sz w:val="26"/>
          <w:szCs w:val="26"/>
          <w:lang w:eastAsia="zh-CN"/>
        </w:rPr>
        <w:t>_____________________________________________________________</w:t>
      </w:r>
    </w:p>
    <w:p w14:paraId="651EBEA9" w14:textId="77777777" w:rsidR="00CD4551" w:rsidRDefault="00CD4551">
      <w:pPr>
        <w:rPr>
          <w:lang w:eastAsia="zh-CN"/>
        </w:rPr>
        <w:sectPr w:rsidR="00CD4551">
          <w:headerReference w:type="default" r:id="rId67"/>
          <w:type w:val="continuous"/>
          <w:pgSz w:w="11906" w:h="16838"/>
          <w:pgMar w:top="567" w:right="1440" w:bottom="567" w:left="1440" w:header="709" w:footer="709" w:gutter="0"/>
          <w:cols w:space="708"/>
          <w:docGrid w:linePitch="360"/>
        </w:sectPr>
      </w:pPr>
    </w:p>
    <w:p w14:paraId="678540B8" w14:textId="77777777" w:rsidR="00CD4551" w:rsidRDefault="00792B1D">
      <w:pPr>
        <w:rPr>
          <w:b/>
          <w:color w:val="595959" w:themeColor="text1" w:themeTint="A6"/>
          <w:sz w:val="28"/>
          <w:lang w:eastAsia="zh-CN"/>
        </w:rPr>
      </w:pPr>
      <w:r>
        <w:rPr>
          <w:rFonts w:hint="eastAsia"/>
          <w:b/>
          <w:color w:val="595959" w:themeColor="text1" w:themeTint="A6"/>
          <w:sz w:val="28"/>
          <w:lang w:eastAsia="zh-CN"/>
        </w:rPr>
        <w:lastRenderedPageBreak/>
        <w:br w:type="page"/>
      </w:r>
    </w:p>
    <w:p w14:paraId="7E10BF30" w14:textId="77777777" w:rsidR="00CD4551" w:rsidRDefault="00792B1D">
      <w:pPr>
        <w:rPr>
          <w:lang w:eastAsia="zh-CN"/>
        </w:rPr>
      </w:pPr>
      <w:r>
        <w:rPr>
          <w:rFonts w:hint="eastAsia"/>
          <w:b/>
          <w:color w:val="595959" w:themeColor="text1" w:themeTint="A6"/>
          <w:sz w:val="28"/>
          <w:lang w:eastAsia="zh-CN"/>
        </w:rPr>
        <w:lastRenderedPageBreak/>
        <w:t>良好棉花棉农加强生物多样性</w:t>
      </w:r>
    </w:p>
    <w:p w14:paraId="6383874D" w14:textId="77777777" w:rsidR="00CD4551" w:rsidRDefault="00CD4551">
      <w:pPr>
        <w:jc w:val="both"/>
        <w:rPr>
          <w:b/>
          <w:sz w:val="28"/>
          <w:highlight w:val="lightGray"/>
          <w:u w:val="single"/>
          <w:lang w:eastAsia="zh-CN"/>
        </w:rPr>
      </w:pPr>
    </w:p>
    <w:p w14:paraId="47EA8058" w14:textId="77777777" w:rsidR="00CD4551" w:rsidRDefault="00792B1D">
      <w:pPr>
        <w:jc w:val="both"/>
        <w:rPr>
          <w:b/>
          <w:color w:val="595959" w:themeColor="text1" w:themeTint="A6"/>
          <w:lang w:eastAsia="zh-CN"/>
        </w:rPr>
      </w:pPr>
      <w:r>
        <w:rPr>
          <w:rFonts w:hint="eastAsia"/>
          <w:b/>
          <w:color w:val="595959" w:themeColor="text1" w:themeTint="A6"/>
          <w:lang w:eastAsia="zh-CN"/>
        </w:rPr>
        <w:t>原则简介：</w:t>
      </w:r>
      <w:r>
        <w:rPr>
          <w:b/>
          <w:color w:val="595959" w:themeColor="text1" w:themeTint="A6"/>
          <w:lang w:eastAsia="zh-CN"/>
        </w:rPr>
        <w:t xml:space="preserve"> </w:t>
      </w:r>
    </w:p>
    <w:p w14:paraId="0A4A94FA" w14:textId="77777777" w:rsidR="00CD4551" w:rsidRDefault="00CD4551">
      <w:pPr>
        <w:jc w:val="both"/>
        <w:rPr>
          <w:color w:val="595959" w:themeColor="text1" w:themeTint="A6"/>
          <w:lang w:eastAsia="zh-CN"/>
        </w:rPr>
      </w:pPr>
    </w:p>
    <w:p w14:paraId="6A41E899" w14:textId="77777777" w:rsidR="00CD4551" w:rsidRDefault="00792B1D">
      <w:pPr>
        <w:jc w:val="both"/>
        <w:rPr>
          <w:b/>
          <w:color w:val="663300"/>
          <w:lang w:eastAsia="zh-CN"/>
        </w:rPr>
      </w:pPr>
      <w:r>
        <w:rPr>
          <w:rFonts w:hint="eastAsia"/>
          <w:color w:val="663300"/>
          <w:lang w:eastAsia="zh-CN"/>
        </w:rPr>
        <w:t>生物多样性是指特定栖息地的物种多样性。农场生物多样性是农业生态系统（农生系统）的组成部分：动物、植物和微生物在遗传、物种和生态系统层面的多样性和变异性，对于维持农业生态系统的关键功能、结构和过程必不可少。</w:t>
      </w:r>
      <w:r>
        <w:rPr>
          <w:rFonts w:hint="eastAsia"/>
          <w:color w:val="595959" w:themeColor="text1" w:themeTint="A6"/>
          <w:lang w:eastAsia="zh-CN"/>
        </w:rPr>
        <w:t>对人们来说，生物多样性可具有工具性、审美性、娱乐性、内在或伦理价值，同时也关系着生态系统的</w:t>
      </w:r>
      <w:r>
        <w:rPr>
          <w:rFonts w:asciiTheme="minorEastAsia" w:eastAsiaTheme="minorEastAsia" w:hAnsiTheme="minorEastAsia" w:hint="eastAsia"/>
          <w:color w:val="595959" w:themeColor="text1" w:themeTint="A6"/>
          <w:lang w:eastAsia="zh-CN"/>
        </w:rPr>
        <w:t>修复</w:t>
      </w:r>
      <w:r>
        <w:rPr>
          <w:rFonts w:hint="eastAsia"/>
          <w:color w:val="595959" w:themeColor="text1" w:themeTint="A6"/>
          <w:lang w:eastAsia="zh-CN"/>
        </w:rPr>
        <w:t>能力。</w:t>
      </w:r>
    </w:p>
    <w:p w14:paraId="7D85351B" w14:textId="77777777" w:rsidR="00CD4551" w:rsidRDefault="00792B1D">
      <w:pPr>
        <w:jc w:val="both"/>
        <w:rPr>
          <w:b/>
          <w:color w:val="663300"/>
          <w:lang w:eastAsia="zh-CN"/>
        </w:rPr>
      </w:pPr>
      <w:r>
        <w:rPr>
          <w:rFonts w:hint="eastAsia"/>
          <w:color w:val="595959" w:themeColor="text1" w:themeTint="A6"/>
          <w:lang w:eastAsia="zh-CN"/>
        </w:rPr>
        <w:t>栖息地的范围和质量对生物多样性有直接的影响。作物生产用地通常没有植被和自然栖息地，栖息地的清除对生物多样性具有直接和</w:t>
      </w:r>
      <w:r>
        <w:rPr>
          <w:rFonts w:asciiTheme="minorEastAsia" w:eastAsiaTheme="minorEastAsia" w:hAnsiTheme="minorEastAsia" w:hint="eastAsia"/>
          <w:color w:val="595959" w:themeColor="text1" w:themeTint="A6"/>
          <w:lang w:eastAsia="zh-CN"/>
        </w:rPr>
        <w:t>显著的</w:t>
      </w:r>
      <w:r>
        <w:rPr>
          <w:rFonts w:hint="eastAsia"/>
          <w:color w:val="595959" w:themeColor="text1" w:themeTint="A6"/>
          <w:lang w:eastAsia="zh-CN"/>
        </w:rPr>
        <w:t>负面影响。保护自然栖息地以及生物多样性是非常重要的，这有很多原因。栖息地的减少会导致</w:t>
      </w:r>
      <w:r>
        <w:rPr>
          <w:rFonts w:hint="eastAsia"/>
          <w:color w:val="595959" w:themeColor="text1" w:themeTint="A6"/>
          <w:lang w:eastAsia="zh-CN"/>
        </w:rPr>
        <w:t>多种物种失去其繁殖地、觅食地或迁徙路线。大范围种植</w:t>
      </w:r>
      <w:r>
        <w:rPr>
          <w:rFonts w:asciiTheme="minorEastAsia" w:eastAsiaTheme="minorEastAsia" w:hAnsiTheme="minorEastAsia" w:hint="eastAsia"/>
          <w:color w:val="595959" w:themeColor="text1" w:themeTint="A6"/>
          <w:lang w:eastAsia="zh-CN"/>
        </w:rPr>
        <w:t>单一</w:t>
      </w:r>
      <w:r>
        <w:rPr>
          <w:rFonts w:hint="eastAsia"/>
          <w:color w:val="595959" w:themeColor="text1" w:themeTint="A6"/>
          <w:lang w:eastAsia="zh-CN"/>
        </w:rPr>
        <w:t>作物会减少此区域内可以生存的物种数量，从而</w:t>
      </w:r>
      <w:r>
        <w:rPr>
          <w:rFonts w:asciiTheme="minorEastAsia" w:eastAsiaTheme="minorEastAsia" w:hAnsiTheme="minorEastAsia" w:hint="eastAsia"/>
          <w:color w:val="595959" w:themeColor="text1" w:themeTint="A6"/>
          <w:lang w:eastAsia="zh-CN"/>
        </w:rPr>
        <w:t>促</w:t>
      </w:r>
      <w:r>
        <w:rPr>
          <w:rFonts w:hint="eastAsia"/>
          <w:color w:val="595959" w:themeColor="text1" w:themeTint="A6"/>
          <w:lang w:eastAsia="zh-CN"/>
        </w:rPr>
        <w:t>使某种优势</w:t>
      </w:r>
      <w:r>
        <w:rPr>
          <w:rFonts w:asciiTheme="minorEastAsia" w:eastAsiaTheme="minorEastAsia" w:hAnsiTheme="minorEastAsia" w:hint="eastAsia"/>
          <w:color w:val="595959" w:themeColor="text1" w:themeTint="A6"/>
          <w:lang w:eastAsia="zh-CN"/>
        </w:rPr>
        <w:t>种群的建立甚至是害虫成为优势种群</w:t>
      </w:r>
      <w:r>
        <w:rPr>
          <w:rFonts w:hint="eastAsia"/>
          <w:color w:val="595959" w:themeColor="text1" w:themeTint="A6"/>
          <w:lang w:eastAsia="zh-CN"/>
        </w:rPr>
        <w:t>。</w:t>
      </w:r>
      <w:r>
        <w:rPr>
          <w:b/>
          <w:color w:val="663300"/>
          <w:lang w:eastAsia="zh-CN"/>
        </w:rPr>
        <w:t xml:space="preserve"> </w:t>
      </w:r>
      <w:r>
        <w:rPr>
          <w:rFonts w:hint="eastAsia"/>
          <w:color w:val="663300"/>
          <w:lang w:eastAsia="zh-CN"/>
        </w:rPr>
        <w:t>多样性的栖息地可以为更多的物种提供生存空间，从而增加区域内害虫的潜在</w:t>
      </w:r>
      <w:r>
        <w:rPr>
          <w:rFonts w:asciiTheme="minorEastAsia" w:eastAsiaTheme="minorEastAsia" w:hAnsiTheme="minorEastAsia" w:hint="eastAsia"/>
          <w:color w:val="663300"/>
          <w:lang w:eastAsia="zh-CN"/>
        </w:rPr>
        <w:t>天敌</w:t>
      </w:r>
      <w:r>
        <w:rPr>
          <w:rFonts w:hint="eastAsia"/>
          <w:color w:val="663300"/>
          <w:lang w:eastAsia="zh-CN"/>
        </w:rPr>
        <w:t>。由于这些原因，增强生物多样性不仅有益于农场周围的动植物，还能增加产量，从而提高利润。</w:t>
      </w:r>
    </w:p>
    <w:p w14:paraId="7A5352DA" w14:textId="77777777" w:rsidR="00CD4551" w:rsidRDefault="00792B1D">
      <w:pPr>
        <w:spacing w:after="0" w:line="240" w:lineRule="auto"/>
        <w:jc w:val="both"/>
        <w:rPr>
          <w:color w:val="663300"/>
          <w:lang w:eastAsia="zh-CN"/>
        </w:rPr>
      </w:pPr>
      <w:r>
        <w:rPr>
          <w:rFonts w:hint="eastAsia"/>
          <w:color w:val="333333"/>
          <w:lang w:eastAsia="zh-CN"/>
        </w:rPr>
        <w:t>现在人们普遍认识到，气候变化和生物多样性之间的关联性。</w:t>
      </w:r>
      <w:r>
        <w:rPr>
          <w:rFonts w:ascii="Helvetica" w:eastAsia="Times New Roman" w:hAnsi="Helvetica" w:cs="Times New Roman"/>
          <w:color w:val="333333"/>
          <w:sz w:val="20"/>
          <w:szCs w:val="20"/>
          <w:shd w:val="clear" w:color="auto" w:fill="FFFFFF"/>
          <w:lang w:val="en-US" w:eastAsia="zh-CN"/>
        </w:rPr>
        <w:t> </w:t>
      </w:r>
      <w:r>
        <w:rPr>
          <w:rFonts w:hint="eastAsia"/>
          <w:color w:val="663300"/>
          <w:lang w:eastAsia="zh-CN"/>
        </w:rPr>
        <w:t>由于气候变化，许多生态系统的自然适应能力很可能会受到诸如洪水、干旱、野火、昆虫等事件的威胁。棉农可能会遭受气候变化带来的局部复杂影响，这些影响已经对农业生物多样性所依赖的生态系统服务产生了负面作用。同样，农业活动造成的生物多样性损失，例如：土地用途变更、污染、水和土壤资源的过度开发，也是气候变化的一个原因，棉农有责任和权利去缓解和应对这种情况。</w:t>
      </w:r>
      <w:r>
        <w:rPr>
          <w:rFonts w:hint="eastAsia"/>
          <w:color w:val="663300"/>
          <w:lang w:eastAsia="zh-CN"/>
        </w:rPr>
        <w:t xml:space="preserve"> </w:t>
      </w:r>
      <w:r>
        <w:rPr>
          <w:rFonts w:hint="eastAsia"/>
          <w:color w:val="663300"/>
          <w:lang w:eastAsia="zh-CN"/>
        </w:rPr>
        <w:t>因此，加强并可持续管理生物多样性对于应对气候变化至关重要。</w:t>
      </w:r>
    </w:p>
    <w:p w14:paraId="699E73BF" w14:textId="77777777" w:rsidR="00CD4551" w:rsidRDefault="00CD4551">
      <w:pPr>
        <w:spacing w:after="0" w:line="240" w:lineRule="auto"/>
        <w:rPr>
          <w:rFonts w:ascii="Times New Roman" w:eastAsia="Times New Roman" w:hAnsi="Times New Roman" w:cs="Times New Roman"/>
          <w:sz w:val="24"/>
          <w:szCs w:val="24"/>
          <w:lang w:val="en-US" w:eastAsia="zh-CN"/>
        </w:rPr>
      </w:pPr>
    </w:p>
    <w:p w14:paraId="7ECB5EA5" w14:textId="77777777" w:rsidR="00CD4551" w:rsidRDefault="00792B1D">
      <w:pPr>
        <w:jc w:val="both"/>
        <w:rPr>
          <w:color w:val="663300"/>
          <w:lang w:eastAsia="zh-CN"/>
        </w:rPr>
      </w:pPr>
      <w:r>
        <w:rPr>
          <w:rFonts w:hint="eastAsia"/>
          <w:color w:val="595959" w:themeColor="text1" w:themeTint="A6"/>
          <w:lang w:eastAsia="zh-CN"/>
        </w:rPr>
        <w:t>为了减轻对生物多样性的影响，棉农可保护或加强其土地上的自然栖息地，采取最小化农场</w:t>
      </w:r>
      <w:r>
        <w:rPr>
          <w:rFonts w:asciiTheme="minorEastAsia" w:eastAsiaTheme="minorEastAsia" w:hAnsiTheme="minorEastAsia" w:hint="eastAsia"/>
          <w:color w:val="595959" w:themeColor="text1" w:themeTint="A6"/>
          <w:lang w:eastAsia="zh-CN"/>
        </w:rPr>
        <w:t>措施</w:t>
      </w:r>
      <w:r>
        <w:rPr>
          <w:rFonts w:hint="eastAsia"/>
          <w:color w:val="595959" w:themeColor="text1" w:themeTint="A6"/>
          <w:lang w:eastAsia="zh-CN"/>
        </w:rPr>
        <w:t>对周围栖息地的不良</w:t>
      </w:r>
      <w:r>
        <w:rPr>
          <w:rFonts w:hint="eastAsia"/>
          <w:color w:val="595959" w:themeColor="text1" w:themeTint="A6"/>
          <w:lang w:eastAsia="zh-CN"/>
        </w:rPr>
        <w:t>影响。</w:t>
      </w:r>
      <w:r>
        <w:rPr>
          <w:rFonts w:ascii="Arial" w:hAnsi="Arial" w:cs="Arial"/>
          <w:lang w:eastAsia="zh-CN"/>
        </w:rPr>
        <w:t xml:space="preserve"> </w:t>
      </w:r>
      <w:r>
        <w:rPr>
          <w:rFonts w:hint="eastAsia"/>
          <w:color w:val="663300"/>
          <w:lang w:eastAsia="zh-CN"/>
        </w:rPr>
        <w:t>绘制生物多样性地图，对农场内外现有动植物进行判断是首个重要步骤。</w:t>
      </w:r>
    </w:p>
    <w:p w14:paraId="5AFACE3C" w14:textId="77777777" w:rsidR="00CD4551" w:rsidRDefault="00792B1D">
      <w:pPr>
        <w:jc w:val="both"/>
        <w:rPr>
          <w:color w:val="595959" w:themeColor="text1" w:themeTint="A6"/>
          <w:lang w:eastAsia="zh-CN"/>
        </w:rPr>
      </w:pPr>
      <w:r>
        <w:rPr>
          <w:rFonts w:hint="eastAsia"/>
          <w:color w:val="663300"/>
          <w:lang w:eastAsia="zh-CN"/>
        </w:rPr>
        <w:t>棉农还需确保具有重要意义的社会和环境价值（例如：高保护价值（</w:t>
      </w:r>
      <w:r>
        <w:rPr>
          <w:rFonts w:hint="eastAsia"/>
          <w:color w:val="663300"/>
          <w:lang w:eastAsia="zh-CN"/>
        </w:rPr>
        <w:t>HCV</w:t>
      </w:r>
      <w:r>
        <w:rPr>
          <w:rFonts w:hint="eastAsia"/>
          <w:color w:val="663300"/>
          <w:lang w:eastAsia="zh-CN"/>
        </w:rPr>
        <w:t>））不会因转变（从非农业用地转为农业用地）而受到损害，并且随着时间的推移进行管理和监测。</w:t>
      </w:r>
    </w:p>
    <w:p w14:paraId="62C6BC05" w14:textId="77777777" w:rsidR="00CD4551" w:rsidRDefault="00792B1D">
      <w:pPr>
        <w:jc w:val="both"/>
        <w:rPr>
          <w:rFonts w:cs="Arial"/>
          <w:color w:val="636363"/>
          <w:lang w:val="en-US" w:eastAsia="zh-CN"/>
        </w:rPr>
      </w:pPr>
      <w:r>
        <w:rPr>
          <w:rFonts w:hint="eastAsia"/>
          <w:color w:val="663300"/>
          <w:lang w:eastAsia="zh-CN"/>
        </w:rPr>
        <w:t>在扩建或新建棉花农场的情况下，</w:t>
      </w:r>
      <w:r>
        <w:rPr>
          <w:rFonts w:hint="eastAsia"/>
          <w:color w:val="663300"/>
          <w:lang w:eastAsia="zh-CN"/>
        </w:rPr>
        <w:t>HCV</w:t>
      </w:r>
      <w:r>
        <w:rPr>
          <w:rFonts w:hint="eastAsia"/>
          <w:color w:val="663300"/>
          <w:lang w:eastAsia="zh-CN"/>
        </w:rPr>
        <w:t>方法的应用必须以尊重当地社区和原住民权利的社会责任方式进行。因此，建议通过自由、事先和知情同意（</w:t>
      </w:r>
      <w:r>
        <w:rPr>
          <w:rFonts w:hint="eastAsia"/>
          <w:color w:val="663300"/>
          <w:lang w:eastAsia="zh-CN"/>
        </w:rPr>
        <w:t>FPIC</w:t>
      </w:r>
      <w:r>
        <w:rPr>
          <w:rFonts w:hint="eastAsia"/>
          <w:color w:val="663300"/>
          <w:lang w:eastAsia="zh-CN"/>
        </w:rPr>
        <w:t>）的方式进行利益相关者磋商以及</w:t>
      </w:r>
      <w:r>
        <w:rPr>
          <w:rFonts w:hint="eastAsia"/>
          <w:color w:val="663300"/>
          <w:lang w:eastAsia="zh-CN"/>
        </w:rPr>
        <w:lastRenderedPageBreak/>
        <w:t>土地和资源使用权的谈判，这一点十分重要。</w:t>
      </w:r>
      <w:r>
        <w:rPr>
          <w:rFonts w:cs="Arial" w:hint="eastAsia"/>
          <w:color w:val="636363"/>
          <w:lang w:val="en-US" w:eastAsia="zh-CN"/>
        </w:rPr>
        <w:t>最后，采取管理措施帮助实现其它标准，如</w:t>
      </w:r>
      <w:r>
        <w:rPr>
          <w:rFonts w:cs="Arial" w:hint="eastAsia"/>
          <w:color w:val="636363"/>
          <w:lang w:val="en-US" w:eastAsia="zh-CN"/>
        </w:rPr>
        <w:t>IPM</w:t>
      </w:r>
      <w:r>
        <w:rPr>
          <w:rFonts w:cs="Arial" w:hint="eastAsia"/>
          <w:color w:val="636363"/>
          <w:lang w:val="en-US" w:eastAsia="zh-CN"/>
        </w:rPr>
        <w:t>（病虫害综合防治）、农药选择（选用破坏性最小的农药）、土壤肥力和侵蚀控制，都将有助于增强农场内外的生物多样性。</w:t>
      </w:r>
    </w:p>
    <w:p w14:paraId="7D27FF0D" w14:textId="77777777" w:rsidR="00CD4551" w:rsidRDefault="00792B1D">
      <w:pPr>
        <w:rPr>
          <w:rFonts w:cs="Arial"/>
          <w:color w:val="636363"/>
          <w:lang w:val="en-US" w:eastAsia="zh-CN"/>
        </w:rPr>
      </w:pPr>
      <w:r>
        <w:rPr>
          <w:rFonts w:cs="Arial"/>
          <w:color w:val="636363"/>
          <w:lang w:val="en-US" w:eastAsia="zh-CN"/>
        </w:rPr>
        <w:br w:type="page"/>
      </w:r>
    </w:p>
    <w:p w14:paraId="0270A3DE" w14:textId="77777777" w:rsidR="00CD4551" w:rsidRDefault="00792B1D">
      <w:pPr>
        <w:jc w:val="both"/>
        <w:rPr>
          <w:b/>
          <w:color w:val="70AD47" w:themeColor="accent6"/>
          <w:sz w:val="26"/>
          <w:szCs w:val="26"/>
          <w:lang w:eastAsia="zh-CN"/>
        </w:rPr>
      </w:pPr>
      <w:r>
        <w:rPr>
          <w:rFonts w:hint="eastAsia"/>
          <w:b/>
          <w:color w:val="70AD47" w:themeColor="accent6"/>
          <w:sz w:val="26"/>
          <w:szCs w:val="26"/>
          <w:lang w:eastAsia="zh-CN"/>
        </w:rPr>
        <w:lastRenderedPageBreak/>
        <w:t>标准</w:t>
      </w:r>
      <w:r>
        <w:rPr>
          <w:rFonts w:hint="eastAsia"/>
          <w:b/>
          <w:color w:val="70AD47" w:themeColor="accent6"/>
          <w:sz w:val="26"/>
          <w:szCs w:val="26"/>
          <w:lang w:eastAsia="zh-CN"/>
        </w:rPr>
        <w:t>4.1</w:t>
      </w:r>
    </w:p>
    <w:p w14:paraId="364B1ECA" w14:textId="77777777" w:rsidR="00CD4551" w:rsidRDefault="00792B1D">
      <w:pPr>
        <w:spacing w:after="0"/>
        <w:jc w:val="both"/>
        <w:rPr>
          <w:b/>
          <w:color w:val="595959" w:themeColor="text1" w:themeTint="A6"/>
          <w:sz w:val="24"/>
          <w:szCs w:val="24"/>
          <w:lang w:eastAsia="zh-CN"/>
        </w:rPr>
      </w:pPr>
      <w:r>
        <w:rPr>
          <w:rFonts w:hint="eastAsia"/>
          <w:b/>
          <w:color w:val="595959" w:themeColor="text1" w:themeTint="A6"/>
          <w:sz w:val="24"/>
          <w:szCs w:val="24"/>
          <w:lang w:eastAsia="zh-CN"/>
        </w:rPr>
        <w:t>生产者必须采用生物多样性管理计划，保护和加强农场周围的生物多样性，具体包含以下组成部分：</w:t>
      </w:r>
    </w:p>
    <w:p w14:paraId="7AE90C7D" w14:textId="77777777" w:rsidR="00CD4551" w:rsidRDefault="00CD4551">
      <w:pPr>
        <w:spacing w:after="0"/>
        <w:jc w:val="both"/>
        <w:rPr>
          <w:b/>
          <w:color w:val="595959" w:themeColor="text1" w:themeTint="A6"/>
          <w:sz w:val="24"/>
          <w:szCs w:val="24"/>
          <w:lang w:eastAsia="zh-CN"/>
        </w:rPr>
      </w:pPr>
    </w:p>
    <w:p w14:paraId="599117D6" w14:textId="77777777" w:rsidR="00CD4551" w:rsidRDefault="00792B1D">
      <w:pPr>
        <w:numPr>
          <w:ilvl w:val="2"/>
          <w:numId w:val="33"/>
        </w:numPr>
        <w:spacing w:after="120" w:line="240" w:lineRule="auto"/>
        <w:rPr>
          <w:color w:val="806000" w:themeColor="accent4" w:themeShade="80"/>
          <w:lang w:eastAsia="zh-CN"/>
        </w:rPr>
      </w:pPr>
      <w:r>
        <w:rPr>
          <w:rFonts w:hint="eastAsia"/>
          <w:color w:val="806000" w:themeColor="accent4" w:themeShade="80"/>
          <w:lang w:eastAsia="zh-CN"/>
        </w:rPr>
        <w:t>生物多样性资源的识别和绘制</w:t>
      </w:r>
      <w:r>
        <w:rPr>
          <w:color w:val="806000" w:themeColor="accent4" w:themeShade="80"/>
          <w:lang w:eastAsia="zh-CN"/>
        </w:rPr>
        <w:t xml:space="preserve"> </w:t>
      </w:r>
    </w:p>
    <w:p w14:paraId="2E4C5378" w14:textId="77777777" w:rsidR="00CD4551" w:rsidRDefault="00792B1D">
      <w:pPr>
        <w:numPr>
          <w:ilvl w:val="2"/>
          <w:numId w:val="33"/>
        </w:numPr>
        <w:spacing w:after="120" w:line="240" w:lineRule="auto"/>
        <w:rPr>
          <w:color w:val="806000" w:themeColor="accent4" w:themeShade="80"/>
        </w:rPr>
      </w:pPr>
      <w:r>
        <w:rPr>
          <w:rFonts w:hint="eastAsia"/>
          <w:color w:val="806000" w:themeColor="accent4" w:themeShade="80"/>
          <w:lang w:eastAsia="zh-CN"/>
        </w:rPr>
        <w:t>退化区域的识别与恢复</w:t>
      </w:r>
    </w:p>
    <w:p w14:paraId="412AFD8F" w14:textId="77777777" w:rsidR="00CD4551" w:rsidRDefault="00792B1D">
      <w:pPr>
        <w:numPr>
          <w:ilvl w:val="2"/>
          <w:numId w:val="33"/>
        </w:numPr>
        <w:spacing w:after="120" w:line="240" w:lineRule="auto"/>
        <w:rPr>
          <w:color w:val="806000" w:themeColor="accent4" w:themeShade="80"/>
          <w:lang w:eastAsia="zh-CN"/>
        </w:rPr>
      </w:pPr>
      <w:r>
        <w:rPr>
          <w:rFonts w:hint="eastAsia"/>
          <w:color w:val="806000" w:themeColor="accent4" w:themeShade="80"/>
          <w:lang w:eastAsia="zh-CN"/>
        </w:rPr>
        <w:t>根据病虫害综合</w:t>
      </w:r>
      <w:r>
        <w:rPr>
          <w:rFonts w:asciiTheme="minorEastAsia" w:eastAsiaTheme="minorEastAsia" w:hAnsiTheme="minorEastAsia" w:hint="eastAsia"/>
          <w:color w:val="806000" w:themeColor="accent4" w:themeShade="80"/>
          <w:lang w:eastAsia="zh-CN"/>
        </w:rPr>
        <w:t>防治</w:t>
      </w:r>
      <w:r>
        <w:rPr>
          <w:rFonts w:hint="eastAsia"/>
          <w:color w:val="806000" w:themeColor="accent4" w:themeShade="80"/>
          <w:lang w:eastAsia="zh-CN"/>
        </w:rPr>
        <w:t>计划支持天然病虫害防治（原则</w:t>
      </w:r>
      <w:r>
        <w:rPr>
          <w:rFonts w:hint="eastAsia"/>
          <w:color w:val="806000" w:themeColor="accent4" w:themeShade="80"/>
          <w:lang w:eastAsia="zh-CN"/>
        </w:rPr>
        <w:t>1</w:t>
      </w:r>
      <w:r>
        <w:rPr>
          <w:rFonts w:hint="eastAsia"/>
          <w:color w:val="806000" w:themeColor="accent4" w:themeShade="80"/>
          <w:lang w:eastAsia="zh-CN"/>
        </w:rPr>
        <w:t>）</w:t>
      </w:r>
    </w:p>
    <w:p w14:paraId="294E1E0F" w14:textId="77777777" w:rsidR="00CD4551" w:rsidRDefault="00792B1D">
      <w:pPr>
        <w:numPr>
          <w:ilvl w:val="2"/>
          <w:numId w:val="33"/>
        </w:numPr>
        <w:spacing w:after="120" w:line="240" w:lineRule="auto"/>
        <w:rPr>
          <w:color w:val="806000" w:themeColor="accent4" w:themeShade="80"/>
        </w:rPr>
      </w:pPr>
      <w:r>
        <w:rPr>
          <w:rFonts w:hint="eastAsia"/>
          <w:color w:val="806000" w:themeColor="accent4" w:themeShade="80"/>
        </w:rPr>
        <w:t>确保作物轮作</w:t>
      </w:r>
    </w:p>
    <w:p w14:paraId="34E3E763" w14:textId="77777777" w:rsidR="00CD4551" w:rsidRDefault="00792B1D">
      <w:pPr>
        <w:numPr>
          <w:ilvl w:val="2"/>
          <w:numId w:val="33"/>
        </w:numPr>
        <w:spacing w:after="120" w:line="240" w:lineRule="auto"/>
        <w:rPr>
          <w:color w:val="806000" w:themeColor="accent4" w:themeShade="80"/>
        </w:rPr>
      </w:pPr>
      <w:r>
        <w:rPr>
          <w:rFonts w:hint="eastAsia"/>
          <w:color w:val="806000" w:themeColor="accent4" w:themeShade="80"/>
        </w:rPr>
        <w:t>保护河岸缓冲区</w:t>
      </w:r>
    </w:p>
    <w:p w14:paraId="263094D0" w14:textId="77777777" w:rsidR="00CD4551" w:rsidRDefault="00CD4551">
      <w:pPr>
        <w:spacing w:after="0"/>
        <w:jc w:val="both"/>
        <w:rPr>
          <w:b/>
          <w:color w:val="595959" w:themeColor="text1" w:themeTint="A6"/>
          <w:sz w:val="24"/>
          <w:szCs w:val="24"/>
        </w:rPr>
      </w:pPr>
    </w:p>
    <w:p w14:paraId="30C9ACDB" w14:textId="77777777" w:rsidR="00CD4551" w:rsidRDefault="00CD4551">
      <w:pPr>
        <w:spacing w:after="0"/>
        <w:jc w:val="both"/>
        <w:rPr>
          <w:b/>
          <w:sz w:val="28"/>
          <w:highlight w:val="lightGray"/>
        </w:rPr>
      </w:pPr>
    </w:p>
    <w:p w14:paraId="43F9175D" w14:textId="77777777" w:rsidR="00CD4551" w:rsidRDefault="00792B1D">
      <w:pPr>
        <w:jc w:val="both"/>
        <w:rPr>
          <w:b/>
          <w:sz w:val="26"/>
          <w:szCs w:val="26"/>
        </w:rPr>
      </w:pPr>
      <w:r>
        <w:rPr>
          <w:rFonts w:hint="eastAsia"/>
          <w:b/>
          <w:sz w:val="26"/>
          <w:szCs w:val="26"/>
        </w:rPr>
        <w:t>意图</w:t>
      </w:r>
    </w:p>
    <w:p w14:paraId="46022167" w14:textId="77777777" w:rsidR="00CD4551" w:rsidRDefault="00792B1D">
      <w:pPr>
        <w:spacing w:after="120"/>
        <w:jc w:val="both"/>
        <w:rPr>
          <w:color w:val="663300"/>
          <w:lang w:eastAsia="zh-CN"/>
        </w:rPr>
      </w:pPr>
      <w:r>
        <w:rPr>
          <w:rFonts w:hint="eastAsia"/>
          <w:color w:val="663300"/>
          <w:lang w:eastAsia="zh-CN"/>
        </w:rPr>
        <w:t>生物多样性管理计划是保护和加强农场周边生物多样性的实用工具。</w:t>
      </w:r>
      <w:r>
        <w:rPr>
          <w:rFonts w:hint="eastAsia"/>
          <w:color w:val="663300"/>
          <w:lang w:eastAsia="zh-CN"/>
        </w:rPr>
        <w:t xml:space="preserve"> </w:t>
      </w:r>
      <w:r>
        <w:rPr>
          <w:rFonts w:hint="eastAsia"/>
          <w:color w:val="663300"/>
          <w:lang w:eastAsia="zh-CN"/>
        </w:rPr>
        <w:t>采用生物多样性管理计划的目标和好处包括：</w:t>
      </w:r>
    </w:p>
    <w:p w14:paraId="5AC8455B" w14:textId="77777777" w:rsidR="00CD4551" w:rsidRDefault="00792B1D">
      <w:pPr>
        <w:pStyle w:val="1"/>
        <w:numPr>
          <w:ilvl w:val="0"/>
          <w:numId w:val="34"/>
        </w:numPr>
        <w:spacing w:after="0" w:line="240" w:lineRule="auto"/>
        <w:jc w:val="both"/>
        <w:rPr>
          <w:color w:val="663300"/>
          <w:lang w:eastAsia="zh-CN"/>
        </w:rPr>
      </w:pPr>
      <w:r>
        <w:rPr>
          <w:rFonts w:hint="eastAsia"/>
          <w:color w:val="663300"/>
          <w:lang w:eastAsia="zh-CN"/>
        </w:rPr>
        <w:t>更好地了解棉花生产所依赖和影响的生物多样性资源。</w:t>
      </w:r>
    </w:p>
    <w:p w14:paraId="5019A533" w14:textId="77777777" w:rsidR="00CD4551" w:rsidRDefault="00792B1D">
      <w:pPr>
        <w:pStyle w:val="1"/>
        <w:spacing w:after="0" w:line="240" w:lineRule="auto"/>
        <w:jc w:val="both"/>
        <w:rPr>
          <w:color w:val="663300"/>
          <w:lang w:eastAsia="zh-CN"/>
        </w:rPr>
      </w:pPr>
      <w:r>
        <w:rPr>
          <w:rFonts w:hint="eastAsia"/>
          <w:color w:val="663300"/>
          <w:lang w:eastAsia="zh-CN"/>
        </w:rPr>
        <w:t>绘制农业生物多样性资源图有助于棉农更好地了解农场内外的动物、植物和微生物物种，以及资源、环境和农民使用的管理系统与实践之间的相互作用。</w:t>
      </w:r>
      <w:r>
        <w:rPr>
          <w:rFonts w:hint="eastAsia"/>
          <w:color w:val="663300"/>
          <w:lang w:eastAsia="zh-CN"/>
        </w:rPr>
        <w:t xml:space="preserve"> </w:t>
      </w:r>
      <w:r>
        <w:rPr>
          <w:rFonts w:hint="eastAsia"/>
          <w:color w:val="663300"/>
          <w:lang w:eastAsia="zh-CN"/>
        </w:rPr>
        <w:t>通过测绘，农民还可以建立对生物多样性退化状态的判断（如存在）。</w:t>
      </w:r>
      <w:r>
        <w:rPr>
          <w:color w:val="663300"/>
          <w:lang w:eastAsia="zh-CN"/>
        </w:rPr>
        <w:t xml:space="preserve">  </w:t>
      </w:r>
    </w:p>
    <w:p w14:paraId="02E37A03" w14:textId="77777777" w:rsidR="00CD4551" w:rsidRDefault="00CD4551">
      <w:pPr>
        <w:pStyle w:val="1"/>
        <w:spacing w:after="0" w:line="240" w:lineRule="auto"/>
        <w:jc w:val="both"/>
        <w:rPr>
          <w:color w:val="663300"/>
          <w:lang w:eastAsia="zh-CN"/>
        </w:rPr>
      </w:pPr>
    </w:p>
    <w:p w14:paraId="6BCC6874" w14:textId="77777777" w:rsidR="00CD4551" w:rsidRDefault="00792B1D">
      <w:pPr>
        <w:pStyle w:val="1"/>
        <w:numPr>
          <w:ilvl w:val="0"/>
          <w:numId w:val="34"/>
        </w:numPr>
        <w:spacing w:after="0" w:line="240" w:lineRule="auto"/>
        <w:jc w:val="both"/>
        <w:rPr>
          <w:color w:val="663300"/>
          <w:lang w:eastAsia="zh-CN"/>
        </w:rPr>
      </w:pPr>
      <w:r>
        <w:rPr>
          <w:rFonts w:hint="eastAsia"/>
          <w:color w:val="663300"/>
          <w:lang w:eastAsia="zh-CN"/>
        </w:rPr>
        <w:t>紧急情况下适当的区域管理方法</w:t>
      </w:r>
    </w:p>
    <w:p w14:paraId="1BD02028" w14:textId="77777777" w:rsidR="00CD4551" w:rsidRDefault="00792B1D">
      <w:pPr>
        <w:spacing w:after="0" w:line="240" w:lineRule="auto"/>
        <w:ind w:left="720"/>
        <w:jc w:val="both"/>
        <w:rPr>
          <w:color w:val="663300"/>
          <w:lang w:eastAsia="zh-CN"/>
        </w:rPr>
      </w:pPr>
      <w:r>
        <w:rPr>
          <w:rFonts w:hint="eastAsia"/>
          <w:color w:val="663300"/>
          <w:lang w:eastAsia="zh-CN"/>
        </w:rPr>
        <w:t>众所周知，土壤</w:t>
      </w:r>
      <w:r>
        <w:rPr>
          <w:rFonts w:asciiTheme="minorEastAsia" w:eastAsiaTheme="minorEastAsia" w:hAnsiTheme="minorEastAsia" w:hint="eastAsia"/>
          <w:color w:val="663300"/>
          <w:lang w:eastAsia="zh-CN"/>
        </w:rPr>
        <w:t>板结</w:t>
      </w:r>
      <w:r>
        <w:rPr>
          <w:rFonts w:hint="eastAsia"/>
          <w:color w:val="663300"/>
          <w:lang w:eastAsia="zh-CN"/>
        </w:rPr>
        <w:t>、侵蚀区、</w:t>
      </w:r>
      <w:r>
        <w:rPr>
          <w:color w:val="663300"/>
          <w:lang w:eastAsia="zh-CN"/>
        </w:rPr>
        <w:t>盐渍</w:t>
      </w:r>
      <w:r>
        <w:rPr>
          <w:rFonts w:hint="eastAsia"/>
          <w:color w:val="663300"/>
          <w:lang w:eastAsia="zh-CN"/>
        </w:rPr>
        <w:t>或养份耗竭区都属于土地退化情况。此类土地的生产力受到各种威胁，由此导致的经济损失目前是一个重大的农业难题。确定农场内外的此类区域并制定解决方案，部分或全部恢复这些区域，帮助棉农增强生物多样性，最</w:t>
      </w:r>
      <w:r>
        <w:rPr>
          <w:rFonts w:hint="eastAsia"/>
          <w:color w:val="663300"/>
          <w:lang w:eastAsia="zh-CN"/>
        </w:rPr>
        <w:t>终提高产量。</w:t>
      </w:r>
    </w:p>
    <w:p w14:paraId="1A6E6C3C" w14:textId="77777777" w:rsidR="00CD4551" w:rsidRDefault="00CD4551">
      <w:pPr>
        <w:spacing w:after="0" w:line="240" w:lineRule="auto"/>
        <w:ind w:left="360"/>
        <w:jc w:val="both"/>
        <w:rPr>
          <w:color w:val="663300"/>
          <w:lang w:eastAsia="zh-CN"/>
        </w:rPr>
      </w:pPr>
    </w:p>
    <w:p w14:paraId="193AFB23" w14:textId="77777777" w:rsidR="00CD4551" w:rsidRDefault="00792B1D">
      <w:pPr>
        <w:pStyle w:val="1"/>
        <w:numPr>
          <w:ilvl w:val="0"/>
          <w:numId w:val="34"/>
        </w:numPr>
        <w:spacing w:after="0" w:line="240" w:lineRule="auto"/>
        <w:jc w:val="both"/>
        <w:rPr>
          <w:color w:val="663300"/>
        </w:rPr>
      </w:pPr>
      <w:r>
        <w:rPr>
          <w:rFonts w:hint="eastAsia"/>
          <w:color w:val="663300"/>
          <w:lang w:eastAsia="zh-CN"/>
        </w:rPr>
        <w:t>更好的天然病虫害防治管理</w:t>
      </w:r>
    </w:p>
    <w:p w14:paraId="06C1302E" w14:textId="77777777" w:rsidR="00CD4551" w:rsidRDefault="00792B1D">
      <w:pPr>
        <w:pStyle w:val="1"/>
        <w:spacing w:after="0" w:line="240" w:lineRule="auto"/>
        <w:jc w:val="both"/>
        <w:rPr>
          <w:color w:val="663300"/>
          <w:lang w:eastAsia="zh-CN"/>
        </w:rPr>
      </w:pPr>
      <w:r>
        <w:rPr>
          <w:rFonts w:hint="eastAsia"/>
          <w:color w:val="663300"/>
          <w:lang w:eastAsia="zh-CN"/>
        </w:rPr>
        <w:t>天然病虫害防治是生物多样性提高的真正载体。这意味着棉农需要在其农场中创建一种生物平衡。这种平衡的发展取决于对传粉</w:t>
      </w:r>
      <w:r>
        <w:rPr>
          <w:rFonts w:asciiTheme="minorEastAsia" w:eastAsiaTheme="minorEastAsia" w:hAnsiTheme="minorEastAsia" w:hint="eastAsia"/>
          <w:color w:val="663300"/>
          <w:lang w:eastAsia="zh-CN"/>
        </w:rPr>
        <w:t>昆虫</w:t>
      </w:r>
      <w:r>
        <w:rPr>
          <w:rFonts w:hint="eastAsia"/>
          <w:color w:val="663300"/>
          <w:lang w:eastAsia="zh-CN"/>
        </w:rPr>
        <w:t>和其它益虫伤害最小的产品（捕捉器、诱饵、驱虫剂、生物</w:t>
      </w:r>
      <w:r>
        <w:rPr>
          <w:rFonts w:eastAsia="宋体" w:hint="eastAsia"/>
          <w:color w:val="663300"/>
          <w:lang w:eastAsia="zh-CN"/>
        </w:rPr>
        <w:t>农药</w:t>
      </w:r>
      <w:r>
        <w:rPr>
          <w:rFonts w:hint="eastAsia"/>
          <w:color w:val="663300"/>
          <w:lang w:eastAsia="zh-CN"/>
        </w:rPr>
        <w:t>、植物</w:t>
      </w:r>
      <w:r>
        <w:rPr>
          <w:rFonts w:eastAsia="宋体" w:hint="eastAsia"/>
          <w:color w:val="663300"/>
          <w:lang w:eastAsia="zh-CN"/>
        </w:rPr>
        <w:t>农药</w:t>
      </w:r>
      <w:r>
        <w:rPr>
          <w:rFonts w:hint="eastAsia"/>
          <w:color w:val="663300"/>
          <w:lang w:eastAsia="zh-CN"/>
        </w:rPr>
        <w:t>...</w:t>
      </w:r>
      <w:r>
        <w:rPr>
          <w:rFonts w:hint="eastAsia"/>
          <w:color w:val="663300"/>
          <w:lang w:eastAsia="zh-CN"/>
        </w:rPr>
        <w:t>）。当生物防治涉及引入外来益虫时，</w:t>
      </w:r>
      <w:r>
        <w:rPr>
          <w:rFonts w:asciiTheme="minorEastAsia" w:eastAsiaTheme="minorEastAsia" w:hAnsiTheme="minorEastAsia" w:hint="eastAsia"/>
          <w:color w:val="663300"/>
          <w:lang w:eastAsia="zh-CN"/>
        </w:rPr>
        <w:t>预防性措施</w:t>
      </w:r>
      <w:r>
        <w:rPr>
          <w:rFonts w:hint="eastAsia"/>
          <w:color w:val="663300"/>
          <w:lang w:eastAsia="zh-CN"/>
        </w:rPr>
        <w:t>必须尊重，尤其是通过执行</w:t>
      </w:r>
      <w:r>
        <w:rPr>
          <w:rFonts w:asciiTheme="minorEastAsia" w:eastAsiaTheme="minorEastAsia" w:hAnsiTheme="minorEastAsia" w:hint="eastAsia"/>
          <w:color w:val="663300"/>
          <w:lang w:eastAsia="zh-CN"/>
        </w:rPr>
        <w:t>合适的</w:t>
      </w:r>
      <w:r>
        <w:rPr>
          <w:rFonts w:asciiTheme="minorEastAsia" w:eastAsiaTheme="minorEastAsia" w:hAnsiTheme="minorEastAsia" w:hint="eastAsia"/>
          <w:color w:val="663300"/>
          <w:lang w:val="en-US" w:eastAsia="zh-CN"/>
        </w:rPr>
        <w:t>协议</w:t>
      </w:r>
      <w:r>
        <w:rPr>
          <w:rFonts w:hint="eastAsia"/>
          <w:color w:val="663300"/>
          <w:lang w:eastAsia="zh-CN"/>
        </w:rPr>
        <w:t>的情况下。</w:t>
      </w:r>
    </w:p>
    <w:p w14:paraId="3C620C9C" w14:textId="77777777" w:rsidR="00CD4551" w:rsidRDefault="00CD4551">
      <w:pPr>
        <w:pStyle w:val="1"/>
        <w:spacing w:after="0" w:line="240" w:lineRule="auto"/>
        <w:jc w:val="both"/>
        <w:rPr>
          <w:color w:val="663300"/>
          <w:lang w:eastAsia="zh-CN"/>
        </w:rPr>
      </w:pPr>
    </w:p>
    <w:p w14:paraId="188A837B" w14:textId="77777777" w:rsidR="00CD4551" w:rsidRDefault="00792B1D">
      <w:pPr>
        <w:pStyle w:val="1"/>
        <w:numPr>
          <w:ilvl w:val="0"/>
          <w:numId w:val="34"/>
        </w:numPr>
        <w:spacing w:after="0" w:line="240" w:lineRule="auto"/>
        <w:jc w:val="both"/>
        <w:rPr>
          <w:color w:val="663300"/>
        </w:rPr>
      </w:pPr>
      <w:r>
        <w:rPr>
          <w:rFonts w:hint="eastAsia"/>
          <w:color w:val="663300"/>
          <w:lang w:eastAsia="zh-CN"/>
        </w:rPr>
        <w:lastRenderedPageBreak/>
        <w:t>改进作物轮作管理</w:t>
      </w:r>
    </w:p>
    <w:p w14:paraId="14E2D21D" w14:textId="77777777" w:rsidR="00CD4551" w:rsidRDefault="00792B1D">
      <w:pPr>
        <w:pStyle w:val="1"/>
        <w:spacing w:after="0" w:line="240" w:lineRule="auto"/>
        <w:jc w:val="both"/>
        <w:rPr>
          <w:color w:val="663300"/>
          <w:lang w:eastAsia="zh-CN"/>
        </w:rPr>
      </w:pPr>
      <w:r>
        <w:rPr>
          <w:rFonts w:hint="eastAsia"/>
          <w:color w:val="663300"/>
          <w:lang w:eastAsia="zh-CN"/>
        </w:rPr>
        <w:t>多</w:t>
      </w:r>
      <w:r>
        <w:rPr>
          <w:rFonts w:asciiTheme="minorEastAsia" w:eastAsiaTheme="minorEastAsia" w:hAnsiTheme="minorEastAsia" w:hint="eastAsia"/>
          <w:color w:val="663300"/>
          <w:lang w:eastAsia="zh-CN"/>
        </w:rPr>
        <w:t>种</w:t>
      </w:r>
      <w:r>
        <w:rPr>
          <w:rFonts w:hint="eastAsia"/>
          <w:color w:val="663300"/>
          <w:lang w:eastAsia="zh-CN"/>
        </w:rPr>
        <w:t>作物轮作能增加农业生物多样性、改善土壤、提高作物产量。高质量的土壤可促进密集的微生物群体，增强对病原体的天然生物控制，减缓养分</w:t>
      </w:r>
      <w:r>
        <w:rPr>
          <w:rFonts w:asciiTheme="minorEastAsia" w:eastAsiaTheme="minorEastAsia" w:hAnsiTheme="minorEastAsia" w:hint="eastAsia"/>
          <w:color w:val="663300"/>
          <w:lang w:eastAsia="zh-CN"/>
        </w:rPr>
        <w:t>流失</w:t>
      </w:r>
      <w:r>
        <w:rPr>
          <w:rFonts w:hint="eastAsia"/>
          <w:color w:val="663300"/>
          <w:lang w:eastAsia="zh-CN"/>
        </w:rPr>
        <w:t>，增加益虫群落并改善土壤通</w:t>
      </w:r>
      <w:r>
        <w:rPr>
          <w:rFonts w:eastAsiaTheme="minorEastAsia" w:hint="eastAsia"/>
          <w:color w:val="663300"/>
          <w:lang w:eastAsia="zh-CN"/>
        </w:rPr>
        <w:t>气</w:t>
      </w:r>
      <w:r>
        <w:rPr>
          <w:rFonts w:asciiTheme="minorEastAsia" w:eastAsiaTheme="minorEastAsia" w:hAnsiTheme="minorEastAsia" w:hint="eastAsia"/>
          <w:color w:val="663300"/>
          <w:lang w:eastAsia="zh-CN"/>
        </w:rPr>
        <w:t>性</w:t>
      </w:r>
      <w:r>
        <w:rPr>
          <w:rFonts w:hint="eastAsia"/>
          <w:color w:val="663300"/>
          <w:lang w:eastAsia="zh-CN"/>
        </w:rPr>
        <w:t>和排水。</w:t>
      </w:r>
      <w:r>
        <w:rPr>
          <w:color w:val="663300"/>
          <w:lang w:eastAsia="zh-CN"/>
        </w:rPr>
        <w:t xml:space="preserve"> </w:t>
      </w:r>
    </w:p>
    <w:p w14:paraId="5CA36080" w14:textId="77777777" w:rsidR="00CD4551" w:rsidRDefault="00CD4551">
      <w:pPr>
        <w:pStyle w:val="1"/>
        <w:spacing w:after="0" w:line="240" w:lineRule="auto"/>
        <w:jc w:val="both"/>
        <w:rPr>
          <w:color w:val="663300"/>
          <w:lang w:eastAsia="zh-CN"/>
        </w:rPr>
      </w:pPr>
    </w:p>
    <w:p w14:paraId="02B9F0A9" w14:textId="77777777" w:rsidR="00CD4551" w:rsidRDefault="00792B1D">
      <w:pPr>
        <w:pStyle w:val="1"/>
        <w:numPr>
          <w:ilvl w:val="0"/>
          <w:numId w:val="34"/>
        </w:numPr>
        <w:spacing w:after="0" w:line="240" w:lineRule="auto"/>
        <w:jc w:val="both"/>
        <w:rPr>
          <w:color w:val="663300"/>
          <w:lang w:eastAsia="zh-CN"/>
        </w:rPr>
      </w:pPr>
      <w:r>
        <w:rPr>
          <w:rFonts w:hint="eastAsia"/>
          <w:color w:val="663300"/>
          <w:lang w:eastAsia="zh-CN"/>
        </w:rPr>
        <w:t>通过设置缓冲区降低河岸区域的压力。</w:t>
      </w:r>
    </w:p>
    <w:p w14:paraId="325234EC" w14:textId="77777777" w:rsidR="00CD4551" w:rsidRDefault="00792B1D">
      <w:pPr>
        <w:pStyle w:val="1"/>
        <w:spacing w:after="0" w:line="240" w:lineRule="auto"/>
        <w:jc w:val="both"/>
        <w:rPr>
          <w:color w:val="663300"/>
        </w:rPr>
      </w:pPr>
      <w:r>
        <w:rPr>
          <w:rFonts w:hint="eastAsia"/>
          <w:color w:val="663300"/>
          <w:lang w:eastAsia="zh-CN"/>
        </w:rPr>
        <w:t>大多数时候，河岸缓冲带是农田生物多样性的热点，可确保栖息地的多样性以及与其它栖息地的连通性。毗邻水资源的植被区还能保护水资源免受污染，稳定坡岸并提供水生和野生动物栖息地。</w:t>
      </w:r>
      <w:r>
        <w:rPr>
          <w:rFonts w:hint="eastAsia"/>
          <w:color w:val="663300"/>
        </w:rPr>
        <w:t>建议棉农制定保护此类区域的策略。</w:t>
      </w:r>
      <w:r>
        <w:rPr>
          <w:color w:val="663300"/>
        </w:rPr>
        <w:t xml:space="preserve">  </w:t>
      </w:r>
    </w:p>
    <w:p w14:paraId="16C51E0D" w14:textId="77777777" w:rsidR="00CD4551" w:rsidRDefault="00CD4551">
      <w:pPr>
        <w:spacing w:after="0" w:line="240" w:lineRule="auto"/>
        <w:jc w:val="both"/>
        <w:rPr>
          <w:color w:val="663300"/>
        </w:rPr>
      </w:pPr>
    </w:p>
    <w:p w14:paraId="231E9AD0" w14:textId="77777777" w:rsidR="00CD4551" w:rsidRDefault="00CD4551">
      <w:pPr>
        <w:spacing w:after="0" w:line="240" w:lineRule="auto"/>
        <w:jc w:val="both"/>
        <w:rPr>
          <w:color w:val="663300"/>
        </w:rPr>
      </w:pPr>
    </w:p>
    <w:p w14:paraId="6825D8FA" w14:textId="77777777" w:rsidR="00CD4551" w:rsidRDefault="00CD4551">
      <w:pPr>
        <w:spacing w:after="120" w:line="240" w:lineRule="auto"/>
        <w:rPr>
          <w:color w:val="806000" w:themeColor="accent4" w:themeShade="80"/>
        </w:rPr>
      </w:pPr>
    </w:p>
    <w:p w14:paraId="0F01F099" w14:textId="77777777" w:rsidR="00CD4551" w:rsidRDefault="00CD4551">
      <w:pPr>
        <w:spacing w:after="120" w:line="240" w:lineRule="auto"/>
        <w:rPr>
          <w:color w:val="806000" w:themeColor="accent4" w:themeShade="80"/>
        </w:rPr>
        <w:sectPr w:rsidR="00CD4551">
          <w:headerReference w:type="default" r:id="rId68"/>
          <w:type w:val="continuous"/>
          <w:pgSz w:w="11906" w:h="16838"/>
          <w:pgMar w:top="567" w:right="1440" w:bottom="567" w:left="1440" w:header="709" w:footer="709" w:gutter="0"/>
          <w:cols w:space="708"/>
          <w:docGrid w:linePitch="360"/>
        </w:sectPr>
      </w:pPr>
    </w:p>
    <w:p w14:paraId="5877E822" w14:textId="77777777" w:rsidR="00CD4551" w:rsidRDefault="00792B1D">
      <w:pPr>
        <w:jc w:val="both"/>
        <w:rPr>
          <w:b/>
          <w:color w:val="70AD47" w:themeColor="accent6"/>
          <w:sz w:val="26"/>
          <w:szCs w:val="26"/>
        </w:rPr>
      </w:pPr>
      <w:r>
        <w:rPr>
          <w:rFonts w:hint="eastAsia"/>
          <w:b/>
          <w:color w:val="70AD47" w:themeColor="accent6"/>
          <w:sz w:val="26"/>
          <w:szCs w:val="26"/>
        </w:rPr>
        <w:lastRenderedPageBreak/>
        <w:t>核心指标</w:t>
      </w:r>
    </w:p>
    <w:p w14:paraId="0B11564B" w14:textId="77777777" w:rsidR="00CD4551" w:rsidRDefault="00792B1D">
      <w:pPr>
        <w:pStyle w:val="1"/>
        <w:numPr>
          <w:ilvl w:val="2"/>
          <w:numId w:val="35"/>
        </w:numPr>
        <w:jc w:val="both"/>
        <w:rPr>
          <w:color w:val="806000" w:themeColor="accent4" w:themeShade="80"/>
          <w:lang w:eastAsia="zh-CN"/>
        </w:rPr>
      </w:pPr>
      <w:r>
        <w:rPr>
          <w:rFonts w:hint="eastAsia"/>
          <w:color w:val="806000" w:themeColor="accent4" w:themeShade="80"/>
          <w:lang w:eastAsia="zh-CN"/>
        </w:rPr>
        <w:t>制定生物多样性管理计划，具体包含以下组成部分：</w:t>
      </w:r>
      <w:r>
        <w:rPr>
          <w:noProof/>
          <w:color w:val="806000" w:themeColor="accent4" w:themeShade="80"/>
          <w:lang w:val="en-US"/>
        </w:rPr>
        <mc:AlternateContent>
          <mc:Choice Requires="wpg">
            <w:drawing>
              <wp:anchor distT="0" distB="0" distL="114300" distR="114300" simplePos="0" relativeHeight="252249088" behindDoc="0" locked="0" layoutInCell="1" allowOverlap="1" wp14:anchorId="751CEABD" wp14:editId="7166547C">
                <wp:simplePos x="0" y="0"/>
                <wp:positionH relativeFrom="column">
                  <wp:posOffset>5962650</wp:posOffset>
                </wp:positionH>
                <wp:positionV relativeFrom="paragraph">
                  <wp:posOffset>170180</wp:posOffset>
                </wp:positionV>
                <wp:extent cx="453390" cy="647065"/>
                <wp:effectExtent l="0" t="0" r="22860" b="19685"/>
                <wp:wrapNone/>
                <wp:docPr id="445" name="Groupe 2"/>
                <wp:cNvGraphicFramePr/>
                <a:graphic xmlns:a="http://schemas.openxmlformats.org/drawingml/2006/main">
                  <a:graphicData uri="http://schemas.microsoft.com/office/word/2010/wordprocessingGroup">
                    <wpg:wgp>
                      <wpg:cNvGrpSpPr/>
                      <wpg:grpSpPr>
                        <a:xfrm>
                          <a:off x="0" y="0"/>
                          <a:ext cx="453390" cy="647065"/>
                          <a:chOff x="0" y="0"/>
                          <a:chExt cx="453390" cy="647065"/>
                        </a:xfrm>
                      </wpg:grpSpPr>
                      <wpg:grpSp>
                        <wpg:cNvPr id="446" name="Groupe 2023"/>
                        <wpg:cNvGrpSpPr/>
                        <wpg:grpSpPr>
                          <a:xfrm>
                            <a:off x="0" y="0"/>
                            <a:ext cx="453390" cy="647065"/>
                            <a:chOff x="0" y="0"/>
                            <a:chExt cx="453864" cy="647065"/>
                          </a:xfrm>
                        </wpg:grpSpPr>
                        <wpg:grpSp>
                          <wpg:cNvPr id="447" name="Group 242"/>
                          <wpg:cNvGrpSpPr/>
                          <wpg:grpSpPr>
                            <a:xfrm>
                              <a:off x="0" y="0"/>
                              <a:ext cx="453864" cy="647065"/>
                              <a:chOff x="52208" y="0"/>
                              <a:chExt cx="535221" cy="773800"/>
                            </a:xfrm>
                          </wpg:grpSpPr>
                          <wpg:grpSp>
                            <wpg:cNvPr id="454" name="Group 6"/>
                            <wpg:cNvGrpSpPr/>
                            <wpg:grpSpPr>
                              <a:xfrm>
                                <a:off x="211740" y="0"/>
                                <a:ext cx="375689" cy="773800"/>
                                <a:chOff x="-6899" y="-23821"/>
                                <a:chExt cx="921299" cy="2767010"/>
                              </a:xfrm>
                            </wpg:grpSpPr>
                            <wps:wsp>
                              <wps:cNvPr id="455" name="Rounded Rectangle 24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5FB3A08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456" name="Rounded Rectangle 24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310C02A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34CDAFE8"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457" name="Rounded Rectangle 253"/>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6DEABF4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1B8E547"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458" name="Text Box 2"/>
                            <wps:cNvSpPr txBox="1">
                              <a:spLocks noChangeArrowheads="1"/>
                            </wps:cNvSpPr>
                            <wps:spPr bwMode="auto">
                              <a:xfrm>
                                <a:off x="52208" y="478586"/>
                                <a:ext cx="301626" cy="294841"/>
                              </a:xfrm>
                              <a:prstGeom prst="rect">
                                <a:avLst/>
                              </a:prstGeom>
                              <a:noFill/>
                              <a:ln w="9525">
                                <a:noFill/>
                                <a:miter lim="800000"/>
                              </a:ln>
                            </wps:spPr>
                            <wps:txbx>
                              <w:txbxContent>
                                <w:p w14:paraId="05C30B2A"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462" name="Text Box 2"/>
                          <wps:cNvSpPr txBox="1">
                            <a:spLocks noChangeArrowheads="1"/>
                          </wps:cNvSpPr>
                          <wps:spPr bwMode="auto">
                            <a:xfrm>
                              <a:off x="0" y="200025"/>
                              <a:ext cx="255270" cy="342900"/>
                            </a:xfrm>
                            <a:prstGeom prst="rect">
                              <a:avLst/>
                            </a:prstGeom>
                            <a:noFill/>
                            <a:ln w="9525">
                              <a:noFill/>
                              <a:miter lim="800000"/>
                            </a:ln>
                          </wps:spPr>
                          <wps:txbx>
                            <w:txbxContent>
                              <w:p w14:paraId="7E255A0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463" name="Text Box 2"/>
                        <wps:cNvSpPr txBox="1">
                          <a:spLocks noChangeArrowheads="1"/>
                        </wps:cNvSpPr>
                        <wps:spPr bwMode="auto">
                          <a:xfrm>
                            <a:off x="0" y="0"/>
                            <a:ext cx="255003" cy="342900"/>
                          </a:xfrm>
                          <a:prstGeom prst="rect">
                            <a:avLst/>
                          </a:prstGeom>
                          <a:noFill/>
                          <a:ln w="9525">
                            <a:noFill/>
                            <a:miter lim="800000"/>
                          </a:ln>
                        </wps:spPr>
                        <wps:txbx>
                          <w:txbxContent>
                            <w:p w14:paraId="50FB649F"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 o:spid="_x0000_s1026" o:spt="203" style="position:absolute;left:0pt;margin-left:469.5pt;margin-top:13.4pt;height:50.95pt;width:35.7pt;z-index:252249088;mso-width-relative:page;mso-height-relative:page;" coordsize="453390,647065" o:gfxdata="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CLcArI2wAAAAsBAAAPAAAAAAAAAAEAIAAAACIAAABkcnMvZG93bnJldi54&#10;bWxQSwECFAAUAAAACACHTuJA9teZJBUFAADRGAAADgAAAAAAAAABACAAAAAqAQAAZHJzL2Uyb0Rv&#10;Yy54bWxQSwUGAAAAAAYABgBZAQAAsQgAAAAA&#10;">
                <o:lock v:ext="edit" aspectratio="f"/>
                <v:group id="Groupe 2023" o:spid="_x0000_s1026" o:spt="203" style="position:absolute;left:0;top:0;height:647065;width:453390;" coordsize="453864,647065"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o:lock v:ext="edit" aspectratio="f"/>
                  <v:group id="Group 242" o:spid="_x0000_s1026" o:spt="203" style="position:absolute;left:0;top:0;height:647065;width:453864;" coordorigin="52208,0" coordsize="535221,773800"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group id="Group 6" o:spid="_x0000_s1026" o:spt="203" style="position:absolute;left:211740;top:0;height:773800;width:375689;" coordorigin="-6899,-23821" coordsize="921299,2767010" o:gfxdata="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x8F0u+AAAA3AAAAA8AAAAAAAAAAQAgAAAAIgAAAGRycy9kb3ducmV2Lnht&#10;bFBLAQIUABQAAAAIAIdO4kAzLwWeOwAAADkAAAAVAAAAAAAAAAEAIAAAAA0BAABkcnMvZ3JvdXBz&#10;aGFwZXhtbC54bWxQSwUGAAAAAAYABgBgAQAAygM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yy+AjL8AAADc&#10;AAAADwAAAGRycy9kb3ducmV2LnhtbEWPS4vCQBCE78L+h6EFL6ITX4tERw/LLugiQrLiucm0STDT&#10;EzJjfPx6Z0HwWFTVV9RyfTOVaKlxpWUFo2EEgjizuuRcweHvZzAH4TyyxsoyKbiTg/Xqo7PEWNsr&#10;J9SmPhcBwi5GBYX3dSylywoy6Ia2Jg7eyTYGfZBNLnWD1wA3lRxH0ac0WHJYKLCmr4Kyc3oxCnbf&#10;299kt5H9xyU5um26708e471Sve4oWoDwdPPv8Ku90Qqmsxn8nwlH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vgIy/&#10;AAAA3A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IPRrMbwAAADc&#10;AAAADwAAAGRycy9kb3ducmV2LnhtbEWP3YrCMBSE74V9h3AW9kY0qahI1+iFsOxeqvUBjs2xLW1O&#10;ShJ/n34jCF4OM/MNs1zfbCcu5EPjWEM2ViCIS2carjQcip/RAkSIyAY7x6ThTgHWq4/BEnPjrryj&#10;yz5WIkE45KihjrHPpQxlTRbD2PXEyTs5bzEm6StpPF4T3HZyotRcWmw4LdTY06amst2frYbzI9uZ&#10;yQO39+GmUP7Yclvwr9Zfn5n6BhHpFt/hV/vPaJjO5vA8k4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0azG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M7zh3b0AAADc&#10;AAAADwAAAGRycy9kb3ducmV2LnhtbEWPQWsCMRSE7wX/Q3iCt5q11Fa2Rg9CSz2I1BZ6fSavm8XN&#10;yzaJ6/rvjSB4HGbmG2a+7F0jOgqx9qxgMi5AEGtvaq4U/Hy/P85AxIRssPFMCs4UYbkYPMyxNP7E&#10;X9TtUiUyhGOJCmxKbSll1JYcxrFvibP354PDlGWopAl4ynDXyKeieJEOa84LFltaWdKH3dEp2Pbx&#10;P9jud7M92nod9q3GD9ZKjYaT4g1Eoj7dw7f2p1HwPH2F65l8BO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OHdvQAA&#10;ANwAAAAPAAAAAAAAAAEAIAAAACIAAABkcnMvZG93bnJldi54bWxQSwECFAAUAAAACACHTuJAMy8F&#10;njsAAAA5AAAAEAAAAAAAAAABACAAAAAMAQAAZHJzL3NoYXBleG1sLnhtbFBLBQYAAAAABgAGAFsB&#10;AAC2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iK8rqr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8rq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0;height:342900;width:255003;"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noProof/>
          <w:color w:val="806000" w:themeColor="accent4" w:themeShade="80"/>
          <w:lang w:val="en-US"/>
        </w:rPr>
        <mc:AlternateContent>
          <mc:Choice Requires="wps">
            <w:drawing>
              <wp:anchor distT="0" distB="0" distL="114300" distR="114300" simplePos="0" relativeHeight="252243968" behindDoc="0" locked="0" layoutInCell="1" allowOverlap="1" wp14:anchorId="7DC414C0" wp14:editId="665D05C1">
                <wp:simplePos x="0" y="0"/>
                <wp:positionH relativeFrom="column">
                  <wp:posOffset>5844540</wp:posOffset>
                </wp:positionH>
                <wp:positionV relativeFrom="paragraph">
                  <wp:posOffset>100965</wp:posOffset>
                </wp:positionV>
                <wp:extent cx="255905" cy="246380"/>
                <wp:effectExtent l="0" t="0" r="0" b="0"/>
                <wp:wrapNone/>
                <wp:docPr id="2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7" cy="246495"/>
                        </a:xfrm>
                        <a:prstGeom prst="rect">
                          <a:avLst/>
                        </a:prstGeom>
                        <a:noFill/>
                        <a:ln w="9525">
                          <a:noFill/>
                          <a:miter lim="800000"/>
                        </a:ln>
                      </wps:spPr>
                      <wps:txbx>
                        <w:txbxContent>
                          <w:p w14:paraId="37035875" w14:textId="77777777" w:rsidR="00CD4551" w:rsidRDefault="00CD4551">
                            <w:pPr>
                              <w:rPr>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a:noAutofit/>
                      </wps:bodyPr>
                    </wps:wsp>
                  </a:graphicData>
                </a:graphic>
              </wp:anchor>
            </w:drawing>
          </mc:Choice>
          <mc:Fallback xmlns:wpsCustomData="http://www.wps.cn/officeDocument/2013/wpsCustomData">
            <w:pict>
              <v:shape id="Text Box 2" o:spid="_x0000_s1026" o:spt="202" type="#_x0000_t202" style="position:absolute;left:0pt;margin-left:460.2pt;margin-top:7.95pt;height:19.4pt;width:20.15pt;z-index:252243968;mso-width-relative:page;mso-height-relative:page;" filled="f" stroked="f" coordsize="21600,21600" o:gfxdata="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ab7b2AAAAAkBAAAPAAAAAAAAAAEAIAAAACIAAABkcnMvZG93bnJldi54bWxQSwECFAAU&#10;AAAACACHTuJAsg+GbfEBAADMAwAADgAAAAAAAAABACAAAAAnAQAAZHJzL2Uyb0RvYy54bWxQSwUG&#10;AAAAAAYABgBZAQAAigU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p>
                  </w:txbxContent>
                </v:textbox>
              </v:shape>
            </w:pict>
          </mc:Fallback>
        </mc:AlternateContent>
      </w:r>
    </w:p>
    <w:p w14:paraId="33282AFA" w14:textId="77777777" w:rsidR="00CD4551" w:rsidRDefault="00792B1D">
      <w:pPr>
        <w:pStyle w:val="1"/>
        <w:numPr>
          <w:ilvl w:val="0"/>
          <w:numId w:val="36"/>
        </w:numPr>
        <w:spacing w:after="120" w:line="240" w:lineRule="auto"/>
        <w:rPr>
          <w:color w:val="806000" w:themeColor="accent4" w:themeShade="80"/>
          <w:lang w:eastAsia="zh-CN"/>
        </w:rPr>
      </w:pPr>
      <w:r>
        <w:rPr>
          <w:rFonts w:hint="eastAsia"/>
          <w:color w:val="806000" w:themeColor="accent4" w:themeShade="80"/>
          <w:lang w:eastAsia="zh-CN"/>
        </w:rPr>
        <w:t>识别并绘制生物多样性资源</w:t>
      </w:r>
      <w:r>
        <w:rPr>
          <w:color w:val="806000" w:themeColor="accent4" w:themeShade="80"/>
          <w:lang w:eastAsia="zh-CN"/>
        </w:rPr>
        <w:t xml:space="preserve"> </w:t>
      </w:r>
    </w:p>
    <w:p w14:paraId="27058759" w14:textId="77777777" w:rsidR="00CD4551" w:rsidRDefault="00792B1D">
      <w:pPr>
        <w:pStyle w:val="1"/>
        <w:numPr>
          <w:ilvl w:val="0"/>
          <w:numId w:val="36"/>
        </w:numPr>
        <w:spacing w:after="120" w:line="240" w:lineRule="auto"/>
        <w:rPr>
          <w:color w:val="806000" w:themeColor="accent4" w:themeShade="80"/>
        </w:rPr>
      </w:pPr>
      <w:r>
        <w:rPr>
          <w:rFonts w:hint="eastAsia"/>
          <w:color w:val="806000" w:themeColor="accent4" w:themeShade="80"/>
          <w:lang w:eastAsia="zh-CN"/>
        </w:rPr>
        <w:t>识别并恢复退化区域</w:t>
      </w:r>
    </w:p>
    <w:p w14:paraId="1A262299" w14:textId="77777777" w:rsidR="00CD4551" w:rsidRDefault="00792B1D">
      <w:pPr>
        <w:pStyle w:val="1"/>
        <w:numPr>
          <w:ilvl w:val="0"/>
          <w:numId w:val="36"/>
        </w:numPr>
        <w:spacing w:after="120" w:line="240" w:lineRule="auto"/>
        <w:rPr>
          <w:color w:val="806000" w:themeColor="accent4" w:themeShade="80"/>
          <w:lang w:eastAsia="zh-CN"/>
        </w:rPr>
      </w:pPr>
      <w:r>
        <w:rPr>
          <w:rFonts w:hint="eastAsia"/>
          <w:color w:val="806000" w:themeColor="accent4" w:themeShade="80"/>
          <w:lang w:eastAsia="zh-CN"/>
        </w:rPr>
        <w:t>根据病虫害综合</w:t>
      </w:r>
      <w:r>
        <w:rPr>
          <w:rFonts w:asciiTheme="minorEastAsia" w:eastAsiaTheme="minorEastAsia" w:hAnsiTheme="minorEastAsia" w:hint="eastAsia"/>
          <w:color w:val="806000" w:themeColor="accent4" w:themeShade="80"/>
          <w:lang w:eastAsia="zh-CN"/>
        </w:rPr>
        <w:t>防治</w:t>
      </w:r>
      <w:r>
        <w:rPr>
          <w:rFonts w:hint="eastAsia"/>
          <w:color w:val="806000" w:themeColor="accent4" w:themeShade="80"/>
          <w:lang w:eastAsia="zh-CN"/>
        </w:rPr>
        <w:t>计划支持天然病虫害防治</w:t>
      </w:r>
    </w:p>
    <w:p w14:paraId="440A0313" w14:textId="77777777" w:rsidR="00CD4551" w:rsidRDefault="00792B1D">
      <w:pPr>
        <w:pStyle w:val="1"/>
        <w:numPr>
          <w:ilvl w:val="0"/>
          <w:numId w:val="36"/>
        </w:numPr>
        <w:spacing w:after="120" w:line="240" w:lineRule="auto"/>
        <w:rPr>
          <w:color w:val="806000" w:themeColor="accent4" w:themeShade="80"/>
        </w:rPr>
      </w:pPr>
      <w:r>
        <w:rPr>
          <w:rFonts w:hint="eastAsia"/>
          <w:color w:val="806000" w:themeColor="accent4" w:themeShade="80"/>
          <w:lang w:eastAsia="zh-CN"/>
        </w:rPr>
        <w:t>作物轮作</w:t>
      </w:r>
    </w:p>
    <w:p w14:paraId="4F24D248" w14:textId="77777777" w:rsidR="00CD4551" w:rsidRDefault="00792B1D">
      <w:pPr>
        <w:pStyle w:val="1"/>
        <w:numPr>
          <w:ilvl w:val="0"/>
          <w:numId w:val="36"/>
        </w:numPr>
        <w:spacing w:after="120" w:line="240" w:lineRule="auto"/>
        <w:rPr>
          <w:color w:val="806000" w:themeColor="accent4" w:themeShade="80"/>
        </w:rPr>
      </w:pPr>
      <w:r>
        <w:rPr>
          <w:rFonts w:hint="eastAsia"/>
          <w:color w:val="806000" w:themeColor="accent4" w:themeShade="80"/>
          <w:lang w:eastAsia="zh-CN"/>
        </w:rPr>
        <w:t>保护河岸缓冲区</w:t>
      </w:r>
    </w:p>
    <w:p w14:paraId="52A400F4" w14:textId="77777777" w:rsidR="00CD4551" w:rsidRDefault="00792B1D">
      <w:pPr>
        <w:pStyle w:val="1"/>
        <w:ind w:left="1440"/>
        <w:jc w:val="both"/>
        <w:rPr>
          <w:color w:val="806000" w:themeColor="accent4" w:themeShade="80"/>
        </w:rPr>
      </w:pPr>
      <w:r>
        <w:rPr>
          <w:noProof/>
          <w:color w:val="806000" w:themeColor="accent4" w:themeShade="80"/>
          <w:lang w:val="en-US"/>
        </w:rPr>
        <mc:AlternateContent>
          <mc:Choice Requires="wpg">
            <w:drawing>
              <wp:anchor distT="0" distB="0" distL="114300" distR="114300" simplePos="0" relativeHeight="252247040" behindDoc="0" locked="0" layoutInCell="1" allowOverlap="1" wp14:anchorId="19B2AEA2" wp14:editId="76E23771">
                <wp:simplePos x="0" y="0"/>
                <wp:positionH relativeFrom="column">
                  <wp:posOffset>5943600</wp:posOffset>
                </wp:positionH>
                <wp:positionV relativeFrom="paragraph">
                  <wp:posOffset>203200</wp:posOffset>
                </wp:positionV>
                <wp:extent cx="471170" cy="668655"/>
                <wp:effectExtent l="0" t="0" r="24130" b="17145"/>
                <wp:wrapNone/>
                <wp:docPr id="276" name="Group 262"/>
                <wp:cNvGraphicFramePr/>
                <a:graphic xmlns:a="http://schemas.openxmlformats.org/drawingml/2006/main">
                  <a:graphicData uri="http://schemas.microsoft.com/office/word/2010/wordprocessingGroup">
                    <wpg:wgp>
                      <wpg:cNvGrpSpPr/>
                      <wpg:grpSpPr>
                        <a:xfrm>
                          <a:off x="0" y="0"/>
                          <a:ext cx="471170" cy="668926"/>
                          <a:chOff x="31800" y="-26002"/>
                          <a:chExt cx="555629" cy="799802"/>
                        </a:xfrm>
                      </wpg:grpSpPr>
                      <wpg:grpSp>
                        <wpg:cNvPr id="278" name="Group 6"/>
                        <wpg:cNvGrpSpPr/>
                        <wpg:grpSpPr>
                          <a:xfrm>
                            <a:off x="211740" y="0"/>
                            <a:ext cx="375689" cy="773800"/>
                            <a:chOff x="-6899" y="-23821"/>
                            <a:chExt cx="921299" cy="2767010"/>
                          </a:xfrm>
                        </wpg:grpSpPr>
                        <wps:wsp>
                          <wps:cNvPr id="279" name="Rounded Rectangle 26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4919B5B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80" name="Rounded Rectangle 26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567FBC1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7D5F02A2"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543" name="Rounded Rectangle 266"/>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138C5885"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0A2CAF9A"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547" name="Text Box 2"/>
                        <wps:cNvSpPr txBox="1">
                          <a:spLocks noChangeArrowheads="1"/>
                        </wps:cNvSpPr>
                        <wps:spPr bwMode="auto">
                          <a:xfrm>
                            <a:off x="31800" y="-26002"/>
                            <a:ext cx="301625" cy="294841"/>
                          </a:xfrm>
                          <a:prstGeom prst="rect">
                            <a:avLst/>
                          </a:prstGeom>
                          <a:noFill/>
                          <a:ln w="9525">
                            <a:noFill/>
                            <a:miter lim="800000"/>
                          </a:ln>
                        </wps:spPr>
                        <wps:txbx>
                          <w:txbxContent>
                            <w:p w14:paraId="4FE38A71"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62" o:spid="_x0000_s1026" o:spt="203" style="position:absolute;left:0pt;margin-left:468pt;margin-top:16pt;height:52.65pt;width:37.1pt;z-index:252247040;mso-width-relative:page;mso-height-relative:page;" coordorigin="31800,-26002" coordsize="555629,799802" o:gfxdata="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fKHfBtsAAAALAQAADwAAAAAAAAABACAAAAAiAAAAZHJzL2Rvd25yZXYueG1s&#10;UEsBAhQAFAAAAAgAh07iQEm20b+hBAAA9BEAAA4AAAAAAAAAAQAgAAAAKgEAAGRycy9lMm9Eb2Mu&#10;eG1sUEsFBgAAAAAGAAYAWQEAAD0IAAAAAA==&#10;">
                <o:lock v:ext="edit" aspectratio="f"/>
                <v:group id="Group 6" o:spid="_x0000_s1026" o:spt="203" style="position:absolute;left:211740;top:0;height:773800;width:375689;" coordorigin="-6899,-23821" coordsize="921299,2767010"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roundrect id="Rounded Rectangle 264" o:spid="_x0000_s1026" o:spt="2" style="position:absolute;left:-6899;top:1828789;height:914400;width:914400;v-text-anchor:middle;" fillcolor="#81B861" filled="t" stroked="t" coordsize="21600,21600" arcsize="0.166666666666667" o:gfxdata="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cFBG/&#10;AAAA3A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5" o:spid="_x0000_s1026" o:spt="2" style="position:absolute;left:-6892;top:-23821;height:914400;width:914400;v-text-anchor:middle;" fillcolor="#E2F0D9" filled="t" stroked="t" coordsize="21600,21600" arcsize="0.166666666666667" o:gfxdata="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q4YbgAAADcAAAA&#10;DwAAAAAAAAABACAAAAAiAAAAZHJzL2Rvd25yZXYueG1sUEsBAhQAFAAAAAgAh07iQDMvBZ47AAAA&#10;OQAAABAAAAAAAAAAAQAgAAAABwEAAGRycy9zaGFwZXhtbC54bWxQSwUGAAAAAAYABgBbAQAAsQMA&#10;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6" o:spid="_x0000_s1026" o:spt="2" style="position:absolute;left:0;top:914400;height:914400;width:914400;v-text-anchor:middle;" fillcolor="#A9D18E" filled="t" stroked="t" coordsize="21600,21600" arcsize="0.166666666666667" o:gfxdata="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KY1b4A&#10;AADdAAAADwAAAAAAAAABACAAAAAiAAAAZHJzL2Rvd25yZXYueG1sUEsBAhQAFAAAAAgAh07iQDMv&#10;BZ47AAAAOQAAABAAAAAAAAAAAQAgAAAADQEAAGRycy9zaGFwZXhtbC54bWxQSwUGAAAAAAYABgBb&#10;AQAAtw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31800;top:-26002;height:294841;width:301625;" filled="f" stroked="f" coordsize="21600,21600" o:gfxdata="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Tr&#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78C56096" w14:textId="77777777" w:rsidR="00CD4551" w:rsidRDefault="00CD4551">
      <w:pPr>
        <w:pStyle w:val="1"/>
        <w:ind w:left="1440"/>
        <w:jc w:val="both"/>
        <w:rPr>
          <w:bCs/>
          <w:color w:val="806000" w:themeColor="accent4" w:themeShade="80"/>
        </w:rPr>
      </w:pPr>
    </w:p>
    <w:p w14:paraId="4717536D" w14:textId="77777777" w:rsidR="00CD4551" w:rsidRDefault="00792B1D">
      <w:pPr>
        <w:pStyle w:val="1"/>
        <w:numPr>
          <w:ilvl w:val="2"/>
          <w:numId w:val="35"/>
        </w:numPr>
        <w:spacing w:line="360" w:lineRule="auto"/>
        <w:rPr>
          <w:color w:val="806000" w:themeColor="accent4" w:themeShade="80"/>
          <w:lang w:eastAsia="zh-CN"/>
        </w:rPr>
      </w:pPr>
      <w:r>
        <w:rPr>
          <w:rFonts w:hint="eastAsia"/>
          <w:color w:val="806000" w:themeColor="accent4" w:themeShade="80"/>
          <w:lang w:eastAsia="zh-CN"/>
        </w:rPr>
        <w:t>制定生物多样性管理计划组成部分的执行时间表并纳入持续改进计划（见标准</w:t>
      </w:r>
      <w:r>
        <w:rPr>
          <w:rFonts w:hint="eastAsia"/>
          <w:color w:val="806000" w:themeColor="accent4" w:themeShade="80"/>
          <w:lang w:eastAsia="zh-CN"/>
        </w:rPr>
        <w:t>7.4</w:t>
      </w:r>
      <w:r>
        <w:rPr>
          <w:rFonts w:hint="eastAsia"/>
          <w:color w:val="806000" w:themeColor="accent4" w:themeShade="80"/>
          <w:lang w:eastAsia="zh-CN"/>
        </w:rPr>
        <w:t>）</w:t>
      </w:r>
    </w:p>
    <w:p w14:paraId="64E85D07" w14:textId="77777777" w:rsidR="00CD4551" w:rsidRDefault="00CD4551">
      <w:pPr>
        <w:pStyle w:val="1"/>
        <w:spacing w:line="360" w:lineRule="auto"/>
        <w:ind w:left="1080"/>
        <w:rPr>
          <w:color w:val="806000" w:themeColor="accent4" w:themeShade="80"/>
          <w:lang w:eastAsia="zh-CN"/>
        </w:rPr>
      </w:pPr>
    </w:p>
    <w:p w14:paraId="4145CCFB" w14:textId="77777777" w:rsidR="00CD4551" w:rsidRDefault="00792B1D">
      <w:pPr>
        <w:pStyle w:val="1"/>
        <w:spacing w:line="360" w:lineRule="auto"/>
        <w:ind w:left="1080"/>
        <w:rPr>
          <w:color w:val="806000" w:themeColor="accent4" w:themeShade="80"/>
          <w:lang w:eastAsia="zh-CN"/>
        </w:rPr>
      </w:pPr>
      <w:r>
        <w:rPr>
          <w:noProof/>
          <w:color w:val="806000" w:themeColor="accent4" w:themeShade="80"/>
          <w:lang w:val="en-US"/>
        </w:rPr>
        <mc:AlternateContent>
          <mc:Choice Requires="wps">
            <w:drawing>
              <wp:anchor distT="0" distB="0" distL="114300" distR="114300" simplePos="0" relativeHeight="252251136" behindDoc="0" locked="0" layoutInCell="1" allowOverlap="1" wp14:anchorId="5F75EBE6" wp14:editId="49E7CE84">
                <wp:simplePos x="0" y="0"/>
                <wp:positionH relativeFrom="rightMargin">
                  <wp:posOffset>-22225</wp:posOffset>
                </wp:positionH>
                <wp:positionV relativeFrom="paragraph">
                  <wp:posOffset>100330</wp:posOffset>
                </wp:positionV>
                <wp:extent cx="236220" cy="1390650"/>
                <wp:effectExtent l="0" t="0" r="30480" b="19050"/>
                <wp:wrapNone/>
                <wp:docPr id="464" name="Right Brace 227"/>
                <wp:cNvGraphicFramePr/>
                <a:graphic xmlns:a="http://schemas.openxmlformats.org/drawingml/2006/main">
                  <a:graphicData uri="http://schemas.microsoft.com/office/word/2010/wordprocessingShape">
                    <wps:wsp>
                      <wps:cNvSpPr/>
                      <wps:spPr>
                        <a:xfrm>
                          <a:off x="0" y="0"/>
                          <a:ext cx="236220" cy="139065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521.55pt;margin-top:404.75pt;height:109.5pt;width:18.6pt;mso-position-horizontal-relative:page;mso-position-vertical-relative:page;z-index:252251136;v-text-anchor:middle;mso-width-relative:page;mso-height-relative:page;" filled="f" stroked="t" coordsize="21600,21600" o:gfxdata="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WPMKTYAAAA&#10;CAEAAA8AAAAAAAAAAQAgAAAAIgAAAGRycy9kb3ducmV2LnhtbFBLAQIUABQAAAAIAIdO4kAtNUjm&#10;VgIAAJkEAAAOAAAAAAAAAAEAIAAAACcBAABkcnMvZTJvRG9jLnhtbFBLBQYAAAAABgAGAFkBAADv&#10;BQAAAAA=&#10;" adj="305,10800">
                <v:fill on="f" focussize="0,0"/>
                <v:stroke weight="0.5pt" color="#5B9BD5" miterlimit="8" joinstyle="miter"/>
                <v:imagedata o:title=""/>
                <o:lock v:ext="edit" aspectratio="f"/>
              </v:shape>
            </w:pict>
          </mc:Fallback>
        </mc:AlternateContent>
      </w:r>
    </w:p>
    <w:p w14:paraId="2DD58131" w14:textId="77777777" w:rsidR="00CD4551" w:rsidRDefault="00792B1D">
      <w:pPr>
        <w:pStyle w:val="1"/>
        <w:numPr>
          <w:ilvl w:val="2"/>
          <w:numId w:val="35"/>
        </w:numPr>
        <w:spacing w:line="360" w:lineRule="auto"/>
        <w:rPr>
          <w:color w:val="806000" w:themeColor="accent4" w:themeShade="80"/>
          <w:lang w:eastAsia="zh-CN"/>
        </w:rPr>
      </w:pPr>
      <w:r>
        <w:rPr>
          <w:rFonts w:hint="eastAsia"/>
          <w:color w:val="806000" w:themeColor="accent4" w:themeShade="80"/>
          <w:lang w:eastAsia="zh-CN"/>
        </w:rPr>
        <w:t>识别并绘制生物多样性资源</w:t>
      </w:r>
      <w:r>
        <w:rPr>
          <w:noProof/>
          <w:color w:val="806000" w:themeColor="accent4" w:themeShade="80"/>
          <w:lang w:val="en-US"/>
        </w:rPr>
        <mc:AlternateContent>
          <mc:Choice Requires="wpg">
            <w:drawing>
              <wp:anchor distT="0" distB="0" distL="114300" distR="114300" simplePos="0" relativeHeight="252250112" behindDoc="0" locked="0" layoutInCell="1" allowOverlap="1" wp14:anchorId="5CEA705F" wp14:editId="28E5E539">
                <wp:simplePos x="0" y="0"/>
                <wp:positionH relativeFrom="column">
                  <wp:posOffset>5981700</wp:posOffset>
                </wp:positionH>
                <wp:positionV relativeFrom="paragraph">
                  <wp:posOffset>106045</wp:posOffset>
                </wp:positionV>
                <wp:extent cx="453390" cy="647065"/>
                <wp:effectExtent l="0" t="0" r="22860" b="19685"/>
                <wp:wrapNone/>
                <wp:docPr id="466" name="Groupe 3"/>
                <wp:cNvGraphicFramePr/>
                <a:graphic xmlns:a="http://schemas.openxmlformats.org/drawingml/2006/main">
                  <a:graphicData uri="http://schemas.microsoft.com/office/word/2010/wordprocessingGroup">
                    <wpg:wgp>
                      <wpg:cNvGrpSpPr/>
                      <wpg:grpSpPr>
                        <a:xfrm>
                          <a:off x="0" y="0"/>
                          <a:ext cx="453390" cy="647065"/>
                          <a:chOff x="0" y="0"/>
                          <a:chExt cx="453390" cy="647065"/>
                        </a:xfrm>
                      </wpg:grpSpPr>
                      <wpg:grpSp>
                        <wpg:cNvPr id="467" name="Groupe 4"/>
                        <wpg:cNvGrpSpPr/>
                        <wpg:grpSpPr>
                          <a:xfrm>
                            <a:off x="0" y="0"/>
                            <a:ext cx="453390" cy="647065"/>
                            <a:chOff x="0" y="0"/>
                            <a:chExt cx="453864" cy="647065"/>
                          </a:xfrm>
                        </wpg:grpSpPr>
                        <wpg:grpSp>
                          <wpg:cNvPr id="477" name="Group 242"/>
                          <wpg:cNvGrpSpPr/>
                          <wpg:grpSpPr>
                            <a:xfrm>
                              <a:off x="0" y="0"/>
                              <a:ext cx="453864" cy="647065"/>
                              <a:chOff x="52208" y="0"/>
                              <a:chExt cx="535221" cy="773800"/>
                            </a:xfrm>
                          </wpg:grpSpPr>
                          <wpg:grpSp>
                            <wpg:cNvPr id="481" name="Group 481"/>
                            <wpg:cNvGrpSpPr/>
                            <wpg:grpSpPr>
                              <a:xfrm>
                                <a:off x="211740" y="0"/>
                                <a:ext cx="375689" cy="773800"/>
                                <a:chOff x="-6899" y="-23821"/>
                                <a:chExt cx="921299" cy="2767010"/>
                              </a:xfrm>
                            </wpg:grpSpPr>
                            <wps:wsp>
                              <wps:cNvPr id="482" name="Rounded Rectangle 24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10535AC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483" name="Rounded Rectangle 24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7A306A0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E6000AF"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485" name="Rounded Rectangle 253"/>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0B0B430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4A16A6C7"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486" name="Text Box 2"/>
                            <wps:cNvSpPr txBox="1">
                              <a:spLocks noChangeArrowheads="1"/>
                            </wps:cNvSpPr>
                            <wps:spPr bwMode="auto">
                              <a:xfrm>
                                <a:off x="52208" y="478586"/>
                                <a:ext cx="301626" cy="294841"/>
                              </a:xfrm>
                              <a:prstGeom prst="rect">
                                <a:avLst/>
                              </a:prstGeom>
                              <a:noFill/>
                              <a:ln w="9525">
                                <a:noFill/>
                                <a:miter lim="800000"/>
                              </a:ln>
                            </wps:spPr>
                            <wps:txbx>
                              <w:txbxContent>
                                <w:p w14:paraId="0BA7B097"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487" name="Text Box 2"/>
                          <wps:cNvSpPr txBox="1">
                            <a:spLocks noChangeArrowheads="1"/>
                          </wps:cNvSpPr>
                          <wps:spPr bwMode="auto">
                            <a:xfrm>
                              <a:off x="0" y="200025"/>
                              <a:ext cx="255270" cy="342900"/>
                            </a:xfrm>
                            <a:prstGeom prst="rect">
                              <a:avLst/>
                            </a:prstGeom>
                            <a:noFill/>
                            <a:ln w="9525">
                              <a:noFill/>
                              <a:miter lim="800000"/>
                            </a:ln>
                          </wps:spPr>
                          <wps:txbx>
                            <w:txbxContent>
                              <w:p w14:paraId="7964DE05"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506" name="Text Box 2"/>
                        <wps:cNvSpPr txBox="1">
                          <a:spLocks noChangeArrowheads="1"/>
                        </wps:cNvSpPr>
                        <wps:spPr bwMode="auto">
                          <a:xfrm>
                            <a:off x="0" y="0"/>
                            <a:ext cx="255003" cy="342900"/>
                          </a:xfrm>
                          <a:prstGeom prst="rect">
                            <a:avLst/>
                          </a:prstGeom>
                          <a:noFill/>
                          <a:ln w="9525">
                            <a:noFill/>
                            <a:miter lim="800000"/>
                          </a:ln>
                        </wps:spPr>
                        <wps:txbx>
                          <w:txbxContent>
                            <w:p w14:paraId="64F4F05B"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3" o:spid="_x0000_s1026" o:spt="203" style="position:absolute;left:0pt;margin-left:471pt;margin-top:8.35pt;height:50.95pt;width:35.7pt;z-index:252250112;mso-width-relative:page;mso-height-relative:page;" coordsize="453390,647065" o:gfxdata="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f2LPvNsAAAALAQAADwAAAAAAAAABACAAAAAiAAAAZHJzL2Rvd25yZXYu&#10;eG1sUEsBAhQAFAAAAAgAh07iQHXY3tMWBQAA0BgAAA4AAAAAAAAAAQAgAAAAKgEAAGRycy9lMm9E&#10;b2MueG1sUEsFBgAAAAAGAAYAWQEAALIIAAAAAA==&#10;">
                <o:lock v:ext="edit" aspectratio="f"/>
                <v:group id="Groupe 4" o:spid="_x0000_s1026" o:spt="203" style="position:absolute;left:0;top:0;height:647065;width:453390;" coordsize="453864,647065"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group id="Group 242" o:spid="_x0000_s1026" o:spt="203" style="position:absolute;left:0;top:0;height:647065;width:453864;" coordorigin="52208,0" coordsize="535221,773800"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group id="Group 481" o:spid="_x0000_s1026" o:spt="203" style="position:absolute;left:211740;top:0;height:773800;width:375689;" coordorigin="-6899,-23821" coordsize="921299,2767010"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OqY0v78AAADc&#10;AAAADwAAAGRycy9kb3ducmV2LnhtbEWPT4vCMBTE78J+h/AW9iJrahUp1ehh2QUVEVoXz4/m2Rab&#10;l9LEv5/eCILHYWZ+w8wWV9OIM3WutqxgOIhAEBdW11wq+N/9fScgnEfW2FgmBTdysJh/9GaYanvh&#10;jM65L0WAsEtRQeV9m0rpiooMuoFtiYN3sJ1BH2RXSt3hJcBNI+MomkiDNYeFClv6qag45iejYPO7&#10;WmebpezfT9nerfJtf3SPt0p9fQ6jKQhPV/8Ov9pLrWCcxP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mNL+/&#10;AAAA3A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TuPk7rwAAADc&#10;AAAADwAAAGRycy9kb3ducmV2LnhtbEWP3YrCMBSE74V9h3CEvZE1qYpINXohLLuXan2AY3O2LW1O&#10;ShJ/n34jCF4OM/MNs9rcbCcu5EPjWEM2ViCIS2carjQci++vBYgQkQ12jknDnQJs1h+DFebGXXlP&#10;l0OsRIJwyFFDHWOfSxnKmiyGseuJk/fnvMWYpK+k8XhNcNvJiVJzabHhtFBjT9uayvZwthrOj2xv&#10;Jg/c3UfbQvlTy23BP1p/DjO1BBHpFt/hV/vXaJgtpvA8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j5O6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0kL2drwAAADc&#10;AAAADwAAAGRycy9kb3ducmV2LnhtbEWPQWsCMRSE7wX/Q3hCbzWr2CKr0YNg0UORquD1mTw3i5uX&#10;bRLX7b9vCoUeh5n5hlmseteIjkKsPSsYjwoQxNqbmisFp+PmZQYiJmSDjWdS8E0RVsvB0wJL4x/8&#10;Sd0hVSJDOJaowKbUllJGbclhHPmWOHtXHxymLEMlTcBHhrtGToriTTqsOS9YbGltSd8Od6dg38ev&#10;YLvzx/5u6124tBrfWSv1PBwXcxCJ+vQf/mtvjYLp7BV+z+Qj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9na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0;height:342900;width:255003;"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806000" w:themeColor="accent4" w:themeShade="80"/>
          <w:lang w:eastAsia="zh-CN"/>
        </w:rPr>
        <w:t xml:space="preserve"> </w:t>
      </w:r>
    </w:p>
    <w:p w14:paraId="72C9FDA1" w14:textId="77777777" w:rsidR="00CD4551" w:rsidRDefault="00CD4551">
      <w:pPr>
        <w:spacing w:line="360" w:lineRule="auto"/>
        <w:rPr>
          <w:color w:val="806000" w:themeColor="accent4" w:themeShade="80"/>
          <w:lang w:eastAsia="zh-CN"/>
        </w:rPr>
      </w:pPr>
    </w:p>
    <w:p w14:paraId="4A13F89B" w14:textId="77777777" w:rsidR="00CD4551" w:rsidRDefault="00792B1D">
      <w:pPr>
        <w:pStyle w:val="1"/>
        <w:numPr>
          <w:ilvl w:val="2"/>
          <w:numId w:val="35"/>
        </w:numPr>
        <w:spacing w:line="360" w:lineRule="auto"/>
        <w:jc w:val="both"/>
        <w:rPr>
          <w:color w:val="70AD47" w:themeColor="accent6"/>
        </w:rPr>
      </w:pPr>
      <w:r>
        <w:rPr>
          <w:rFonts w:hint="eastAsia"/>
          <w:color w:val="806000" w:themeColor="accent4" w:themeShade="80"/>
          <w:lang w:eastAsia="zh-CN"/>
        </w:rPr>
        <w:t>识别农场退化区域</w:t>
      </w:r>
      <w:r>
        <w:rPr>
          <w:color w:val="806000" w:themeColor="accent4" w:themeShade="80"/>
        </w:rPr>
        <w:t xml:space="preserve"> </w:t>
      </w:r>
    </w:p>
    <w:p w14:paraId="7B353A88" w14:textId="77777777" w:rsidR="00CD4551" w:rsidRDefault="00CD4551">
      <w:pPr>
        <w:spacing w:line="360" w:lineRule="auto"/>
        <w:jc w:val="both"/>
        <w:rPr>
          <w:color w:val="806000" w:themeColor="accent4" w:themeShade="80"/>
        </w:rPr>
      </w:pPr>
    </w:p>
    <w:p w14:paraId="441366A5" w14:textId="77777777" w:rsidR="00CD4551" w:rsidRDefault="00792B1D">
      <w:pPr>
        <w:spacing w:line="360" w:lineRule="auto"/>
        <w:jc w:val="both"/>
        <w:rPr>
          <w:color w:val="806000" w:themeColor="accent4" w:themeShade="80"/>
        </w:rPr>
      </w:pPr>
      <w:r>
        <w:rPr>
          <w:noProof/>
          <w:color w:val="806000" w:themeColor="accent4" w:themeShade="80"/>
          <w:lang w:val="en-US"/>
        </w:rPr>
        <mc:AlternateContent>
          <mc:Choice Requires="wps">
            <w:drawing>
              <wp:anchor distT="0" distB="0" distL="114300" distR="114300" simplePos="0" relativeHeight="252252160" behindDoc="0" locked="0" layoutInCell="1" allowOverlap="1" wp14:anchorId="16978716" wp14:editId="4E26267E">
                <wp:simplePos x="0" y="0"/>
                <wp:positionH relativeFrom="rightMargin">
                  <wp:posOffset>-26035</wp:posOffset>
                </wp:positionH>
                <wp:positionV relativeFrom="paragraph">
                  <wp:posOffset>167005</wp:posOffset>
                </wp:positionV>
                <wp:extent cx="236220" cy="1752600"/>
                <wp:effectExtent l="0" t="0" r="30480" b="19050"/>
                <wp:wrapNone/>
                <wp:docPr id="509" name="Right Brace 227"/>
                <wp:cNvGraphicFramePr/>
                <a:graphic xmlns:a="http://schemas.openxmlformats.org/drawingml/2006/main">
                  <a:graphicData uri="http://schemas.microsoft.com/office/word/2010/wordprocessingShape">
                    <wps:wsp>
                      <wps:cNvSpPr/>
                      <wps:spPr>
                        <a:xfrm>
                          <a:off x="0" y="0"/>
                          <a:ext cx="236220" cy="175260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521.25pt;margin-top:545.25pt;height:138pt;width:18.6pt;mso-position-horizontal-relative:page;mso-position-vertical-relative:page;z-index:252252160;v-text-anchor:middle;mso-width-relative:page;mso-height-relative:page;" filled="f" stroked="t" coordsize="21600,21600" o:gfxdata="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wbc29gAAAAI&#10;AQAADwAAAAAAAAABACAAAAAiAAAAZHJzL2Rvd25yZXYueG1sUEsBAhQAFAAAAAgAh07iQO3wGBZV&#10;AgAAmQQAAA4AAAAAAAAAAQAgAAAAJwEAAGRycy9lMm9Eb2MueG1sUEsFBgAAAAAGAAYAWQEAAO4F&#10;AAAAAA==&#10;" adj="242,10800">
                <v:fill on="f" focussize="0,0"/>
                <v:stroke weight="0.5pt" color="#5B9BD5" miterlimit="8" joinstyle="miter"/>
                <v:imagedata o:title=""/>
                <o:lock v:ext="edit" aspectratio="f"/>
              </v:shape>
            </w:pict>
          </mc:Fallback>
        </mc:AlternateContent>
      </w:r>
    </w:p>
    <w:p w14:paraId="3755AFDE" w14:textId="77777777" w:rsidR="00CD4551" w:rsidRDefault="00792B1D">
      <w:pPr>
        <w:pStyle w:val="1"/>
        <w:numPr>
          <w:ilvl w:val="2"/>
          <w:numId w:val="35"/>
        </w:numPr>
        <w:spacing w:after="0" w:line="360" w:lineRule="auto"/>
        <w:jc w:val="both"/>
        <w:rPr>
          <w:color w:val="70AD47" w:themeColor="accent6"/>
          <w:lang w:eastAsia="zh-CN"/>
        </w:rPr>
      </w:pPr>
      <w:r>
        <w:rPr>
          <w:rFonts w:hint="eastAsia"/>
          <w:color w:val="806000" w:themeColor="accent4" w:themeShade="80"/>
          <w:lang w:eastAsia="zh-CN"/>
        </w:rPr>
        <w:t>根据生物多样性管理计划恢复退化区域</w:t>
      </w:r>
      <w:r>
        <w:rPr>
          <w:noProof/>
          <w:color w:val="806000" w:themeColor="accent4" w:themeShade="80"/>
          <w:lang w:val="en-US"/>
        </w:rPr>
        <mc:AlternateContent>
          <mc:Choice Requires="wpg">
            <w:drawing>
              <wp:anchor distT="0" distB="0" distL="114300" distR="114300" simplePos="0" relativeHeight="252258304" behindDoc="0" locked="0" layoutInCell="1" allowOverlap="1" wp14:anchorId="289F7EE6" wp14:editId="09D41034">
                <wp:simplePos x="0" y="0"/>
                <wp:positionH relativeFrom="column">
                  <wp:posOffset>5981700</wp:posOffset>
                </wp:positionH>
                <wp:positionV relativeFrom="paragraph">
                  <wp:posOffset>324485</wp:posOffset>
                </wp:positionV>
                <wp:extent cx="453390" cy="647065"/>
                <wp:effectExtent l="0" t="0" r="22860" b="19685"/>
                <wp:wrapNone/>
                <wp:docPr id="511" name="Groupe 33"/>
                <wp:cNvGraphicFramePr/>
                <a:graphic xmlns:a="http://schemas.openxmlformats.org/drawingml/2006/main">
                  <a:graphicData uri="http://schemas.microsoft.com/office/word/2010/wordprocessingGroup">
                    <wpg:wgp>
                      <wpg:cNvGrpSpPr/>
                      <wpg:grpSpPr>
                        <a:xfrm>
                          <a:off x="0" y="0"/>
                          <a:ext cx="453390" cy="647065"/>
                          <a:chOff x="0" y="0"/>
                          <a:chExt cx="453864" cy="647065"/>
                        </a:xfrm>
                      </wpg:grpSpPr>
                      <wpg:grpSp>
                        <wpg:cNvPr id="1856" name="Group 242"/>
                        <wpg:cNvGrpSpPr/>
                        <wpg:grpSpPr>
                          <a:xfrm>
                            <a:off x="0" y="0"/>
                            <a:ext cx="453864" cy="647065"/>
                            <a:chOff x="52208" y="0"/>
                            <a:chExt cx="535221" cy="773800"/>
                          </a:xfrm>
                        </wpg:grpSpPr>
                        <wpg:grpSp>
                          <wpg:cNvPr id="1857" name="Group 6"/>
                          <wpg:cNvGrpSpPr/>
                          <wpg:grpSpPr>
                            <a:xfrm>
                              <a:off x="211740" y="0"/>
                              <a:ext cx="375689" cy="773800"/>
                              <a:chOff x="-6899" y="-23821"/>
                              <a:chExt cx="921299" cy="2767010"/>
                            </a:xfrm>
                          </wpg:grpSpPr>
                          <wps:wsp>
                            <wps:cNvPr id="1858" name="Rounded Rectangle 24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0E20C96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859" name="Rounded Rectangle 24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0676A7B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10BE0CF"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860" name="Rounded Rectangle 253"/>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3EF72BEA"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2B5C90BE"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861" name="Text Box 2"/>
                          <wps:cNvSpPr txBox="1">
                            <a:spLocks noChangeArrowheads="1"/>
                          </wps:cNvSpPr>
                          <wps:spPr bwMode="auto">
                            <a:xfrm>
                              <a:off x="52208" y="478586"/>
                              <a:ext cx="301626" cy="294841"/>
                            </a:xfrm>
                            <a:prstGeom prst="rect">
                              <a:avLst/>
                            </a:prstGeom>
                            <a:noFill/>
                            <a:ln w="9525">
                              <a:noFill/>
                              <a:miter lim="800000"/>
                            </a:ln>
                          </wps:spPr>
                          <wps:txbx>
                            <w:txbxContent>
                              <w:p w14:paraId="6A770B31"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862" name="Text Box 2"/>
                        <wps:cNvSpPr txBox="1">
                          <a:spLocks noChangeArrowheads="1"/>
                        </wps:cNvSpPr>
                        <wps:spPr bwMode="auto">
                          <a:xfrm>
                            <a:off x="0" y="200025"/>
                            <a:ext cx="255270" cy="342900"/>
                          </a:xfrm>
                          <a:prstGeom prst="rect">
                            <a:avLst/>
                          </a:prstGeom>
                          <a:noFill/>
                          <a:ln w="9525">
                            <a:noFill/>
                            <a:miter lim="800000"/>
                          </a:ln>
                        </wps:spPr>
                        <wps:txbx>
                          <w:txbxContent>
                            <w:p w14:paraId="23C48DCF"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33" o:spid="_x0000_s1026" o:spt="203" style="position:absolute;left:0pt;margin-left:471pt;margin-top:25.55pt;height:50.95pt;width:35.7pt;z-index:252258304;mso-width-relative:page;mso-height-relative:page;" coordsize="453864,647065" o:gfxdata="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oIEHeNsAAAALAQAADwAAAAAAAAABACAA&#10;AAAiAAAAZHJzL2Rvd25yZXYueG1sUEsBAhQAFAAAAAgAh07iQFFLAQfvBAAAaBUAAA4AAAAAAAAA&#10;AQAgAAAAKgEAAGRycy9lMm9Eb2MueG1sUEsFBgAAAAAGAAYAWQEAAIsIAAAAAA==&#10;">
                <o:lock v:ext="edit" aspectratio="f"/>
                <v:group id="Group 242" o:spid="_x0000_s1026" o:spt="203" style="position:absolute;left:0;top:0;height:647065;width:453864;" coordorigin="52208,0" coordsize="535221,773800" o:gfxdata="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Ko0L0AAADdAAAADwAAAAAAAAABACAAAAAiAAAAZHJzL2Rvd25yZXYueG1s&#10;UEsBAhQAFAAAAAgAh07iQDMvBZ47AAAAOQAAABUAAAAAAAAAAQAgAAAADAEAAGRycy9ncm91cHNo&#10;YXBleG1sLnhtbFBLBQYAAAAABgAGAGABAADJAwAAAAA=&#10;">
                  <o:lock v:ext="edit" aspectratio="f"/>
                  <v:group id="Group 6" o:spid="_x0000_s1026" o:spt="203" style="position:absolute;left:211740;top:0;height:773800;width:375689;" coordorigin="-6899,-23821" coordsize="921299,2767010" o:gfxdata="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vg1LvAAAAN0AAAAPAAAAAAAAAAEAIAAAACIAAABkcnMvZG93bnJldi54bWxQ&#10;SwECFAAUAAAACACHTuJAMy8FnjsAAAA5AAAAFQAAAAAAAAABACAAAAALAQAAZHJzL2dyb3Vwc2hh&#10;cGV4bWwueG1sUEsFBgAAAAAGAAYAYAEAAMgDAAAAAA==&#10;">
                    <o:lock v:ext="edit" aspectratio="f"/>
                    <v:roundrect id="Rounded Rectangle 244" o:spid="_x0000_s1026" o:spt="2" style="position:absolute;left:-6899;top:1828789;height:914400;width:914400;v-text-anchor:middle;" fillcolor="#81B861" filled="t" stroked="t" coordsize="21600,21600" arcsize="0.166666666666667" o:gfxdata="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tw&#10;DMEAAADdAAAADwAAAAAAAAABACAAAAAiAAAAZHJzL2Rvd25yZXYueG1sUEsBAhQAFAAAAAgAh07i&#10;QDMvBZ47AAAAOQAAABAAAAAAAAAAAQAgAAAAEAEAAGRycy9zaGFwZXhtbC54bWxQSwUGAAAAAAYA&#10;BgBbAQAAugM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45" o:spid="_x0000_s1026" o:spt="2" style="position:absolute;left:-6892;top:-23821;height:914400;width:914400;v-text-anchor:middle;" fillcolor="#E2F0D9" filled="t" stroked="t" coordsize="21600,21600" arcsize="0.166666666666667" o:gfxdata="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3odugAAAN0A&#10;AAAPAAAAAAAAAAEAIAAAACIAAABkcnMvZG93bnJldi54bWxQSwECFAAUAAAACACHTuJAMy8FnjsA&#10;AAA5AAAAEAAAAAAAAAABACAAAAAJAQAAZHJzL3NoYXBleG1sLnhtbFBLBQYAAAAABgAGAFsBAACz&#10;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53" o:spid="_x0000_s1026" o:spt="2" style="position:absolute;left:0;top:914400;height:914400;width:914400;v-text-anchor:middle;" fillcolor="#A9D18E" filled="t" stroked="t" coordsize="21600,21600" arcsize="0.166666666666667" o:gfxdata="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dZL4A&#10;AADdAAAADwAAAAAAAAABACAAAAAiAAAAZHJzL2Rvd25yZXYueG1sUEsBAhQAFAAAAAgAh07iQDMv&#10;BZ47AAAAOQAAABAAAAAAAAAAAQAgAAAADQEAAGRycy9zaGFwZXhtbC54bWxQSwUGAAAAAAYABgBb&#10;AQAAtw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52208;top:478586;height:294841;width:301626;" filled="f" stroked="f" coordsize="21600,21600" o:gfxdata="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fLC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00025;height:342900;width:255270;" filled="f" stroked="f" coordsize="21600,21600" o:gfxdata="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2y1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806000" w:themeColor="accent4" w:themeShade="80"/>
          <w:lang w:eastAsia="zh-CN"/>
        </w:rPr>
        <w:t xml:space="preserve"> </w:t>
      </w:r>
    </w:p>
    <w:p w14:paraId="6D48AF03" w14:textId="77777777" w:rsidR="00CD4551" w:rsidRDefault="00CD4551">
      <w:pPr>
        <w:pStyle w:val="1"/>
        <w:spacing w:after="0" w:line="360" w:lineRule="auto"/>
        <w:ind w:left="1080"/>
        <w:jc w:val="both"/>
        <w:rPr>
          <w:color w:val="70AD47" w:themeColor="accent6"/>
          <w:lang w:eastAsia="zh-CN"/>
        </w:rPr>
      </w:pPr>
    </w:p>
    <w:p w14:paraId="186EFE5A" w14:textId="77777777" w:rsidR="00CD4551" w:rsidRDefault="00792B1D">
      <w:pPr>
        <w:pStyle w:val="1"/>
        <w:numPr>
          <w:ilvl w:val="2"/>
          <w:numId w:val="35"/>
        </w:numPr>
        <w:spacing w:after="0" w:line="360" w:lineRule="auto"/>
        <w:jc w:val="both"/>
        <w:rPr>
          <w:color w:val="806000" w:themeColor="accent4" w:themeShade="80"/>
          <w:lang w:eastAsia="zh-CN"/>
        </w:rPr>
      </w:pPr>
      <w:r>
        <w:rPr>
          <w:rFonts w:hint="eastAsia"/>
          <w:color w:val="806000" w:themeColor="accent4" w:themeShade="80"/>
          <w:lang w:eastAsia="zh-CN"/>
        </w:rPr>
        <w:t>保护农场内外的水道和湿地，包括维护和</w:t>
      </w:r>
      <w:r>
        <w:rPr>
          <w:rFonts w:hint="eastAsia"/>
          <w:color w:val="806000" w:themeColor="accent4" w:themeShade="80"/>
          <w:lang w:eastAsia="zh-CN"/>
        </w:rPr>
        <w:t>/</w:t>
      </w:r>
      <w:r>
        <w:rPr>
          <w:rFonts w:hint="eastAsia"/>
          <w:color w:val="806000" w:themeColor="accent4" w:themeShade="80"/>
          <w:lang w:eastAsia="zh-CN"/>
        </w:rPr>
        <w:t>或恢复适当的河岸和其它缓冲区。</w:t>
      </w:r>
      <w:r>
        <w:rPr>
          <w:color w:val="806000" w:themeColor="accent4" w:themeShade="80"/>
          <w:lang w:eastAsia="zh-CN"/>
        </w:rPr>
        <w:t xml:space="preserve"> </w:t>
      </w:r>
    </w:p>
    <w:p w14:paraId="75208AB3" w14:textId="77777777" w:rsidR="00CD4551" w:rsidRDefault="00CD4551">
      <w:pPr>
        <w:spacing w:after="0" w:line="360" w:lineRule="auto"/>
        <w:jc w:val="both"/>
        <w:rPr>
          <w:color w:val="806000" w:themeColor="accent4" w:themeShade="80"/>
          <w:lang w:eastAsia="zh-CN"/>
        </w:rPr>
      </w:pPr>
    </w:p>
    <w:p w14:paraId="7C75E438" w14:textId="77777777" w:rsidR="00CD4551" w:rsidRDefault="00CD4551">
      <w:pPr>
        <w:spacing w:after="120" w:line="240" w:lineRule="auto"/>
        <w:rPr>
          <w:color w:val="806000" w:themeColor="accent4" w:themeShade="80"/>
          <w:lang w:eastAsia="zh-CN"/>
        </w:rPr>
      </w:pPr>
    </w:p>
    <w:p w14:paraId="51C12776" w14:textId="77777777" w:rsidR="00CD4551" w:rsidRDefault="00CD4551">
      <w:pPr>
        <w:spacing w:after="120" w:line="240" w:lineRule="auto"/>
        <w:rPr>
          <w:color w:val="806000" w:themeColor="accent4" w:themeShade="80"/>
          <w:lang w:eastAsia="zh-CN"/>
        </w:rPr>
      </w:pPr>
    </w:p>
    <w:p w14:paraId="7A13C217" w14:textId="77777777" w:rsidR="00CD4551" w:rsidRDefault="00CD4551">
      <w:pPr>
        <w:spacing w:after="120" w:line="240" w:lineRule="auto"/>
        <w:rPr>
          <w:color w:val="806000" w:themeColor="accent4" w:themeShade="80"/>
          <w:lang w:eastAsia="zh-CN"/>
        </w:rPr>
        <w:sectPr w:rsidR="00CD4551">
          <w:pgSz w:w="11906" w:h="16838"/>
          <w:pgMar w:top="567" w:right="1440" w:bottom="567" w:left="1440" w:header="709" w:footer="709" w:gutter="0"/>
          <w:cols w:space="708"/>
          <w:docGrid w:linePitch="360"/>
        </w:sectPr>
      </w:pPr>
    </w:p>
    <w:p w14:paraId="6309DF98" w14:textId="77777777" w:rsidR="00CD4551" w:rsidRDefault="00792B1D">
      <w:pPr>
        <w:jc w:val="both"/>
        <w:rPr>
          <w:b/>
          <w:color w:val="70AD47" w:themeColor="accent6"/>
          <w:sz w:val="26"/>
          <w:szCs w:val="26"/>
        </w:rPr>
      </w:pPr>
      <w:r>
        <w:rPr>
          <w:noProof/>
          <w:color w:val="806000" w:themeColor="accent4" w:themeShade="80"/>
          <w:lang w:val="en-US"/>
        </w:rPr>
        <w:lastRenderedPageBreak/>
        <mc:AlternateContent>
          <mc:Choice Requires="wps">
            <w:drawing>
              <wp:anchor distT="0" distB="0" distL="114300" distR="114300" simplePos="0" relativeHeight="252260352" behindDoc="0" locked="0" layoutInCell="1" allowOverlap="1" wp14:anchorId="277E5BC8" wp14:editId="3593C6AC">
                <wp:simplePos x="0" y="0"/>
                <wp:positionH relativeFrom="margin">
                  <wp:posOffset>5701030</wp:posOffset>
                </wp:positionH>
                <wp:positionV relativeFrom="paragraph">
                  <wp:posOffset>176530</wp:posOffset>
                </wp:positionV>
                <wp:extent cx="236220" cy="1390650"/>
                <wp:effectExtent l="0" t="0" r="30480" b="19050"/>
                <wp:wrapNone/>
                <wp:docPr id="1863" name="Right Brace 227"/>
                <wp:cNvGraphicFramePr/>
                <a:graphic xmlns:a="http://schemas.openxmlformats.org/drawingml/2006/main">
                  <a:graphicData uri="http://schemas.microsoft.com/office/word/2010/wordprocessingShape">
                    <wps:wsp>
                      <wps:cNvSpPr/>
                      <wps:spPr>
                        <a:xfrm>
                          <a:off x="0" y="0"/>
                          <a:ext cx="236220" cy="139065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448.9pt;margin-top:13.9pt;height:109.5pt;width:18.6pt;mso-position-horizontal-relative:margin;z-index:252260352;v-text-anchor:middle;mso-width-relative:page;mso-height-relative:page;" filled="f" stroked="t" coordsize="21600,21600" o:gfxdata="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gmhZPa&#10;AAAACgEAAA8AAAAAAAAAAQAgAAAAIgAAAGRycy9kb3ducmV2LnhtbFBLAQIUABQAAAAIAIdO4kA7&#10;Mwd1VwIAAJoEAAAOAAAAAAAAAAEAIAAAACkBAABkcnMvZTJvRG9jLnhtbFBLBQYAAAAABgAGAFkB&#10;AADyBQAAAAA=&#10;" adj="305,10800">
                <v:fill on="f" focussize="0,0"/>
                <v:stroke weight="0.5pt" color="#5B9BD5" miterlimit="8" joinstyle="miter"/>
                <v:imagedata o:title=""/>
                <o:lock v:ext="edit" aspectratio="f"/>
              </v:shape>
            </w:pict>
          </mc:Fallback>
        </mc:AlternateContent>
      </w:r>
      <w:r>
        <w:rPr>
          <w:rFonts w:eastAsia="宋体" w:hint="eastAsia"/>
          <w:b/>
          <w:color w:val="70AD47" w:themeColor="accent6"/>
          <w:sz w:val="26"/>
          <w:szCs w:val="26"/>
          <w:lang w:eastAsia="zh-CN"/>
        </w:rPr>
        <w:t>进步指标</w:t>
      </w:r>
    </w:p>
    <w:p w14:paraId="0CD3B226" w14:textId="77777777" w:rsidR="00CD4551" w:rsidRDefault="00792B1D">
      <w:pPr>
        <w:pStyle w:val="1"/>
        <w:spacing w:after="0" w:line="360" w:lineRule="auto"/>
        <w:ind w:left="1077"/>
        <w:jc w:val="both"/>
        <w:rPr>
          <w:color w:val="806000" w:themeColor="accent4" w:themeShade="80"/>
        </w:rPr>
      </w:pPr>
      <w:r>
        <w:rPr>
          <w:noProof/>
          <w:color w:val="806000" w:themeColor="accent4" w:themeShade="80"/>
          <w:lang w:val="en-US"/>
        </w:rPr>
        <mc:AlternateContent>
          <mc:Choice Requires="wpg">
            <w:drawing>
              <wp:anchor distT="0" distB="0" distL="114300" distR="114300" simplePos="0" relativeHeight="252255232" behindDoc="0" locked="0" layoutInCell="1" allowOverlap="1" wp14:anchorId="0139851D" wp14:editId="16B447BC">
                <wp:simplePos x="0" y="0"/>
                <wp:positionH relativeFrom="column">
                  <wp:posOffset>5953125</wp:posOffset>
                </wp:positionH>
                <wp:positionV relativeFrom="paragraph">
                  <wp:posOffset>170180</wp:posOffset>
                </wp:positionV>
                <wp:extent cx="471170" cy="675640"/>
                <wp:effectExtent l="0" t="0" r="24130" b="10795"/>
                <wp:wrapNone/>
                <wp:docPr id="1864" name="Groupe 21"/>
                <wp:cNvGraphicFramePr/>
                <a:graphic xmlns:a="http://schemas.openxmlformats.org/drawingml/2006/main">
                  <a:graphicData uri="http://schemas.microsoft.com/office/word/2010/wordprocessingGroup">
                    <wpg:wgp>
                      <wpg:cNvGrpSpPr/>
                      <wpg:grpSpPr>
                        <a:xfrm>
                          <a:off x="0" y="0"/>
                          <a:ext cx="471170" cy="675349"/>
                          <a:chOff x="0" y="0"/>
                          <a:chExt cx="471171" cy="675754"/>
                        </a:xfrm>
                      </wpg:grpSpPr>
                      <wpg:grpSp>
                        <wpg:cNvPr id="1865" name="Group 6"/>
                        <wpg:cNvGrpSpPr/>
                        <wpg:grpSpPr>
                          <a:xfrm>
                            <a:off x="152589" y="28575"/>
                            <a:ext cx="318582" cy="647179"/>
                            <a:chOff x="-6899" y="-23821"/>
                            <a:chExt cx="921299" cy="2767010"/>
                          </a:xfrm>
                        </wpg:grpSpPr>
                        <wps:wsp>
                          <wps:cNvPr id="1866" name="Rounded Rectangle 26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5D11BC8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867" name="Rounded Rectangle 26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3FAC738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5D7CEBD"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868" name="Rounded Rectangle 266"/>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030F441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BB2BEAD"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869" name="Text Box 2"/>
                        <wps:cNvSpPr txBox="1">
                          <a:spLocks noChangeArrowheads="1"/>
                        </wps:cNvSpPr>
                        <wps:spPr bwMode="auto">
                          <a:xfrm>
                            <a:off x="0" y="0"/>
                            <a:ext cx="255002" cy="245510"/>
                          </a:xfrm>
                          <a:prstGeom prst="rect">
                            <a:avLst/>
                          </a:prstGeom>
                          <a:noFill/>
                          <a:ln w="9525">
                            <a:noFill/>
                            <a:miter lim="800000"/>
                          </a:ln>
                        </wps:spPr>
                        <wps:txbx>
                          <w:txbxContent>
                            <w:p w14:paraId="135ACC4D"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1" o:spid="_x0000_s1026" o:spt="203" style="position:absolute;left:0pt;margin-left:468.75pt;margin-top:13.4pt;height:53.2pt;width:37.1pt;z-index:252255232;mso-width-relative:page;mso-height-relative:page;" coordsize="471171,675754" o:gfxdata="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P+iIjDaAAAACwEA&#10;AA8AAAAAAAAAAQAgAAAAIgAAAGRycy9kb3ducmV2LnhtbFBLAQIUABQAAAAIAIdO4kAEZXiUiwQA&#10;AOoRAAAOAAAAAAAAAAEAIAAAACkBAABkcnMvZTJvRG9jLnhtbFBLBQYAAAAABgAGAFkBAAAmCAAA&#10;AAA=&#10;">
                <o:lock v:ext="edit" aspectratio="f"/>
                <v:group id="Group 6" o:spid="_x0000_s1026" o:spt="203" style="position:absolute;left:152589;top:28575;height:647179;width:318582;" coordorigin="-6899,-23821" coordsize="921299,2767010" o:gfxdata="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0z8Gr0AAADdAAAADwAAAAAAAAABACAAAAAiAAAAZHJzL2Rvd25yZXYueG1s&#10;UEsBAhQAFAAAAAgAh07iQDMvBZ47AAAAOQAAABUAAAAAAAAAAQAgAAAADAEAAGRycy9ncm91cHNo&#10;YXBleG1sLnhtbFBLBQYAAAAABgAGAGABAADJAwAAAAA=&#10;">
                  <o:lock v:ext="edit" aspectratio="f"/>
                  <v:roundrect id="Rounded Rectangle 264" o:spid="_x0000_s1026" o:spt="2" style="position:absolute;left:-6899;top:1828789;height:914400;width:914400;v-text-anchor:middle;" fillcolor="#81B861" filled="t" stroked="t" coordsize="21600,21600" arcsize="0.166666666666667" o:gfxdata="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ItYvQAA&#10;AN0AAAAPAAAAAAAAAAEAIAAAACIAAABkcnMvZG93bnJldi54bWxQSwECFAAUAAAACACHTuJAMy8F&#10;njsAAAA5AAAAEAAAAAAAAAABACAAAAAMAQAAZHJzL3NoYXBleG1sLnhtbFBLBQYAAAAABgAGAFsB&#10;AAC2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5" o:spid="_x0000_s1026" o:spt="2" style="position:absolute;left:-6892;top:-23821;height:914400;width:914400;v-text-anchor:middle;" fillcolor="#E2F0D9" filled="t" stroked="t" coordsize="21600,21600" arcsize="0.166666666666667" o:gfxdata="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9IFJugAAAN0A&#10;AAAPAAAAAAAAAAEAIAAAACIAAABkcnMvZG93bnJldi54bWxQSwECFAAUAAAACACHTuJAMy8FnjsA&#10;AAA5AAAAEAAAAAAAAAABACAAAAAJAQAAZHJzL3NoYXBleG1sLnhtbFBLBQYAAAAABgAGAFsBAACz&#10;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6" o:spid="_x0000_s1026" o:spt="2" style="position:absolute;left:0;top:914400;height:914400;width:914400;v-text-anchor:middle;" fillcolor="#A9D18E" filled="t" stroked="t" coordsize="21600,21600" arcsize="0.166666666666667" o:gfxdata="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Yr4A&#10;AADdAAAADwAAAAAAAAABACAAAAAiAAAAZHJzL2Rvd25yZXYueG1sUEsBAhQAFAAAAAgAh07iQDMv&#10;BZ47AAAAOQAAABAAAAAAAAAAAQAgAAAADQEAAGRycy9zaGFwZXhtbC54bWxQSwUGAAAAAAYABgBb&#10;AQAAtw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0;height:245510;width:255002;" filled="f" stroked="f" coordsize="21600,21600" o:gfxdata="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xL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30660CCF"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是否制定长期的作物轮作计划？</w:t>
      </w:r>
      <w:r>
        <w:rPr>
          <w:color w:val="806000" w:themeColor="accent4" w:themeShade="80"/>
          <w:lang w:eastAsia="zh-CN"/>
        </w:rPr>
        <w:t xml:space="preserve"> </w:t>
      </w:r>
    </w:p>
    <w:p w14:paraId="56063318"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是否识别退化区并制定恢复计划？</w:t>
      </w:r>
    </w:p>
    <w:p w14:paraId="46E30E03"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物种数量和多样性是否有所增加？</w:t>
      </w:r>
    </w:p>
    <w:p w14:paraId="0F9D7152" w14:textId="77777777" w:rsidR="00CD4551" w:rsidRDefault="00CD4551">
      <w:pPr>
        <w:widowControl w:val="0"/>
        <w:autoSpaceDE w:val="0"/>
        <w:autoSpaceDN w:val="0"/>
        <w:adjustRightInd w:val="0"/>
        <w:spacing w:after="240" w:line="280" w:lineRule="atLeast"/>
        <w:rPr>
          <w:color w:val="806000" w:themeColor="accent4" w:themeShade="80"/>
          <w:lang w:eastAsia="zh-CN"/>
        </w:rPr>
      </w:pPr>
    </w:p>
    <w:p w14:paraId="2610FD4E" w14:textId="77777777" w:rsidR="00CD4551" w:rsidRDefault="00792B1D">
      <w:pPr>
        <w:widowControl w:val="0"/>
        <w:autoSpaceDE w:val="0"/>
        <w:autoSpaceDN w:val="0"/>
        <w:adjustRightInd w:val="0"/>
        <w:spacing w:after="240" w:line="280" w:lineRule="atLeast"/>
        <w:rPr>
          <w:rFonts w:ascii="Times" w:hAnsi="Times" w:cs="Times"/>
          <w:sz w:val="24"/>
          <w:szCs w:val="24"/>
          <w:lang w:val="en-US" w:eastAsia="zh-CN"/>
        </w:rPr>
      </w:pPr>
      <w:r>
        <w:rPr>
          <w:noProof/>
          <w:color w:val="806000" w:themeColor="accent4" w:themeShade="80"/>
          <w:lang w:val="en-US"/>
        </w:rPr>
        <mc:AlternateContent>
          <mc:Choice Requires="wps">
            <w:drawing>
              <wp:anchor distT="0" distB="0" distL="114300" distR="114300" simplePos="0" relativeHeight="252261376" behindDoc="0" locked="0" layoutInCell="1" allowOverlap="1" wp14:anchorId="1D30B27E" wp14:editId="703C5DC8">
                <wp:simplePos x="0" y="0"/>
                <wp:positionH relativeFrom="rightMargin">
                  <wp:posOffset>-24130</wp:posOffset>
                </wp:positionH>
                <wp:positionV relativeFrom="paragraph">
                  <wp:posOffset>198120</wp:posOffset>
                </wp:positionV>
                <wp:extent cx="236220" cy="1390650"/>
                <wp:effectExtent l="0" t="0" r="30480" b="19050"/>
                <wp:wrapNone/>
                <wp:docPr id="1870" name="Right Brace 227"/>
                <wp:cNvGraphicFramePr/>
                <a:graphic xmlns:a="http://schemas.openxmlformats.org/drawingml/2006/main">
                  <a:graphicData uri="http://schemas.microsoft.com/office/word/2010/wordprocessingShape">
                    <wps:wsp>
                      <wps:cNvSpPr/>
                      <wps:spPr>
                        <a:xfrm>
                          <a:off x="0" y="0"/>
                          <a:ext cx="236220" cy="139065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Right Brace 227" o:spid="_x0000_s1026" o:spt="88" type="#_x0000_t88" style="position:absolute;left:0pt;margin-left:521.4pt;margin-top:365.55pt;height:109.5pt;width:18.6pt;mso-position-horizontal-relative:page;mso-position-vertical-relative:page;z-index:252261376;v-text-anchor:middle;mso-width-relative:page;mso-height-relative:page;" filled="f" stroked="t" coordsize="21600,21600" o:gfxdata="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3UkETYAAAA&#10;CAEAAA8AAAAAAAAAAQAgAAAAIgAAAGRycy9kb3ducmV2LnhtbFBLAQIUABQAAAAIAIdO4kBenEob&#10;VgIAAJoEAAAOAAAAAAAAAAEAIAAAACcBAABkcnMvZTJvRG9jLnhtbFBLBQYAAAAABgAGAFkBAADv&#10;BQAAAAA=&#10;" adj="305,10800">
                <v:fill on="f" focussize="0,0"/>
                <v:stroke weight="0.5pt" color="#5B9BD5" miterlimit="8" joinstyle="miter"/>
                <v:imagedata o:title=""/>
                <o:lock v:ext="edit" aspectratio="f"/>
              </v:shape>
            </w:pict>
          </mc:Fallback>
        </mc:AlternateContent>
      </w:r>
    </w:p>
    <w:p w14:paraId="74D25ABF"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动植物和微生物物种的数量和多样性是否有所增加？</w:t>
      </w:r>
      <w:r>
        <w:rPr>
          <w:noProof/>
          <w:color w:val="806000" w:themeColor="accent4" w:themeShade="80"/>
          <w:lang w:val="en-US"/>
        </w:rPr>
        <mc:AlternateContent>
          <mc:Choice Requires="wpg">
            <w:drawing>
              <wp:anchor distT="0" distB="0" distL="114300" distR="114300" simplePos="0" relativeHeight="252256256" behindDoc="0" locked="0" layoutInCell="1" allowOverlap="1" wp14:anchorId="56E6A738" wp14:editId="69AA049B">
                <wp:simplePos x="0" y="0"/>
                <wp:positionH relativeFrom="column">
                  <wp:posOffset>5962650</wp:posOffset>
                </wp:positionH>
                <wp:positionV relativeFrom="paragraph">
                  <wp:posOffset>241300</wp:posOffset>
                </wp:positionV>
                <wp:extent cx="461645" cy="678180"/>
                <wp:effectExtent l="0" t="0" r="14605" b="7620"/>
                <wp:wrapNone/>
                <wp:docPr id="1871" name="Groupe 45"/>
                <wp:cNvGraphicFramePr/>
                <a:graphic xmlns:a="http://schemas.openxmlformats.org/drawingml/2006/main">
                  <a:graphicData uri="http://schemas.microsoft.com/office/word/2010/wordprocessingGroup">
                    <wpg:wgp>
                      <wpg:cNvGrpSpPr/>
                      <wpg:grpSpPr>
                        <a:xfrm>
                          <a:off x="0" y="0"/>
                          <a:ext cx="461645" cy="678180"/>
                          <a:chOff x="0" y="0"/>
                          <a:chExt cx="461645" cy="678180"/>
                        </a:xfrm>
                      </wpg:grpSpPr>
                      <wpg:grpSp>
                        <wpg:cNvPr id="1872" name="Groupe 29"/>
                        <wpg:cNvGrpSpPr/>
                        <wpg:grpSpPr>
                          <a:xfrm>
                            <a:off x="0" y="0"/>
                            <a:ext cx="461645" cy="678180"/>
                            <a:chOff x="9525" y="28575"/>
                            <a:chExt cx="461646" cy="678587"/>
                          </a:xfrm>
                        </wpg:grpSpPr>
                        <wpg:grpSp>
                          <wpg:cNvPr id="1873" name="Group 6"/>
                          <wpg:cNvGrpSpPr/>
                          <wpg:grpSpPr>
                            <a:xfrm>
                              <a:off x="152589" y="28575"/>
                              <a:ext cx="318582" cy="647179"/>
                              <a:chOff x="-6899" y="-23821"/>
                              <a:chExt cx="921299" cy="2767010"/>
                            </a:xfrm>
                          </wpg:grpSpPr>
                          <wps:wsp>
                            <wps:cNvPr id="1874" name="Rounded Rectangle 26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7E139D9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878" name="Rounded Rectangle 26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589B1CC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1AC1E7D"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879" name="Rounded Rectangle 266"/>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3BF6C0E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045332AA"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880" name="Text Box 2"/>
                          <wps:cNvSpPr txBox="1">
                            <a:spLocks noChangeArrowheads="1"/>
                          </wps:cNvSpPr>
                          <wps:spPr bwMode="auto">
                            <a:xfrm>
                              <a:off x="9525" y="461652"/>
                              <a:ext cx="255002" cy="245510"/>
                            </a:xfrm>
                            <a:prstGeom prst="rect">
                              <a:avLst/>
                            </a:prstGeom>
                            <a:noFill/>
                            <a:ln w="9525">
                              <a:noFill/>
                              <a:miter lim="800000"/>
                            </a:ln>
                          </wps:spPr>
                          <wps:txbx>
                            <w:txbxContent>
                              <w:p w14:paraId="445F6DA1"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881" name="Text Box 2"/>
                        <wps:cNvSpPr txBox="1">
                          <a:spLocks noChangeArrowheads="1"/>
                        </wps:cNvSpPr>
                        <wps:spPr bwMode="auto">
                          <a:xfrm>
                            <a:off x="0" y="219075"/>
                            <a:ext cx="255001" cy="245238"/>
                          </a:xfrm>
                          <a:prstGeom prst="rect">
                            <a:avLst/>
                          </a:prstGeom>
                          <a:noFill/>
                          <a:ln w="9525">
                            <a:noFill/>
                            <a:miter lim="800000"/>
                          </a:ln>
                        </wps:spPr>
                        <wps:txbx>
                          <w:txbxContent>
                            <w:p w14:paraId="6A3AACFD"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45" o:spid="_x0000_s1026" o:spt="203" style="position:absolute;left:0pt;margin-left:469.5pt;margin-top:19pt;height:53.4pt;width:36.35pt;z-index:252256256;mso-width-relative:page;mso-height-relative:page;" coordsize="461645,678180" o:gfxdata="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CGAP6y2wAAAAsBAAAPAAAAAAAAAAEAIAAAACIAAABkcnMvZG93bnJldi54&#10;bWxQSwECFAAUAAAACACHTuJAmadm2NwEAABvFQAADgAAAAAAAAABACAAAAAqAQAAZHJzL2Uyb0Rv&#10;Yy54bWxQSwUGAAAAAAYABgBZAQAAeAgAAAAA&#10;">
                <o:lock v:ext="edit" aspectratio="f"/>
                <v:group id="Groupe 29" o:spid="_x0000_s1026" o:spt="203" style="position:absolute;left:0;top:0;height:678180;width:461645;" coordorigin="9525,28575" coordsize="461646,678587" o:gfxdata="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zys70AAADdAAAADwAAAAAAAAABACAAAAAiAAAAZHJzL2Rvd25yZXYueG1s&#10;UEsBAhQAFAAAAAgAh07iQDMvBZ47AAAAOQAAABUAAAAAAAAAAQAgAAAADAEAAGRycy9ncm91cHNo&#10;YXBleG1sLnhtbFBLBQYAAAAABgAGAGABAADJAwAAAAA=&#10;">
                  <o:lock v:ext="edit" aspectratio="f"/>
                  <v:group id="Group 6" o:spid="_x0000_s1026" o:spt="203" style="position:absolute;left:152589;top:28575;height:647179;width:318582;" coordorigin="-6899,-23821" coordsize="921299,2767010" o:gfxdata="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jBXKL0AAADdAAAADwAAAAAAAAABACAAAAAiAAAAZHJzL2Rvd25yZXYueG1s&#10;UEsBAhQAFAAAAAgAh07iQDMvBZ47AAAAOQAAABUAAAAAAAAAAQAgAAAADAEAAGRycy9ncm91cHNo&#10;YXBleG1sLnhtbFBLBQYAAAAABgAGAGABAADJAwAAAAA=&#10;">
                    <o:lock v:ext="edit" aspectratio="f"/>
                    <v:roundrect id="Rounded Rectangle 264" o:spid="_x0000_s1026" o:spt="2" style="position:absolute;left:-6899;top:1828789;height:914400;width:914400;v-text-anchor:middle;" fillcolor="#81B861" filled="t" stroked="t" coordsize="21600,21600" arcsize="0.166666666666667" o:gfxdata="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Jmm/&#10;AAAA3QAAAA8AAAAAAAAAAQAgAAAAIgAAAGRycy9kb3ducmV2LnhtbFBLAQIUABQAAAAIAIdO4kAz&#10;LwWeOwAAADkAAAAQAAAAAAAAAAEAIAAAAA4BAABkcnMvc2hhcGV4bWwueG1sUEsFBgAAAAAGAAYA&#10;WwEAALgDA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5" o:spid="_x0000_s1026" o:spt="2" style="position:absolute;left:-6892;top:-23821;height:914400;width:914400;v-text-anchor:middle;" fillcolor="#E2F0D9" filled="t" stroked="t" coordsize="21600,21600" arcsize="0.166666666666667" o:gfxdata="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soPmvQAA&#10;AN0AAAAPAAAAAAAAAAEAIAAAACIAAABkcnMvZG93bnJldi54bWxQSwECFAAUAAAACACHTuJAMy8F&#10;njsAAAA5AAAAEAAAAAAAAAABACAAAAAMAQAAZHJzL3NoYXBleG1sLnhtbFBLBQYAAAAABgAGAFsB&#10;AAC2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66" o:spid="_x0000_s1026" o:spt="2" style="position:absolute;left:0;top:914400;height:914400;width:914400;v-text-anchor:middle;" fillcolor="#A9D18E" filled="t" stroked="t" coordsize="21600,21600" arcsize="0.166666666666667" o:gfxdata="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ziJLsAAADd&#10;AAAADwAAAAAAAAABACAAAAAiAAAAZHJzL2Rvd25yZXYueG1sUEsBAhQAFAAAAAgAh07iQDMvBZ47&#10;AAAAOQAAABAAAAAAAAAAAQAgAAAACgEAAGRycy9zaGFwZXhtbC54bWxQSwUGAAAAAAYABgBbAQAA&#10;tA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9525;top:461652;height:245510;width:255002;" filled="f" stroked="f" coordsize="21600,21600" o:gfxdata="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bGj&#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19075;height:245238;width:255001;" filled="f" stroked="f" coordsize="21600,21600" o:gfxdata="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Q4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44F0412E"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是否针对</w:t>
      </w:r>
      <w:r>
        <w:rPr>
          <w:rFonts w:hint="eastAsia"/>
          <w:color w:val="806000" w:themeColor="accent4" w:themeShade="80"/>
          <w:lang w:eastAsia="zh-CN"/>
        </w:rPr>
        <w:t>CITES</w:t>
      </w:r>
      <w:r>
        <w:rPr>
          <w:rFonts w:hint="eastAsia"/>
          <w:color w:val="806000" w:themeColor="accent4" w:themeShade="80"/>
          <w:lang w:val="en-US" w:eastAsia="zh-CN"/>
        </w:rPr>
        <w:t>华盛顿</w:t>
      </w:r>
      <w:r>
        <w:rPr>
          <w:rFonts w:hint="eastAsia"/>
          <w:color w:val="806000" w:themeColor="accent4" w:themeShade="80"/>
          <w:lang w:eastAsia="zh-CN"/>
        </w:rPr>
        <w:t>公约所列的稀有、受威胁和濒危物种制定保护计划？</w:t>
      </w:r>
    </w:p>
    <w:p w14:paraId="50015BD9" w14:textId="77777777" w:rsidR="00CD4551" w:rsidRDefault="00792B1D">
      <w:pPr>
        <w:pStyle w:val="1"/>
        <w:numPr>
          <w:ilvl w:val="2"/>
          <w:numId w:val="35"/>
        </w:numPr>
        <w:spacing w:after="0" w:line="360" w:lineRule="auto"/>
        <w:ind w:left="1077"/>
        <w:jc w:val="both"/>
        <w:rPr>
          <w:color w:val="806000" w:themeColor="accent4" w:themeShade="80"/>
          <w:lang w:eastAsia="zh-CN"/>
        </w:rPr>
      </w:pPr>
      <w:r>
        <w:rPr>
          <w:rFonts w:hint="eastAsia"/>
          <w:color w:val="806000" w:themeColor="accent4" w:themeShade="80"/>
          <w:lang w:eastAsia="zh-CN"/>
        </w:rPr>
        <w:t>水生生态系统是否受到保护？</w:t>
      </w:r>
      <w:r>
        <w:rPr>
          <w:color w:val="70AD47" w:themeColor="accent6"/>
          <w:lang w:val="en-US" w:eastAsia="zh-CN"/>
        </w:rPr>
        <w:t xml:space="preserve"> </w:t>
      </w:r>
    </w:p>
    <w:p w14:paraId="5F2D8160" w14:textId="77777777" w:rsidR="00CD4551" w:rsidRDefault="00CD4551">
      <w:pPr>
        <w:widowControl w:val="0"/>
        <w:autoSpaceDE w:val="0"/>
        <w:autoSpaceDN w:val="0"/>
        <w:adjustRightInd w:val="0"/>
        <w:spacing w:after="240" w:line="280" w:lineRule="atLeast"/>
        <w:rPr>
          <w:rFonts w:ascii="Times" w:hAnsi="Times" w:cs="Times"/>
          <w:sz w:val="24"/>
          <w:szCs w:val="24"/>
          <w:lang w:val="en-US" w:eastAsia="zh-CN"/>
        </w:rPr>
      </w:pPr>
    </w:p>
    <w:p w14:paraId="6FC92F24" w14:textId="77777777" w:rsidR="00CD4551" w:rsidRDefault="00CD4551">
      <w:pPr>
        <w:jc w:val="both"/>
        <w:rPr>
          <w:b/>
          <w:bCs/>
          <w:color w:val="595959" w:themeColor="text1" w:themeTint="A6"/>
          <w:sz w:val="26"/>
          <w:szCs w:val="26"/>
          <w:lang w:eastAsia="zh-CN"/>
        </w:rPr>
      </w:pPr>
    </w:p>
    <w:p w14:paraId="14226E2B" w14:textId="77777777" w:rsidR="00CD4551" w:rsidRDefault="00CD4551">
      <w:pPr>
        <w:jc w:val="both"/>
        <w:rPr>
          <w:b/>
          <w:bCs/>
          <w:color w:val="595959" w:themeColor="text1" w:themeTint="A6"/>
          <w:sz w:val="26"/>
          <w:szCs w:val="26"/>
          <w:lang w:eastAsia="zh-CN"/>
        </w:rPr>
        <w:sectPr w:rsidR="00CD4551">
          <w:headerReference w:type="default" r:id="rId69"/>
          <w:pgSz w:w="11906" w:h="16838"/>
          <w:pgMar w:top="567" w:right="1440" w:bottom="567" w:left="1440" w:header="709" w:footer="709" w:gutter="0"/>
          <w:cols w:space="708"/>
          <w:docGrid w:linePitch="360"/>
        </w:sectPr>
      </w:pPr>
    </w:p>
    <w:p w14:paraId="07E9254A" w14:textId="77777777" w:rsidR="00CD4551" w:rsidRDefault="00792B1D">
      <w:pPr>
        <w:jc w:val="both"/>
        <w:rPr>
          <w:b/>
          <w:bCs/>
          <w:color w:val="595959" w:themeColor="text1" w:themeTint="A6"/>
          <w:sz w:val="26"/>
          <w:szCs w:val="26"/>
          <w:lang w:eastAsia="zh-CN"/>
        </w:rPr>
      </w:pPr>
      <w:r>
        <w:rPr>
          <w:rFonts w:hint="eastAsia"/>
          <w:b/>
          <w:bCs/>
          <w:color w:val="595959" w:themeColor="text1" w:themeTint="A6"/>
          <w:sz w:val="26"/>
          <w:szCs w:val="26"/>
          <w:lang w:eastAsia="zh-CN"/>
        </w:rPr>
        <w:lastRenderedPageBreak/>
        <w:t>生物多样性管理计划实施指南：</w:t>
      </w:r>
    </w:p>
    <w:p w14:paraId="16484E2B" w14:textId="77777777" w:rsidR="00CD4551" w:rsidRDefault="00792B1D">
      <w:pPr>
        <w:jc w:val="both"/>
        <w:rPr>
          <w:bCs/>
          <w:color w:val="595959" w:themeColor="text1" w:themeTint="A6"/>
          <w:lang w:eastAsia="zh-CN"/>
        </w:rPr>
      </w:pPr>
      <w:r>
        <w:rPr>
          <w:rFonts w:hint="eastAsia"/>
          <w:bCs/>
          <w:color w:val="595959" w:themeColor="text1" w:themeTint="A6"/>
          <w:lang w:eastAsia="zh-CN"/>
        </w:rPr>
        <w:t>4.1.1</w:t>
      </w:r>
      <w:r>
        <w:rPr>
          <w:rFonts w:hint="eastAsia"/>
          <w:bCs/>
          <w:color w:val="595959" w:themeColor="text1" w:themeTint="A6"/>
          <w:lang w:eastAsia="zh-CN"/>
        </w:rPr>
        <w:t>中列出的五个组成部分与所有棉花生产者相关。</w:t>
      </w:r>
      <w:r>
        <w:rPr>
          <w:rFonts w:hint="eastAsia"/>
          <w:bCs/>
          <w:color w:val="595959" w:themeColor="text1" w:themeTint="A6"/>
          <w:lang w:eastAsia="zh-CN"/>
        </w:rPr>
        <w:t xml:space="preserve"> </w:t>
      </w:r>
      <w:r>
        <w:rPr>
          <w:rFonts w:hint="eastAsia"/>
          <w:bCs/>
          <w:color w:val="595959" w:themeColor="text1" w:themeTint="A6"/>
          <w:lang w:eastAsia="zh-CN"/>
        </w:rPr>
        <w:t>虽然在中型和大型农场的核心指标层面考虑实施计划的所有组成部分，但小农只应将</w:t>
      </w:r>
      <w:r>
        <w:rPr>
          <w:rFonts w:hint="eastAsia"/>
          <w:bCs/>
          <w:color w:val="595959" w:themeColor="text1" w:themeTint="A6"/>
          <w:lang w:val="en-US" w:eastAsia="zh-CN"/>
        </w:rPr>
        <w:t>某几个</w:t>
      </w:r>
      <w:r>
        <w:rPr>
          <w:rFonts w:hint="eastAsia"/>
          <w:bCs/>
          <w:color w:val="595959" w:themeColor="text1" w:themeTint="A6"/>
          <w:lang w:eastAsia="zh-CN"/>
        </w:rPr>
        <w:t>要素作为核心层面，其它方面作为改进层面实施。</w:t>
      </w:r>
    </w:p>
    <w:p w14:paraId="6EEB89A1" w14:textId="77777777" w:rsidR="00CD4551" w:rsidRDefault="00792B1D">
      <w:pPr>
        <w:jc w:val="both"/>
        <w:rPr>
          <w:bCs/>
          <w:color w:val="595959" w:themeColor="text1" w:themeTint="A6"/>
          <w:lang w:eastAsia="zh-CN"/>
        </w:rPr>
      </w:pPr>
      <w:r>
        <w:rPr>
          <w:rFonts w:hint="eastAsia"/>
          <w:bCs/>
          <w:color w:val="595959" w:themeColor="text1" w:themeTint="A6"/>
          <w:lang w:eastAsia="zh-CN"/>
        </w:rPr>
        <w:t>生物多样性管理计划主要在“农场”实施，但大多数情况下，棉农保护和加强生物多样性的行动将影响周边地区。最值得注意的是，使用可能导致水土流失或水道淤积的化学品和</w:t>
      </w:r>
      <w:r>
        <w:rPr>
          <w:rFonts w:hint="eastAsia"/>
          <w:bCs/>
          <w:color w:val="595959" w:themeColor="text1" w:themeTint="A6"/>
          <w:lang w:eastAsia="zh-CN"/>
        </w:rPr>
        <w:t>/</w:t>
      </w:r>
      <w:r>
        <w:rPr>
          <w:rFonts w:hint="eastAsia"/>
          <w:bCs/>
          <w:color w:val="595959" w:themeColor="text1" w:themeTint="A6"/>
          <w:lang w:eastAsia="zh-CN"/>
        </w:rPr>
        <w:t>或行动会对周边地区产生负面影响，如：当地自然栖息地下游化学品污染或食物链干扰等。同样，适当的管理做法，如：恢复退化地区或设置河岸缓冲区可以显著增加动植物和微生物在农场及其周边地区的数量。</w:t>
      </w:r>
    </w:p>
    <w:p w14:paraId="5D0BE6AA" w14:textId="77777777" w:rsidR="00CD4551" w:rsidRDefault="00792B1D">
      <w:pPr>
        <w:jc w:val="both"/>
        <w:rPr>
          <w:bCs/>
          <w:color w:val="595959" w:themeColor="text1" w:themeTint="A6"/>
          <w:lang w:eastAsia="zh-CN"/>
        </w:rPr>
      </w:pPr>
      <w:r>
        <w:rPr>
          <w:rFonts w:hint="eastAsia"/>
          <w:bCs/>
          <w:color w:val="595959" w:themeColor="text1" w:themeTint="A6"/>
          <w:lang w:eastAsia="zh-CN"/>
        </w:rPr>
        <w:t>“周边地区”是指那些与棉田相邻的地区，但更远的地区也会受到农场管理活动的影响。</w:t>
      </w:r>
    </w:p>
    <w:p w14:paraId="2C9CE74B" w14:textId="77777777" w:rsidR="00CD4551" w:rsidRDefault="00792B1D">
      <w:pPr>
        <w:jc w:val="both"/>
        <w:rPr>
          <w:bCs/>
          <w:color w:val="595959" w:themeColor="text1" w:themeTint="A6"/>
          <w:lang w:eastAsia="zh-CN"/>
        </w:rPr>
      </w:pPr>
      <w:r>
        <w:rPr>
          <w:rFonts w:hint="eastAsia"/>
          <w:bCs/>
          <w:color w:val="595959" w:themeColor="text1" w:themeTint="A6"/>
          <w:lang w:eastAsia="zh-CN"/>
        </w:rPr>
        <w:t>生产者必须意识到其生产活动对农场周边生物多样性潜在</w:t>
      </w:r>
      <w:r>
        <w:rPr>
          <w:rFonts w:asciiTheme="minorEastAsia" w:eastAsiaTheme="minorEastAsia" w:hAnsiTheme="minorEastAsia" w:hint="eastAsia"/>
          <w:bCs/>
          <w:color w:val="595959" w:themeColor="text1" w:themeTint="A6"/>
          <w:lang w:eastAsia="zh-CN"/>
        </w:rPr>
        <w:t>负面的</w:t>
      </w:r>
      <w:r>
        <w:rPr>
          <w:rFonts w:hint="eastAsia"/>
          <w:bCs/>
          <w:color w:val="595959" w:themeColor="text1" w:themeTint="A6"/>
          <w:lang w:eastAsia="zh-CN"/>
        </w:rPr>
        <w:t>和</w:t>
      </w:r>
      <w:r>
        <w:rPr>
          <w:rFonts w:asciiTheme="minorEastAsia" w:eastAsiaTheme="minorEastAsia" w:hAnsiTheme="minorEastAsia" w:hint="eastAsia"/>
          <w:bCs/>
          <w:color w:val="595959" w:themeColor="text1" w:themeTint="A6"/>
          <w:lang w:eastAsia="zh-CN"/>
        </w:rPr>
        <w:t>正面的</w:t>
      </w:r>
      <w:r>
        <w:rPr>
          <w:rFonts w:hint="eastAsia"/>
          <w:bCs/>
          <w:color w:val="595959" w:themeColor="text1" w:themeTint="A6"/>
          <w:lang w:eastAsia="zh-CN"/>
        </w:rPr>
        <w:t>影响，并确保利用良好的</w:t>
      </w:r>
      <w:r>
        <w:rPr>
          <w:rFonts w:hint="eastAsia"/>
          <w:bCs/>
          <w:color w:val="595959" w:themeColor="text1" w:themeTint="A6"/>
          <w:lang w:eastAsia="zh-CN"/>
        </w:rPr>
        <w:t>农业实践来减轻这种影响。</w:t>
      </w:r>
    </w:p>
    <w:p w14:paraId="1A61F26D" w14:textId="77777777" w:rsidR="00CD4551" w:rsidRDefault="00792B1D">
      <w:pPr>
        <w:jc w:val="both"/>
        <w:rPr>
          <w:bCs/>
          <w:color w:val="595959" w:themeColor="text1" w:themeTint="A6"/>
          <w:lang w:eastAsia="zh-CN"/>
        </w:rPr>
      </w:pPr>
      <w:r>
        <w:rPr>
          <w:rFonts w:hint="eastAsia"/>
          <w:bCs/>
          <w:color w:val="595959" w:themeColor="text1" w:themeTint="A6"/>
          <w:lang w:eastAsia="zh-CN"/>
        </w:rPr>
        <w:t>探索通过地方</w:t>
      </w:r>
      <w:r>
        <w:rPr>
          <w:rFonts w:hint="eastAsia"/>
          <w:bCs/>
          <w:color w:val="595959" w:themeColor="text1" w:themeTint="A6"/>
          <w:lang w:eastAsia="zh-CN"/>
        </w:rPr>
        <w:t>/</w:t>
      </w:r>
      <w:r>
        <w:rPr>
          <w:rFonts w:hint="eastAsia"/>
          <w:bCs/>
          <w:color w:val="595959" w:themeColor="text1" w:themeTint="A6"/>
          <w:lang w:eastAsia="zh-CN"/>
        </w:rPr>
        <w:t>国家生产者合作增加非农</w:t>
      </w:r>
      <w:r>
        <w:rPr>
          <w:rFonts w:asciiTheme="minorEastAsia" w:eastAsiaTheme="minorEastAsia" w:hAnsiTheme="minorEastAsia" w:hint="eastAsia"/>
          <w:bCs/>
          <w:color w:val="595959" w:themeColor="text1" w:themeTint="A6"/>
          <w:lang w:eastAsia="zh-CN"/>
        </w:rPr>
        <w:t>场</w:t>
      </w:r>
      <w:r>
        <w:rPr>
          <w:rFonts w:hint="eastAsia"/>
          <w:bCs/>
          <w:color w:val="595959" w:themeColor="text1" w:themeTint="A6"/>
          <w:lang w:eastAsia="zh-CN"/>
        </w:rPr>
        <w:t>生物多样性的机会。</w:t>
      </w:r>
    </w:p>
    <w:p w14:paraId="3A9E12B2" w14:textId="77777777" w:rsidR="00CD4551" w:rsidRDefault="00792B1D">
      <w:pPr>
        <w:jc w:val="both"/>
        <w:rPr>
          <w:bCs/>
          <w:color w:val="806000"/>
          <w:lang w:eastAsia="zh-CN"/>
        </w:rPr>
      </w:pPr>
      <w:r>
        <w:rPr>
          <w:rFonts w:hint="eastAsia"/>
          <w:bCs/>
          <w:color w:val="806000"/>
          <w:lang w:eastAsia="zh-CN"/>
        </w:rPr>
        <w:t>每个棉农类别的长版本中提供了各项组成部分的附加指南：</w:t>
      </w:r>
    </w:p>
    <w:p w14:paraId="5D3FFAFF" w14:textId="77777777" w:rsidR="00CD4551" w:rsidRDefault="00CD4551">
      <w:pPr>
        <w:pStyle w:val="1"/>
        <w:ind w:left="1080"/>
        <w:jc w:val="both"/>
        <w:rPr>
          <w:bCs/>
          <w:color w:val="806000"/>
          <w:lang w:eastAsia="zh-CN"/>
        </w:rPr>
      </w:pPr>
    </w:p>
    <w:p w14:paraId="7A8CFBA6" w14:textId="77777777" w:rsidR="00CD4551" w:rsidRDefault="00792B1D">
      <w:pPr>
        <w:pStyle w:val="1"/>
        <w:ind w:left="1080"/>
        <w:jc w:val="both"/>
        <w:rPr>
          <w:color w:val="70AD47" w:themeColor="accent6"/>
          <w:lang w:eastAsia="zh-CN"/>
        </w:rPr>
      </w:pPr>
      <w:r>
        <w:rPr>
          <w:rFonts w:hint="eastAsia"/>
          <w:bCs/>
          <w:color w:val="806000"/>
          <w:lang w:eastAsia="zh-CN"/>
        </w:rPr>
        <w:t>第</w:t>
      </w:r>
      <w:r>
        <w:rPr>
          <w:rFonts w:hint="eastAsia"/>
          <w:bCs/>
          <w:color w:val="806000"/>
          <w:lang w:eastAsia="zh-CN"/>
        </w:rPr>
        <w:t>I</w:t>
      </w:r>
      <w:r>
        <w:rPr>
          <w:rFonts w:hint="eastAsia"/>
          <w:bCs/>
          <w:color w:val="806000"/>
          <w:lang w:eastAsia="zh-CN"/>
        </w:rPr>
        <w:t>部分——识别并绘制生物多样性资源</w:t>
      </w:r>
    </w:p>
    <w:p w14:paraId="0D9F088B" w14:textId="77777777" w:rsidR="00CD4551" w:rsidRDefault="00792B1D">
      <w:pPr>
        <w:jc w:val="both"/>
        <w:rPr>
          <w:bCs/>
          <w:color w:val="806000"/>
          <w:lang w:eastAsia="zh-CN"/>
        </w:rPr>
      </w:pPr>
      <w:r>
        <w:rPr>
          <w:rFonts w:hint="eastAsia"/>
          <w:bCs/>
          <w:color w:val="806000"/>
          <w:lang w:eastAsia="zh-CN"/>
        </w:rPr>
        <w:t>所有农场都需要对生物多样性进行识别和绘制，无论是现有农场还是扩建农场。将非农用地转为农用地的情况下（见标准</w:t>
      </w:r>
      <w:r>
        <w:rPr>
          <w:rFonts w:hint="eastAsia"/>
          <w:bCs/>
          <w:color w:val="806000"/>
          <w:lang w:eastAsia="zh-CN"/>
        </w:rPr>
        <w:t>4.2</w:t>
      </w:r>
      <w:r>
        <w:rPr>
          <w:rFonts w:hint="eastAsia"/>
          <w:bCs/>
          <w:color w:val="806000"/>
          <w:lang w:eastAsia="zh-CN"/>
        </w:rPr>
        <w:t>），生物多样性的识别和绘制可与高保护价值（</w:t>
      </w:r>
      <w:r>
        <w:rPr>
          <w:rFonts w:hint="eastAsia"/>
          <w:bCs/>
          <w:color w:val="806000"/>
          <w:lang w:eastAsia="zh-CN"/>
        </w:rPr>
        <w:t>HCV</w:t>
      </w:r>
      <w:r>
        <w:rPr>
          <w:rFonts w:hint="eastAsia"/>
          <w:bCs/>
          <w:color w:val="806000"/>
          <w:lang w:eastAsia="zh-CN"/>
        </w:rPr>
        <w:t>）评估相结合，同时包含资源识别，以便最大限度地提高效率。</w:t>
      </w:r>
      <w:r>
        <w:rPr>
          <w:bCs/>
          <w:color w:val="806000"/>
          <w:lang w:eastAsia="zh-CN"/>
        </w:rPr>
        <w:t xml:space="preserve"> </w:t>
      </w:r>
    </w:p>
    <w:p w14:paraId="29176C14" w14:textId="77777777" w:rsidR="00CD4551" w:rsidRDefault="00792B1D">
      <w:pPr>
        <w:pStyle w:val="1"/>
        <w:ind w:left="1080"/>
        <w:jc w:val="both"/>
        <w:rPr>
          <w:bCs/>
          <w:color w:val="806000"/>
          <w:lang w:eastAsia="zh-CN"/>
        </w:rPr>
      </w:pPr>
      <w:r>
        <w:rPr>
          <w:rFonts w:hint="eastAsia"/>
          <w:bCs/>
          <w:color w:val="806000"/>
          <w:lang w:eastAsia="zh-CN"/>
        </w:rPr>
        <w:t>第</w:t>
      </w:r>
      <w:r>
        <w:rPr>
          <w:rFonts w:hint="eastAsia"/>
          <w:bCs/>
          <w:color w:val="806000"/>
          <w:lang w:eastAsia="zh-CN"/>
        </w:rPr>
        <w:t>II</w:t>
      </w:r>
      <w:r>
        <w:rPr>
          <w:rFonts w:hint="eastAsia"/>
          <w:bCs/>
          <w:color w:val="806000"/>
          <w:lang w:eastAsia="zh-CN"/>
        </w:rPr>
        <w:t>部分——识别并恢复退化区域</w:t>
      </w:r>
    </w:p>
    <w:p w14:paraId="0299FBDC" w14:textId="77777777" w:rsidR="00CD4551" w:rsidRDefault="00792B1D">
      <w:pPr>
        <w:jc w:val="both"/>
        <w:rPr>
          <w:color w:val="806000" w:themeColor="accent4" w:themeShade="80"/>
          <w:lang w:eastAsia="zh-CN"/>
        </w:rPr>
      </w:pPr>
      <w:r>
        <w:rPr>
          <w:rFonts w:hint="eastAsia"/>
          <w:color w:val="806000" w:themeColor="accent4" w:themeShade="80"/>
          <w:lang w:eastAsia="zh-CN"/>
        </w:rPr>
        <w:t>所有农场必须对农场内外由于过度放牧、侵蚀或</w:t>
      </w:r>
      <w:r>
        <w:rPr>
          <w:rFonts w:asciiTheme="minorEastAsia" w:eastAsiaTheme="minorEastAsia" w:hAnsiTheme="minorEastAsia" w:hint="eastAsia"/>
          <w:color w:val="806000" w:themeColor="accent4" w:themeShade="80"/>
          <w:lang w:eastAsia="zh-CN"/>
        </w:rPr>
        <w:t>积水</w:t>
      </w:r>
      <w:r>
        <w:rPr>
          <w:rFonts w:hint="eastAsia"/>
          <w:color w:val="806000" w:themeColor="accent4" w:themeShade="80"/>
          <w:lang w:eastAsia="zh-CN"/>
        </w:rPr>
        <w:t>而退化的区域进行识别。可能包含需要通过额外种植</w:t>
      </w:r>
      <w:r>
        <w:rPr>
          <w:rFonts w:hint="eastAsia"/>
          <w:color w:val="806000" w:themeColor="accent4" w:themeShade="80"/>
          <w:lang w:val="en-US" w:eastAsia="zh-CN"/>
        </w:rPr>
        <w:t>本土</w:t>
      </w:r>
      <w:r>
        <w:rPr>
          <w:rFonts w:hint="eastAsia"/>
          <w:color w:val="806000" w:themeColor="accent4" w:themeShade="80"/>
          <w:lang w:eastAsia="zh-CN"/>
        </w:rPr>
        <w:t>物种或防止过度采收进行恢复的道路和溪流附近的侵蚀区域或天然植被区域（例如：小块土地或狭长地带）。</w:t>
      </w:r>
      <w:r>
        <w:rPr>
          <w:rFonts w:hint="eastAsia"/>
          <w:color w:val="806000" w:themeColor="accent4" w:themeShade="80"/>
          <w:lang w:eastAsia="zh-CN"/>
        </w:rPr>
        <w:t xml:space="preserve"> </w:t>
      </w:r>
      <w:r>
        <w:rPr>
          <w:rFonts w:hint="eastAsia"/>
          <w:color w:val="806000" w:themeColor="accent4" w:themeShade="80"/>
          <w:lang w:eastAsia="zh-CN"/>
        </w:rPr>
        <w:t>棉农必须识别退化区域和制定方法，对这些区域进行恢复并加强管理计划中定义的生物多样性。他们可以参加适合其农场的公共或非政府组织的保护或恢复计划。</w:t>
      </w:r>
    </w:p>
    <w:p w14:paraId="685FCA10" w14:textId="77777777" w:rsidR="00CD4551" w:rsidRDefault="00792B1D">
      <w:pPr>
        <w:jc w:val="both"/>
        <w:rPr>
          <w:bCs/>
          <w:color w:val="806000" w:themeColor="accent4" w:themeShade="80"/>
          <w:lang w:eastAsia="zh-CN"/>
        </w:rPr>
      </w:pPr>
      <w:r>
        <w:rPr>
          <w:rFonts w:hint="eastAsia"/>
          <w:color w:val="806000" w:themeColor="accent4" w:themeShade="80"/>
          <w:lang w:eastAsia="zh-CN"/>
        </w:rPr>
        <w:t>第</w:t>
      </w:r>
      <w:r>
        <w:rPr>
          <w:rFonts w:hint="eastAsia"/>
          <w:color w:val="806000" w:themeColor="accent4" w:themeShade="80"/>
          <w:lang w:eastAsia="zh-CN"/>
        </w:rPr>
        <w:t>III</w:t>
      </w:r>
      <w:r>
        <w:rPr>
          <w:rFonts w:hint="eastAsia"/>
          <w:color w:val="806000" w:themeColor="accent4" w:themeShade="80"/>
          <w:lang w:eastAsia="zh-CN"/>
        </w:rPr>
        <w:t>部分——根据病虫害综合</w:t>
      </w:r>
      <w:r>
        <w:rPr>
          <w:rFonts w:asciiTheme="minorEastAsia" w:eastAsiaTheme="minorEastAsia" w:hAnsiTheme="minorEastAsia" w:hint="eastAsia"/>
          <w:color w:val="806000" w:themeColor="accent4" w:themeShade="80"/>
          <w:lang w:eastAsia="zh-CN"/>
        </w:rPr>
        <w:t>防治</w:t>
      </w:r>
      <w:r>
        <w:rPr>
          <w:rFonts w:hint="eastAsia"/>
          <w:color w:val="806000" w:themeColor="accent4" w:themeShade="80"/>
          <w:lang w:eastAsia="zh-CN"/>
        </w:rPr>
        <w:t>计划支持天然病虫害防治</w:t>
      </w:r>
    </w:p>
    <w:p w14:paraId="3DD7A8EC" w14:textId="77777777" w:rsidR="00CD4551" w:rsidRDefault="00792B1D">
      <w:pPr>
        <w:jc w:val="both"/>
        <w:rPr>
          <w:color w:val="806000" w:themeColor="accent4" w:themeShade="80"/>
          <w:lang w:eastAsia="zh-CN"/>
        </w:rPr>
      </w:pPr>
      <w:r>
        <w:rPr>
          <w:rFonts w:hint="eastAsia"/>
          <w:color w:val="806000" w:themeColor="accent4" w:themeShade="80"/>
          <w:lang w:eastAsia="zh-CN"/>
        </w:rPr>
        <w:lastRenderedPageBreak/>
        <w:t>鼓励农场实施天然病虫害防治，例如：管理害虫天敌的栖息地，使用细菌、植物或信息素害虫</w:t>
      </w:r>
      <w:r>
        <w:rPr>
          <w:rFonts w:asciiTheme="minorEastAsia" w:eastAsiaTheme="minorEastAsia" w:hAnsiTheme="minorEastAsia" w:hint="eastAsia"/>
          <w:color w:val="806000" w:themeColor="accent4" w:themeShade="80"/>
          <w:lang w:eastAsia="zh-CN"/>
        </w:rPr>
        <w:t>调节</w:t>
      </w:r>
      <w:r>
        <w:rPr>
          <w:rFonts w:hint="eastAsia"/>
          <w:color w:val="806000" w:themeColor="accent4" w:themeShade="80"/>
          <w:lang w:eastAsia="zh-CN"/>
        </w:rPr>
        <w:t>剂，耕作管理（改变灌溉实践），机械控制（例如：诱捕等），以减少对化学药品控制</w:t>
      </w:r>
      <w:r>
        <w:rPr>
          <w:rFonts w:hint="eastAsia"/>
          <w:color w:val="806000" w:themeColor="accent4" w:themeShade="80"/>
          <w:lang w:eastAsia="zh-CN"/>
        </w:rPr>
        <w:t>的需求，促进水资源和土壤健康以及更广泛地生物多样性。</w:t>
      </w:r>
      <w:r>
        <w:rPr>
          <w:noProof/>
          <w:color w:val="806000" w:themeColor="accent4" w:themeShade="80"/>
          <w:lang w:val="en-US"/>
        </w:rPr>
        <mc:AlternateContent>
          <mc:Choice Requires="wps">
            <w:drawing>
              <wp:anchor distT="0" distB="0" distL="114300" distR="114300" simplePos="0" relativeHeight="252253184" behindDoc="0" locked="0" layoutInCell="1" allowOverlap="1" wp14:anchorId="3A7F926A" wp14:editId="4B20B9C2">
                <wp:simplePos x="0" y="0"/>
                <wp:positionH relativeFrom="rightMargin">
                  <wp:posOffset>79375</wp:posOffset>
                </wp:positionH>
                <wp:positionV relativeFrom="paragraph">
                  <wp:posOffset>213360</wp:posOffset>
                </wp:positionV>
                <wp:extent cx="714375" cy="561975"/>
                <wp:effectExtent l="0" t="0" r="28575" b="28575"/>
                <wp:wrapNone/>
                <wp:docPr id="1882" name="Text Box 51"/>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rgbClr val="70AD47"/>
                        </a:solidFill>
                        <a:ln w="12700" cap="flat" cmpd="sng" algn="ctr">
                          <a:solidFill>
                            <a:srgbClr val="70AD47">
                              <a:shade val="50000"/>
                            </a:srgbClr>
                          </a:solidFill>
                          <a:prstDash val="solid"/>
                          <a:miter lim="800000"/>
                        </a:ln>
                        <a:effectLst/>
                      </wps:spPr>
                      <wps:txbx>
                        <w:txbxContent>
                          <w:p w14:paraId="13880FB1" w14:textId="77777777" w:rsidR="00CD4551" w:rsidRDefault="00792B1D">
                            <w:pPr>
                              <w:rPr>
                                <w:color w:val="FFFFFF" w:themeColor="background1"/>
                                <w:sz w:val="18"/>
                              </w:rPr>
                            </w:pPr>
                            <w:r>
                              <w:rPr>
                                <w:rFonts w:hint="eastAsia"/>
                                <w:color w:val="FFFFFF" w:themeColor="background1"/>
                                <w:sz w:val="18"/>
                              </w:rPr>
                              <w:t>与</w:t>
                            </w:r>
                            <w:r>
                              <w:rPr>
                                <w:rFonts w:hint="eastAsia"/>
                                <w:color w:val="FFFFFF" w:themeColor="background1"/>
                                <w:sz w:val="18"/>
                              </w:rPr>
                              <w:t>P</w:t>
                            </w:r>
                            <w:r>
                              <w:rPr>
                                <w:rFonts w:eastAsia="宋体" w:hint="eastAsia"/>
                                <w:color w:val="FFFFFF" w:themeColor="background1"/>
                                <w:sz w:val="18"/>
                                <w:lang w:val="en-US" w:eastAsia="zh-CN"/>
                              </w:rPr>
                              <w:t>1</w:t>
                            </w:r>
                            <w:r>
                              <w:rPr>
                                <w:rFonts w:hint="eastAsia"/>
                                <w:color w:val="FFFFFF" w:themeColor="background1"/>
                                <w:sz w:val="18"/>
                              </w:rPr>
                              <w:t>作物保护联系</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xmlns:wpsCustomData="http://www.wps.cn/officeDocument/2013/wpsCustomData">
            <w:pict>
              <v:shape id="Text Box 51" o:spid="_x0000_s1026" o:spt="202" type="#_x0000_t202" style="position:absolute;left:0pt;margin-left:529.55pt;margin-top:230.25pt;height:44.25pt;width:56.25pt;mso-position-horizontal-relative:page;mso-position-vertical-relative:page;z-index:252253184;mso-width-relative:page;mso-height-relative:page;" fillcolor="#70AD47" filled="t" stroked="t" coordsize="21600,21600" o:gfxdata="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3TUpB2AAAAAkBAAAPAAAAAAAAAAEAIAAAACIAAABkcnMvZG93bnJldi54bWxQ&#10;SwECFAAUAAAACACHTuJAwoHP1GkCAADtBAAADgAAAAAAAAABACAAAAAnAQAAZHJzL2Uyb0RvYy54&#10;bWxQSwUGAAAAAAYABgBZAQAAAgYAAAAA&#10;">
                <v:fill on="t" focussize="0,0"/>
                <v:stroke weight="1pt" color="#507E32" miterlimit="8" joinstyle="miter"/>
                <v:imagedata o:title=""/>
                <o:lock v:ext="edit" aspectratio="f"/>
                <v:textbox inset="1mm,1mm,1mm,1mm">
                  <w:txbxContent>
                    <w:p>
                      <w:pPr>
                        <w:rPr>
                          <w:color w:val="FFFFFF" w:themeColor="background1"/>
                          <w:sz w:val="18"/>
                          <w14:textFill>
                            <w14:solidFill>
                              <w14:schemeClr w14:val="bg1"/>
                            </w14:solidFill>
                          </w14:textFill>
                        </w:rPr>
                      </w:pPr>
                      <w:r>
                        <w:rPr>
                          <w:rFonts w:hint="eastAsia"/>
                          <w:color w:val="FFFFFF" w:themeColor="background1"/>
                          <w:sz w:val="18"/>
                          <w14:textFill>
                            <w14:solidFill>
                              <w14:schemeClr w14:val="bg1"/>
                            </w14:solidFill>
                          </w14:textFill>
                        </w:rPr>
                        <w:t>与P</w:t>
                      </w:r>
                      <w:r>
                        <w:rPr>
                          <w:rFonts w:hint="eastAsia" w:eastAsia="宋体"/>
                          <w:color w:val="FFFFFF" w:themeColor="background1"/>
                          <w:sz w:val="18"/>
                          <w:lang w:val="en-US" w:eastAsia="zh-CN"/>
                          <w14:textFill>
                            <w14:solidFill>
                              <w14:schemeClr w14:val="bg1"/>
                            </w14:solidFill>
                          </w14:textFill>
                        </w:rPr>
                        <w:t>1</w:t>
                      </w:r>
                      <w:r>
                        <w:rPr>
                          <w:rFonts w:hint="eastAsia"/>
                          <w:color w:val="FFFFFF" w:themeColor="background1"/>
                          <w:sz w:val="18"/>
                          <w14:textFill>
                            <w14:solidFill>
                              <w14:schemeClr w14:val="bg1"/>
                            </w14:solidFill>
                          </w14:textFill>
                        </w:rPr>
                        <w:t>作物保护联系</w:t>
                      </w:r>
                    </w:p>
                  </w:txbxContent>
                </v:textbox>
              </v:shape>
            </w:pict>
          </mc:Fallback>
        </mc:AlternateContent>
      </w:r>
    </w:p>
    <w:p w14:paraId="15783FCD" w14:textId="77777777" w:rsidR="00CD4551" w:rsidRDefault="00792B1D">
      <w:pPr>
        <w:jc w:val="both"/>
        <w:rPr>
          <w:color w:val="806000" w:themeColor="accent4" w:themeShade="80"/>
          <w:lang w:eastAsia="zh-CN"/>
        </w:rPr>
      </w:pPr>
      <w:r>
        <w:rPr>
          <w:rFonts w:hint="eastAsia"/>
          <w:color w:val="806000" w:themeColor="accent4" w:themeShade="80"/>
          <w:lang w:eastAsia="zh-CN"/>
        </w:rPr>
        <w:t>针对病虫害防治引入外来</w:t>
      </w:r>
      <w:r>
        <w:rPr>
          <w:rFonts w:asciiTheme="minorEastAsia" w:eastAsiaTheme="minorEastAsia" w:hAnsiTheme="minorEastAsia" w:hint="eastAsia"/>
          <w:color w:val="806000" w:themeColor="accent4" w:themeShade="80"/>
          <w:lang w:eastAsia="zh-CN"/>
        </w:rPr>
        <w:t>物种</w:t>
      </w:r>
      <w:r>
        <w:rPr>
          <w:rFonts w:hint="eastAsia"/>
          <w:color w:val="806000" w:themeColor="accent4" w:themeShade="80"/>
          <w:lang w:eastAsia="zh-CN"/>
        </w:rPr>
        <w:t>时，需要生产者对生物控制剂的使用进行监测和控制。必须获得相关信息并具备评估和管理此类技术相关风险的能力。</w:t>
      </w:r>
      <w:r>
        <w:rPr>
          <w:color w:val="806000" w:themeColor="accent4" w:themeShade="80"/>
          <w:lang w:eastAsia="zh-CN"/>
        </w:rPr>
        <w:t xml:space="preserve"> </w:t>
      </w:r>
    </w:p>
    <w:p w14:paraId="41345BB0" w14:textId="77777777" w:rsidR="00CD4551" w:rsidRDefault="00CD4551">
      <w:pPr>
        <w:ind w:left="360"/>
        <w:jc w:val="both"/>
        <w:rPr>
          <w:color w:val="806000" w:themeColor="accent4" w:themeShade="80"/>
          <w:lang w:eastAsia="zh-CN"/>
        </w:rPr>
      </w:pPr>
    </w:p>
    <w:p w14:paraId="10AE3BF8" w14:textId="77777777" w:rsidR="00CD4551" w:rsidRDefault="00792B1D">
      <w:pPr>
        <w:jc w:val="both"/>
        <w:rPr>
          <w:bCs/>
          <w:color w:val="806000" w:themeColor="accent4" w:themeShade="80"/>
          <w:lang w:eastAsia="zh-CN"/>
        </w:rPr>
      </w:pPr>
      <w:r>
        <w:rPr>
          <w:rFonts w:hint="eastAsia"/>
          <w:color w:val="806000" w:themeColor="accent4" w:themeShade="80"/>
          <w:lang w:eastAsia="zh-CN"/>
        </w:rPr>
        <w:t>第</w:t>
      </w:r>
      <w:r>
        <w:rPr>
          <w:rFonts w:hint="eastAsia"/>
          <w:color w:val="806000" w:themeColor="accent4" w:themeShade="80"/>
          <w:lang w:eastAsia="zh-CN"/>
        </w:rPr>
        <w:t>IV</w:t>
      </w:r>
      <w:r>
        <w:rPr>
          <w:rFonts w:hint="eastAsia"/>
          <w:color w:val="806000" w:themeColor="accent4" w:themeShade="80"/>
          <w:lang w:eastAsia="zh-CN"/>
        </w:rPr>
        <w:t>部分——作物轮作</w:t>
      </w:r>
    </w:p>
    <w:p w14:paraId="073F4215" w14:textId="77777777" w:rsidR="00CD4551" w:rsidRDefault="00792B1D">
      <w:pPr>
        <w:jc w:val="both"/>
        <w:rPr>
          <w:bCs/>
          <w:color w:val="806000" w:themeColor="accent4" w:themeShade="80"/>
          <w:lang w:eastAsia="zh-CN"/>
        </w:rPr>
      </w:pPr>
      <w:r>
        <w:rPr>
          <w:rFonts w:hint="eastAsia"/>
          <w:color w:val="806000" w:themeColor="accent4" w:themeShade="80"/>
          <w:lang w:eastAsia="zh-CN"/>
        </w:rPr>
        <w:t>作物轮作是有助于提高生物多样性最有效的耕作管理策略之一，意味着对相同田地上</w:t>
      </w:r>
      <w:r>
        <w:rPr>
          <w:rFonts w:asciiTheme="minorEastAsia" w:eastAsiaTheme="minorEastAsia" w:hAnsiTheme="minorEastAsia" w:hint="eastAsia"/>
          <w:color w:val="806000" w:themeColor="accent4" w:themeShade="80"/>
          <w:lang w:eastAsia="zh-CN"/>
        </w:rPr>
        <w:t>计划</w:t>
      </w:r>
      <w:r>
        <w:rPr>
          <w:rFonts w:hint="eastAsia"/>
          <w:color w:val="806000" w:themeColor="accent4" w:themeShade="80"/>
          <w:lang w:eastAsia="zh-CN"/>
        </w:rPr>
        <w:t>作物的种植顺序进行规划。还意味着后续作物与之前的作物分属不同的科目。作物轮作是改善和保持土壤健康的重要手段，例如：破坏疾病周期、固氮以及土壤生物穿透。</w:t>
      </w:r>
    </w:p>
    <w:p w14:paraId="20D6E0D2" w14:textId="77777777" w:rsidR="00CD4551" w:rsidRDefault="00CD4551">
      <w:pPr>
        <w:ind w:left="360"/>
        <w:jc w:val="both"/>
        <w:rPr>
          <w:bCs/>
          <w:color w:val="806000" w:themeColor="accent4" w:themeShade="80"/>
          <w:lang w:eastAsia="zh-CN"/>
        </w:rPr>
      </w:pPr>
    </w:p>
    <w:p w14:paraId="6E7B8CD0" w14:textId="77777777" w:rsidR="00CD4551" w:rsidRDefault="00792B1D">
      <w:pPr>
        <w:jc w:val="both"/>
        <w:rPr>
          <w:color w:val="806000" w:themeColor="accent4" w:themeShade="80"/>
          <w:lang w:eastAsia="zh-CN"/>
        </w:rPr>
      </w:pPr>
      <w:r>
        <w:rPr>
          <w:rFonts w:hint="eastAsia"/>
          <w:color w:val="806000" w:themeColor="accent4" w:themeShade="80"/>
          <w:lang w:eastAsia="zh-CN"/>
        </w:rPr>
        <w:t>第</w:t>
      </w:r>
      <w:r>
        <w:rPr>
          <w:rFonts w:hint="eastAsia"/>
          <w:color w:val="806000" w:themeColor="accent4" w:themeShade="80"/>
          <w:lang w:eastAsia="zh-CN"/>
        </w:rPr>
        <w:t>V</w:t>
      </w:r>
      <w:r>
        <w:rPr>
          <w:rFonts w:hint="eastAsia"/>
          <w:color w:val="806000" w:themeColor="accent4" w:themeShade="80"/>
          <w:lang w:eastAsia="zh-CN"/>
        </w:rPr>
        <w:t>部分——保护河岸缓冲区</w:t>
      </w:r>
    </w:p>
    <w:p w14:paraId="14D5EE11" w14:textId="77777777" w:rsidR="00CD4551" w:rsidRDefault="00792B1D">
      <w:pPr>
        <w:jc w:val="both"/>
        <w:rPr>
          <w:color w:val="806000" w:themeColor="accent4" w:themeShade="80"/>
          <w:lang w:eastAsia="zh-CN"/>
        </w:rPr>
      </w:pPr>
      <w:r>
        <w:rPr>
          <w:rFonts w:hint="eastAsia"/>
          <w:color w:val="806000" w:themeColor="accent4" w:themeShade="80"/>
          <w:lang w:eastAsia="zh-CN"/>
        </w:rPr>
        <w:t>河岸缓冲区指的是靠近河流的植被区域（“缓冲带”），通常为林地，有助于遮蔽和部分保护河流免受相邻土地用途的影响。河岸缓冲区在提高河流、湖泊水质方面发挥着关键作用，具有环境效益。</w:t>
      </w:r>
      <w:r>
        <w:rPr>
          <w:color w:val="806000" w:themeColor="accent4" w:themeShade="80"/>
          <w:lang w:eastAsia="zh-CN"/>
        </w:rPr>
        <w:t xml:space="preserve"> </w:t>
      </w:r>
    </w:p>
    <w:p w14:paraId="6E1AC83B" w14:textId="77777777" w:rsidR="00CD4551" w:rsidRDefault="00792B1D">
      <w:pPr>
        <w:rPr>
          <w:b/>
          <w:color w:val="70AD47" w:themeColor="accent6"/>
          <w:sz w:val="26"/>
          <w:szCs w:val="26"/>
          <w:lang w:eastAsia="zh-CN"/>
        </w:rPr>
      </w:pPr>
      <w:r>
        <w:rPr>
          <w:noProof/>
          <w:lang w:val="en-US"/>
        </w:rPr>
        <mc:AlternateContent>
          <mc:Choice Requires="wps">
            <w:drawing>
              <wp:anchor distT="45720" distB="45720" distL="114300" distR="114300" simplePos="0" relativeHeight="252244992" behindDoc="1" locked="0" layoutInCell="1" allowOverlap="1" wp14:anchorId="41832BBB" wp14:editId="6031801F">
                <wp:simplePos x="0" y="0"/>
                <wp:positionH relativeFrom="page">
                  <wp:posOffset>874395</wp:posOffset>
                </wp:positionH>
                <wp:positionV relativeFrom="paragraph">
                  <wp:posOffset>19050</wp:posOffset>
                </wp:positionV>
                <wp:extent cx="6006465" cy="1619250"/>
                <wp:effectExtent l="19050" t="19050" r="13335" b="19050"/>
                <wp:wrapThrough wrapText="bothSides">
                  <wp:wrapPolygon edited="0">
                    <wp:start x="-69" y="-254"/>
                    <wp:lineTo x="-69" y="21600"/>
                    <wp:lineTo x="21579" y="21600"/>
                    <wp:lineTo x="21579" y="-254"/>
                    <wp:lineTo x="-69" y="-254"/>
                  </wp:wrapPolygon>
                </wp:wrapThrough>
                <wp:docPr id="2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1619250"/>
                        </a:xfrm>
                        <a:prstGeom prst="rect">
                          <a:avLst/>
                        </a:prstGeom>
                        <a:solidFill>
                          <a:srgbClr val="CC6600">
                            <a:alpha val="18039"/>
                          </a:srgbClr>
                        </a:solidFill>
                        <a:ln w="38100">
                          <a:solidFill>
                            <a:srgbClr val="CC6600"/>
                          </a:solidFill>
                          <a:miter lim="800000"/>
                        </a:ln>
                      </wps:spPr>
                      <wps:txbx>
                        <w:txbxContent>
                          <w:p w14:paraId="45317B2E"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1</w:t>
                            </w:r>
                            <w:r>
                              <w:rPr>
                                <w:rFonts w:hint="eastAsia"/>
                                <w:b/>
                                <w:color w:val="663300"/>
                                <w:sz w:val="26"/>
                                <w:szCs w:val="26"/>
                                <w:lang w:eastAsia="zh-CN"/>
                              </w:rPr>
                              <w:t>：</w:t>
                            </w:r>
                            <w:r>
                              <w:rPr>
                                <w:sz w:val="24"/>
                                <w:lang w:eastAsia="zh-CN"/>
                              </w:rPr>
                              <w:t xml:space="preserve"> </w:t>
                            </w:r>
                          </w:p>
                          <w:p w14:paraId="164F6E14" w14:textId="77777777" w:rsidR="00CD4551" w:rsidRDefault="00792B1D">
                            <w:pPr>
                              <w:rPr>
                                <w:color w:val="595959" w:themeColor="text1" w:themeTint="A6"/>
                                <w:lang w:eastAsia="zh-CN"/>
                              </w:rPr>
                            </w:pPr>
                            <w:r>
                              <w:rPr>
                                <w:rFonts w:hint="eastAsia"/>
                                <w:color w:val="595959" w:themeColor="text1" w:themeTint="A6"/>
                                <w:lang w:eastAsia="zh-CN"/>
                              </w:rPr>
                              <w:t>您是否同意生物多样性管理计划的五个组成部分？</w:t>
                            </w:r>
                          </w:p>
                          <w:p w14:paraId="003EAAFE" w14:textId="77777777" w:rsidR="00CD4551" w:rsidRDefault="00792B1D">
                            <w:pPr>
                              <w:rPr>
                                <w:color w:val="595959" w:themeColor="text1" w:themeTint="A6"/>
                              </w:rPr>
                            </w:pPr>
                            <w:sdt>
                              <w:sdtPr>
                                <w:rPr>
                                  <w:color w:val="595959" w:themeColor="text1" w:themeTint="A6"/>
                                </w:rPr>
                                <w:id w:val="288716456"/>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lang w:eastAsia="zh-CN"/>
                              </w:rPr>
                              <w:t>是</w:t>
                            </w:r>
                          </w:p>
                          <w:p w14:paraId="7F328ED0" w14:textId="77777777" w:rsidR="00CD4551" w:rsidRDefault="00792B1D">
                            <w:pPr>
                              <w:rPr>
                                <w:color w:val="595959" w:themeColor="text1" w:themeTint="A6"/>
                              </w:rPr>
                            </w:pPr>
                            <w:sdt>
                              <w:sdtPr>
                                <w:rPr>
                                  <w:color w:val="595959" w:themeColor="text1" w:themeTint="A6"/>
                                </w:rPr>
                                <w:id w:val="-11630092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否</w:t>
                            </w:r>
                          </w:p>
                          <w:p w14:paraId="519DB8C6" w14:textId="77777777" w:rsidR="00CD4551" w:rsidRDefault="00792B1D">
                            <w:sdt>
                              <w:sdtPr>
                                <w:rPr>
                                  <w:color w:val="595959" w:themeColor="text1" w:themeTint="A6"/>
                                </w:rPr>
                                <w:id w:val="-23779046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68.85pt;margin-top:1.5pt;height:127.5pt;width:472.95pt;mso-position-horizontal-relative:page;mso-wrap-distance-left:9pt;mso-wrap-distance-right:9pt;z-index:-251071488;mso-width-relative:page;mso-height-relative:page;" fillcolor="#CC6600" filled="t" stroked="t" coordsize="21600,21600" wrapcoords="-69 -254 -69 21600 21579 21600 21579 -254 -69 -254" o:gfxdata="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VYfxXXAAAACgEAAA8AAAAAAAAAAQAgAAAAIgAAAGRycy9kb3ducmV2LnhtbFBLAQIUABQAAAAI&#10;AIdO4kDkoxXbJwIAAFIEAAAOAAAAAAAAAAEAIAAAACYBAABkcnMvZTJvRG9jLnhtbFBLBQYAAAAA&#10;BgAGAFkBAAC/BQ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问题1：</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您是否同意生物多样性管理计划的五个组成部分？</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28871645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16300928"/>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否</w:t>
                      </w:r>
                    </w:p>
                    <w:p>
                      <w:sdt>
                        <w:sdtPr>
                          <w:rPr>
                            <w:color w:val="595959" w:themeColor="text1" w:themeTint="A6"/>
                            <w14:textFill>
                              <w14:solidFill>
                                <w14:schemeClr w14:val="tx1">
                                  <w14:lumMod w14:val="65000"/>
                                  <w14:lumOff w14:val="35000"/>
                                </w14:schemeClr>
                              </w14:solidFill>
                            </w14:textFill>
                          </w:rPr>
                          <w:id w:val="-237790460"/>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txbxContent>
                </v:textbox>
                <w10:wrap type="through"/>
              </v:shape>
            </w:pict>
          </mc:Fallback>
        </mc:AlternateContent>
      </w:r>
      <w:r>
        <w:rPr>
          <w:rFonts w:hint="eastAsia"/>
          <w:b/>
          <w:color w:val="8DC640"/>
          <w:sz w:val="26"/>
          <w:szCs w:val="26"/>
          <w:lang w:eastAsia="zh-CN"/>
        </w:rPr>
        <w:t>请解释您的回答：</w:t>
      </w:r>
    </w:p>
    <w:p w14:paraId="14807945"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1FB90D08" w14:textId="77777777" w:rsidR="00CD4551" w:rsidRDefault="00792B1D">
      <w:pPr>
        <w:jc w:val="both"/>
        <w:rPr>
          <w:b/>
          <w:color w:val="70AD47" w:themeColor="accent6"/>
          <w:sz w:val="26"/>
          <w:szCs w:val="26"/>
          <w:lang w:eastAsia="zh-CN"/>
        </w:rPr>
      </w:pPr>
      <w:r>
        <w:rPr>
          <w:noProof/>
          <w:lang w:val="en-US"/>
        </w:rPr>
        <w:lastRenderedPageBreak/>
        <mc:AlternateContent>
          <mc:Choice Requires="wps">
            <w:drawing>
              <wp:anchor distT="45720" distB="45720" distL="114300" distR="114300" simplePos="0" relativeHeight="252246016" behindDoc="1" locked="0" layoutInCell="1" allowOverlap="1" wp14:anchorId="660D0146" wp14:editId="1BF6B65F">
                <wp:simplePos x="0" y="0"/>
                <wp:positionH relativeFrom="page">
                  <wp:posOffset>790575</wp:posOffset>
                </wp:positionH>
                <wp:positionV relativeFrom="paragraph">
                  <wp:posOffset>487045</wp:posOffset>
                </wp:positionV>
                <wp:extent cx="6006465" cy="2543175"/>
                <wp:effectExtent l="19050" t="19050" r="13335" b="28575"/>
                <wp:wrapThrough wrapText="bothSides">
                  <wp:wrapPolygon edited="0">
                    <wp:start x="-69" y="-162"/>
                    <wp:lineTo x="-69" y="21681"/>
                    <wp:lineTo x="21579" y="21681"/>
                    <wp:lineTo x="21579" y="-162"/>
                    <wp:lineTo x="-69" y="-162"/>
                  </wp:wrapPolygon>
                </wp:wrapThrough>
                <wp:docPr id="2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543175"/>
                        </a:xfrm>
                        <a:prstGeom prst="rect">
                          <a:avLst/>
                        </a:prstGeom>
                        <a:solidFill>
                          <a:srgbClr val="CC6600">
                            <a:alpha val="18039"/>
                          </a:srgbClr>
                        </a:solidFill>
                        <a:ln w="38100">
                          <a:solidFill>
                            <a:srgbClr val="CC6600"/>
                          </a:solidFill>
                          <a:miter lim="800000"/>
                        </a:ln>
                      </wps:spPr>
                      <wps:txbx>
                        <w:txbxContent>
                          <w:p w14:paraId="192487ED"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sz w:val="24"/>
                                <w:lang w:eastAsia="zh-CN"/>
                              </w:rPr>
                              <w:t xml:space="preserve"> </w:t>
                            </w:r>
                          </w:p>
                          <w:p w14:paraId="297F60FF" w14:textId="77777777" w:rsidR="00CD4551" w:rsidRDefault="00792B1D">
                            <w:pPr>
                              <w:rPr>
                                <w:color w:val="595959" w:themeColor="text1" w:themeTint="A6"/>
                                <w:lang w:eastAsia="zh-CN"/>
                              </w:rPr>
                            </w:pPr>
                            <w:r>
                              <w:rPr>
                                <w:rFonts w:hint="eastAsia"/>
                                <w:color w:val="595959" w:themeColor="text1" w:themeTint="A6"/>
                                <w:lang w:eastAsia="zh-CN"/>
                              </w:rPr>
                              <w:t>加强并保护生物多样性是一个跨界话题，而且通常是政府或非政府组织发展方案的主题。</w:t>
                            </w:r>
                            <w:r>
                              <w:rPr>
                                <w:rFonts w:hint="eastAsia"/>
                                <w:color w:val="595959" w:themeColor="text1" w:themeTint="A6"/>
                                <w:lang w:eastAsia="zh-CN"/>
                              </w:rPr>
                              <w:t>BCI</w:t>
                            </w:r>
                            <w:r>
                              <w:rPr>
                                <w:rFonts w:hint="eastAsia"/>
                                <w:color w:val="595959" w:themeColor="text1" w:themeTint="A6"/>
                                <w:lang w:eastAsia="zh-CN"/>
                              </w:rPr>
                              <w:t>棉农可能要跨越其农场边界，通过集体行动促进生物多样性的提高。是否应像标准</w:t>
                            </w:r>
                            <w:r>
                              <w:rPr>
                                <w:rFonts w:hint="eastAsia"/>
                                <w:color w:val="595959" w:themeColor="text1" w:themeTint="A6"/>
                                <w:lang w:eastAsia="zh-CN"/>
                              </w:rPr>
                              <w:t>2.1</w:t>
                            </w:r>
                            <w:r>
                              <w:rPr>
                                <w:rFonts w:hint="eastAsia"/>
                                <w:color w:val="595959" w:themeColor="text1" w:themeTint="A6"/>
                                <w:lang w:eastAsia="zh-CN"/>
                              </w:rPr>
                              <w:t>详细说明</w:t>
                            </w:r>
                            <w:r>
                              <w:rPr>
                                <w:rFonts w:hint="eastAsia"/>
                                <w:color w:val="595959" w:themeColor="text1" w:themeTint="A6"/>
                                <w:lang w:eastAsia="zh-CN"/>
                              </w:rPr>
                              <w:t>BCI</w:t>
                            </w:r>
                            <w:r>
                              <w:rPr>
                                <w:rFonts w:eastAsia="宋体" w:hint="eastAsia"/>
                                <w:color w:val="595959" w:themeColor="text1" w:themeTint="A6"/>
                                <w:lang w:eastAsia="zh-CN"/>
                              </w:rPr>
                              <w:t>水资源管护</w:t>
                            </w:r>
                            <w:r>
                              <w:rPr>
                                <w:rFonts w:hint="eastAsia"/>
                                <w:color w:val="595959" w:themeColor="text1" w:themeTint="A6"/>
                                <w:lang w:eastAsia="zh-CN"/>
                              </w:rPr>
                              <w:t>计划那样，在标准</w:t>
                            </w:r>
                            <w:r>
                              <w:rPr>
                                <w:rFonts w:hint="eastAsia"/>
                                <w:color w:val="595959" w:themeColor="text1" w:themeTint="A6"/>
                                <w:lang w:eastAsia="zh-CN"/>
                              </w:rPr>
                              <w:t>4.1</w:t>
                            </w:r>
                            <w:r>
                              <w:rPr>
                                <w:rFonts w:hint="eastAsia"/>
                                <w:color w:val="595959" w:themeColor="text1" w:themeTint="A6"/>
                                <w:lang w:eastAsia="zh-CN"/>
                              </w:rPr>
                              <w:t>中将集体行动组成部分纳入计划？</w:t>
                            </w:r>
                          </w:p>
                          <w:p w14:paraId="16B8DE92" w14:textId="77777777" w:rsidR="00CD4551" w:rsidRDefault="00792B1D">
                            <w:pPr>
                              <w:rPr>
                                <w:color w:val="595959" w:themeColor="text1" w:themeTint="A6"/>
                                <w:lang w:eastAsia="zh-CN"/>
                              </w:rPr>
                            </w:pPr>
                            <w:sdt>
                              <w:sdtPr>
                                <w:rPr>
                                  <w:color w:val="595959" w:themeColor="text1" w:themeTint="A6"/>
                                  <w:lang w:eastAsia="zh-CN"/>
                                </w:rPr>
                                <w:id w:val="-81147593"/>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是，作为所有棉农类别的</w:t>
                            </w:r>
                            <w:r>
                              <w:rPr>
                                <w:rFonts w:eastAsia="宋体" w:hint="eastAsia"/>
                                <w:color w:val="595959" w:themeColor="text1" w:themeTint="A6"/>
                                <w:lang w:eastAsia="zh-CN"/>
                              </w:rPr>
                              <w:t>进步指标</w:t>
                            </w:r>
                          </w:p>
                          <w:p w14:paraId="4D3F48E7" w14:textId="77777777" w:rsidR="00CD4551" w:rsidRDefault="00792B1D">
                            <w:pPr>
                              <w:rPr>
                                <w:color w:val="595959" w:themeColor="text1" w:themeTint="A6"/>
                                <w:lang w:eastAsia="zh-CN"/>
                              </w:rPr>
                            </w:pPr>
                            <w:sdt>
                              <w:sdtPr>
                                <w:rPr>
                                  <w:color w:val="595959" w:themeColor="text1" w:themeTint="A6"/>
                                  <w:lang w:eastAsia="zh-CN"/>
                                </w:rPr>
                                <w:id w:val="-824278657"/>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是，作为大、中型农场的</w:t>
                            </w:r>
                            <w:r>
                              <w:rPr>
                                <w:rFonts w:eastAsia="宋体" w:hint="eastAsia"/>
                                <w:color w:val="595959" w:themeColor="text1" w:themeTint="A6"/>
                                <w:lang w:eastAsia="zh-CN"/>
                              </w:rPr>
                              <w:t>进步指标</w:t>
                            </w:r>
                          </w:p>
                          <w:p w14:paraId="0FDC92CC" w14:textId="77777777" w:rsidR="00CD4551" w:rsidRDefault="00792B1D">
                            <w:pPr>
                              <w:rPr>
                                <w:color w:val="595959" w:themeColor="text1" w:themeTint="A6"/>
                                <w:lang w:eastAsia="zh-CN"/>
                              </w:rPr>
                            </w:pPr>
                            <w:sdt>
                              <w:sdtPr>
                                <w:rPr>
                                  <w:color w:val="595959" w:themeColor="text1" w:themeTint="A6"/>
                                  <w:lang w:eastAsia="zh-CN"/>
                                </w:rPr>
                                <w:id w:val="-133499013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否，其不适用于生物多样性管理。</w:t>
                            </w:r>
                          </w:p>
                          <w:p w14:paraId="1BF85D86" w14:textId="77777777" w:rsidR="00CD4551" w:rsidRDefault="00792B1D">
                            <w:sdt>
                              <w:sdtPr>
                                <w:rPr>
                                  <w:color w:val="595959" w:themeColor="text1" w:themeTint="A6"/>
                                </w:rPr>
                                <w:id w:val="864298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2228A71D"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62.25pt;margin-top:38.35pt;height:200.25pt;width:472.95pt;mso-position-horizontal-relative:page;mso-wrap-distance-left:9pt;mso-wrap-distance-right:9pt;z-index:-251070464;mso-width-relative:page;mso-height-relative:page;" fillcolor="#CC6600" filled="t" stroked="t" coordsize="21600,21600" wrapcoords="-69 -162 -69 21681 21579 21681 21579 -162 -69 -162" o:gfxdata="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2I0jDYAAAACwEAAA8AAAAAAAAAAQAgAAAAIgAAAGRycy9kb3ducmV2LnhtbFBLAQIUABQAAAAI&#10;AIdO4kBRAUd+JgIAAFIEAAAOAAAAAAAAAAEAIAAAACcBAABkcnMvZTJvRG9jLnhtbFBLBQYAAAAA&#10;BgAGAFkBAAC/BQ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问题2：</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加强并保护生物多样性是一个跨界话题，而且通常是政府或非政府组织发展方案的主题。BCI棉农可能要跨越其农场边界，通过集体行动促进生物多样性的提高。是否应像标准2.1详细说明BCI</w:t>
                      </w:r>
                      <w:r>
                        <w:rPr>
                          <w:rFonts w:hint="eastAsia" w:eastAsia="宋体"/>
                          <w:color w:val="595959" w:themeColor="text1" w:themeTint="A6"/>
                          <w:lang w:eastAsia="zh-CN"/>
                          <w14:textFill>
                            <w14:solidFill>
                              <w14:schemeClr w14:val="tx1">
                                <w14:lumMod w14:val="65000"/>
                                <w14:lumOff w14:val="35000"/>
                              </w14:schemeClr>
                            </w14:solidFill>
                          </w14:textFill>
                        </w:rPr>
                        <w:t>水资源管护</w:t>
                      </w:r>
                      <w:r>
                        <w:rPr>
                          <w:rFonts w:hint="eastAsia"/>
                          <w:color w:val="595959" w:themeColor="text1" w:themeTint="A6"/>
                          <w:lang w:eastAsia="zh-CN"/>
                          <w14:textFill>
                            <w14:solidFill>
                              <w14:schemeClr w14:val="tx1">
                                <w14:lumMod w14:val="65000"/>
                                <w14:lumOff w14:val="35000"/>
                              </w14:schemeClr>
                            </w14:solidFill>
                          </w14:textFill>
                        </w:rPr>
                        <w:t>计划那样，在标准4.1中将集体行动组成部分纳入计划？</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81147593"/>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是，作为所有棉农类别的</w:t>
                      </w:r>
                      <w:r>
                        <w:rPr>
                          <w:rFonts w:hint="eastAsia" w:eastAsia="宋体"/>
                          <w:color w:val="595959" w:themeColor="text1" w:themeTint="A6"/>
                          <w:lang w:eastAsia="zh-CN"/>
                          <w14:textFill>
                            <w14:solidFill>
                              <w14:schemeClr w14:val="tx1">
                                <w14:lumMod w14:val="65000"/>
                                <w14:lumOff w14:val="35000"/>
                              </w14:schemeClr>
                            </w14:solidFill>
                          </w14:textFill>
                        </w:rPr>
                        <w:t>进步指标</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824278657"/>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是，作为大、中型农场的</w:t>
                      </w:r>
                      <w:r>
                        <w:rPr>
                          <w:rFonts w:hint="eastAsia" w:eastAsia="宋体"/>
                          <w:color w:val="595959" w:themeColor="text1" w:themeTint="A6"/>
                          <w:lang w:eastAsia="zh-CN"/>
                          <w14:textFill>
                            <w14:solidFill>
                              <w14:schemeClr w14:val="tx1">
                                <w14:lumMod w14:val="65000"/>
                                <w14:lumOff w14:val="35000"/>
                              </w14:schemeClr>
                            </w14:solidFill>
                          </w14:textFill>
                        </w:rPr>
                        <w:t>进步指标</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334990130"/>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否，其不适用于生物多样性管理。</w:t>
                      </w:r>
                    </w:p>
                    <w:p>
                      <w:sdt>
                        <w:sdtPr>
                          <w:rPr>
                            <w:color w:val="595959" w:themeColor="text1" w:themeTint="A6"/>
                            <w14:textFill>
                              <w14:solidFill>
                                <w14:schemeClr w14:val="tx1">
                                  <w14:lumMod w14:val="65000"/>
                                  <w14:lumOff w14:val="35000"/>
                                </w14:schemeClr>
                              </w14:solidFill>
                            </w14:textFill>
                          </w:rPr>
                          <w:id w:val="86429863"/>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txbxContent>
                </v:textbox>
                <w10:wrap type="through"/>
              </v:shape>
            </w:pict>
          </mc:Fallback>
        </mc:AlternateContent>
      </w:r>
    </w:p>
    <w:p w14:paraId="1935B1E4" w14:textId="77777777" w:rsidR="00CD4551" w:rsidRDefault="00CD4551">
      <w:pPr>
        <w:jc w:val="both"/>
        <w:rPr>
          <w:b/>
          <w:color w:val="70AD47" w:themeColor="accent6"/>
          <w:sz w:val="26"/>
          <w:szCs w:val="26"/>
          <w:lang w:eastAsia="zh-CN"/>
        </w:rPr>
      </w:pPr>
    </w:p>
    <w:p w14:paraId="3BF64455" w14:textId="77777777" w:rsidR="00CD4551" w:rsidRDefault="00792B1D">
      <w:pPr>
        <w:rPr>
          <w:b/>
          <w:color w:val="70AD47" w:themeColor="accent6"/>
          <w:sz w:val="26"/>
          <w:szCs w:val="26"/>
          <w:lang w:eastAsia="zh-CN"/>
        </w:rPr>
      </w:pPr>
      <w:r>
        <w:rPr>
          <w:rFonts w:hint="eastAsia"/>
          <w:b/>
          <w:color w:val="8DC640"/>
          <w:sz w:val="26"/>
          <w:szCs w:val="26"/>
          <w:lang w:eastAsia="zh-CN"/>
        </w:rPr>
        <w:t>请解释你的回答：</w:t>
      </w:r>
    </w:p>
    <w:p w14:paraId="71A835CF" w14:textId="77777777" w:rsidR="00CD4551" w:rsidRDefault="00792B1D">
      <w:pPr>
        <w:jc w:val="both"/>
        <w:rPr>
          <w:rFonts w:ascii="Arial" w:hAnsi="Arial" w:cs="Arial"/>
          <w:b/>
          <w:color w:val="E7E6E6" w:themeColor="background2"/>
          <w:sz w:val="26"/>
          <w:szCs w:val="26"/>
          <w:lang w:eastAsia="zh-CN"/>
        </w:rPr>
        <w:sectPr w:rsidR="00CD4551">
          <w:headerReference w:type="default" r:id="rId70"/>
          <w:pgSz w:w="11906" w:h="16838"/>
          <w:pgMar w:top="567" w:right="1440" w:bottom="567" w:left="1440" w:header="709" w:footer="709" w:gutter="0"/>
          <w:cols w:space="708"/>
          <w:docGrid w:linePitch="360"/>
        </w:sectPr>
      </w:pPr>
      <w:r>
        <w:rPr>
          <w:rFonts w:ascii="Arial" w:hAnsi="Arial" w:cs="Arial"/>
          <w:b/>
          <w:color w:val="E7E6E6" w:themeColor="background2"/>
          <w:sz w:val="26"/>
          <w:szCs w:val="26"/>
          <w:lang w:eastAsia="zh-CN"/>
        </w:rPr>
        <w:t>_____________________________________________________________</w:t>
      </w:r>
      <w:r>
        <w:rPr>
          <w:rFonts w:ascii="Arial" w:hAnsi="Arial" w:cs="Arial"/>
          <w:b/>
          <w:color w:val="E7E6E6" w:themeColor="background2"/>
          <w:sz w:val="26"/>
          <w:szCs w:val="26"/>
          <w:lang w:eastAsia="zh-CN"/>
        </w:rPr>
        <w:br w:type="page"/>
      </w:r>
    </w:p>
    <w:p w14:paraId="5D254A99" w14:textId="77777777" w:rsidR="00CD4551" w:rsidRDefault="00792B1D">
      <w:pPr>
        <w:rPr>
          <w:rFonts w:ascii="Arial" w:hAnsi="Arial" w:cs="Arial"/>
          <w:b/>
          <w:color w:val="E7E6E6" w:themeColor="background2"/>
          <w:sz w:val="26"/>
          <w:szCs w:val="26"/>
          <w:lang w:eastAsia="zh-CN"/>
        </w:rPr>
      </w:pPr>
      <w:r>
        <w:rPr>
          <w:noProof/>
          <w:lang w:val="en-US"/>
        </w:rPr>
        <w:lastRenderedPageBreak/>
        <mc:AlternateContent>
          <mc:Choice Requires="wps">
            <w:drawing>
              <wp:anchor distT="45720" distB="45720" distL="114300" distR="114300" simplePos="0" relativeHeight="252254208" behindDoc="1" locked="0" layoutInCell="1" allowOverlap="1" wp14:anchorId="62BF091E" wp14:editId="55CD9CFD">
                <wp:simplePos x="0" y="0"/>
                <wp:positionH relativeFrom="page">
                  <wp:posOffset>914400</wp:posOffset>
                </wp:positionH>
                <wp:positionV relativeFrom="paragraph">
                  <wp:posOffset>109220</wp:posOffset>
                </wp:positionV>
                <wp:extent cx="6006465" cy="2257425"/>
                <wp:effectExtent l="19050" t="19050" r="13335" b="28575"/>
                <wp:wrapThrough wrapText="bothSides">
                  <wp:wrapPolygon edited="0">
                    <wp:start x="-69" y="-182"/>
                    <wp:lineTo x="-69" y="21691"/>
                    <wp:lineTo x="21579" y="21691"/>
                    <wp:lineTo x="21579" y="-182"/>
                    <wp:lineTo x="-69" y="-182"/>
                  </wp:wrapPolygon>
                </wp:wrapThrough>
                <wp:docPr id="1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257425"/>
                        </a:xfrm>
                        <a:prstGeom prst="rect">
                          <a:avLst/>
                        </a:prstGeom>
                        <a:solidFill>
                          <a:srgbClr val="CC6600">
                            <a:alpha val="18039"/>
                          </a:srgbClr>
                        </a:solidFill>
                        <a:ln w="38100">
                          <a:solidFill>
                            <a:srgbClr val="CC6600"/>
                          </a:solidFill>
                          <a:miter lim="800000"/>
                        </a:ln>
                      </wps:spPr>
                      <wps:txbx>
                        <w:txbxContent>
                          <w:p w14:paraId="66483F3E"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3</w:t>
                            </w:r>
                            <w:r>
                              <w:rPr>
                                <w:rFonts w:hint="eastAsia"/>
                                <w:b/>
                                <w:color w:val="663300"/>
                                <w:sz w:val="26"/>
                                <w:szCs w:val="26"/>
                                <w:lang w:eastAsia="zh-CN"/>
                              </w:rPr>
                              <w:t>：</w:t>
                            </w:r>
                            <w:r>
                              <w:rPr>
                                <w:sz w:val="24"/>
                                <w:lang w:eastAsia="zh-CN"/>
                              </w:rPr>
                              <w:t xml:space="preserve"> </w:t>
                            </w:r>
                          </w:p>
                          <w:p w14:paraId="7CAF1CCA" w14:textId="77777777" w:rsidR="00CD4551" w:rsidRDefault="00792B1D">
                            <w:pPr>
                              <w:rPr>
                                <w:color w:val="595959" w:themeColor="text1" w:themeTint="A6"/>
                                <w:lang w:eastAsia="zh-CN"/>
                              </w:rPr>
                            </w:pPr>
                            <w:r>
                              <w:rPr>
                                <w:rFonts w:hint="eastAsia"/>
                                <w:color w:val="595959" w:themeColor="text1" w:themeTint="A6"/>
                                <w:lang w:eastAsia="zh-CN"/>
                              </w:rPr>
                              <w:t>4.1.6</w:t>
                            </w:r>
                            <w:r>
                              <w:rPr>
                                <w:rFonts w:hint="eastAsia"/>
                                <w:color w:val="595959" w:themeColor="text1" w:themeTint="A6"/>
                                <w:lang w:eastAsia="zh-CN"/>
                              </w:rPr>
                              <w:t>中，建议将河岸区域管理作为小农的</w:t>
                            </w:r>
                            <w:r>
                              <w:rPr>
                                <w:rFonts w:eastAsia="宋体" w:hint="eastAsia"/>
                                <w:color w:val="595959" w:themeColor="text1" w:themeTint="A6"/>
                                <w:lang w:eastAsia="zh-CN"/>
                              </w:rPr>
                              <w:t>进步指标</w:t>
                            </w:r>
                            <w:r>
                              <w:rPr>
                                <w:rFonts w:hint="eastAsia"/>
                                <w:color w:val="595959" w:themeColor="text1" w:themeTint="A6"/>
                                <w:lang w:eastAsia="zh-CN"/>
                              </w:rPr>
                              <w:t>，你认为应该是核心指标吗？</w:t>
                            </w:r>
                          </w:p>
                          <w:p w14:paraId="64F06778" w14:textId="77777777" w:rsidR="00CD4551" w:rsidRDefault="00792B1D">
                            <w:pPr>
                              <w:rPr>
                                <w:color w:val="595959" w:themeColor="text1" w:themeTint="A6"/>
                                <w:lang w:eastAsia="zh-CN"/>
                              </w:rPr>
                            </w:pPr>
                            <w:sdt>
                              <w:sdtPr>
                                <w:rPr>
                                  <w:color w:val="595959" w:themeColor="text1" w:themeTint="A6"/>
                                  <w:lang w:eastAsia="zh-CN"/>
                                </w:rPr>
                                <w:id w:val="1591045698"/>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是，即便是基础水平的河岸区域维护也应该是强制性的</w:t>
                            </w:r>
                            <w:r>
                              <w:rPr>
                                <w:color w:val="595959" w:themeColor="text1" w:themeTint="A6"/>
                                <w:lang w:eastAsia="zh-CN"/>
                              </w:rPr>
                              <w:t xml:space="preserve"> </w:t>
                            </w:r>
                          </w:p>
                          <w:p w14:paraId="75BE4A9F" w14:textId="77777777" w:rsidR="00CD4551" w:rsidRDefault="00792B1D">
                            <w:pPr>
                              <w:rPr>
                                <w:color w:val="595959" w:themeColor="text1" w:themeTint="A6"/>
                                <w:lang w:eastAsia="zh-CN"/>
                              </w:rPr>
                            </w:pPr>
                            <w:sdt>
                              <w:sdtPr>
                                <w:rPr>
                                  <w:color w:val="595959" w:themeColor="text1" w:themeTint="A6"/>
                                  <w:lang w:eastAsia="zh-CN"/>
                                </w:rPr>
                                <w:id w:val="-189380262"/>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否，但应作为</w:t>
                            </w:r>
                            <w:r>
                              <w:rPr>
                                <w:rFonts w:eastAsia="宋体" w:hint="eastAsia"/>
                                <w:color w:val="595959" w:themeColor="text1" w:themeTint="A6"/>
                                <w:lang w:eastAsia="zh-CN"/>
                              </w:rPr>
                              <w:t>进步指标</w:t>
                            </w:r>
                            <w:r>
                              <w:rPr>
                                <w:rFonts w:hint="eastAsia"/>
                                <w:color w:val="595959" w:themeColor="text1" w:themeTint="A6"/>
                                <w:lang w:eastAsia="zh-CN"/>
                              </w:rPr>
                              <w:t>用于小农</w:t>
                            </w:r>
                          </w:p>
                          <w:p w14:paraId="2041A269" w14:textId="77777777" w:rsidR="00CD4551" w:rsidRDefault="00792B1D">
                            <w:pPr>
                              <w:rPr>
                                <w:color w:val="595959" w:themeColor="text1" w:themeTint="A6"/>
                                <w:lang w:eastAsia="zh-CN"/>
                              </w:rPr>
                            </w:pPr>
                            <w:sdt>
                              <w:sdtPr>
                                <w:rPr>
                                  <w:color w:val="595959" w:themeColor="text1" w:themeTint="A6"/>
                                  <w:lang w:eastAsia="zh-CN"/>
                                </w:rPr>
                                <w:id w:val="117500254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否，小农没有在河岸区域设置和保护管理缓冲区的财力</w:t>
                            </w:r>
                          </w:p>
                          <w:p w14:paraId="1100584F" w14:textId="77777777" w:rsidR="00CD4551" w:rsidRDefault="00792B1D">
                            <w:sdt>
                              <w:sdtPr>
                                <w:rPr>
                                  <w:color w:val="595959" w:themeColor="text1" w:themeTint="A6"/>
                                </w:rPr>
                                <w:id w:val="1710232344"/>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55489116"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2pt;margin-top:8.6pt;height:177.75pt;width:472.95pt;mso-position-horizontal-relative:page;mso-wrap-distance-left:9pt;mso-wrap-distance-right:9pt;z-index:-251062272;mso-width-relative:page;mso-height-relative:page;" fillcolor="#CC6600" filled="t" stroked="t" coordsize="21600,21600" wrapcoords="-69 -182 -69 21691 21579 21691 21579 -182 -69 -182" o:gfxdata="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BSuxHYAAAACwEAAA8AAAAAAAAAAQAgAAAAIgAAAGRycy9kb3ducmV2LnhtbFBLAQIUABQAAAAI&#10;AIdO4kCqpTvcJgIAAFIEAAAOAAAAAAAAAAEAIAAAACcBAABkcnMvZTJvRG9jLnhtbFBLBQYAAAAA&#10;BgAGAFkBAAC/BQ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问题3：</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4.1.6中，建议将河岸区域管理作为小农的</w:t>
                      </w:r>
                      <w:r>
                        <w:rPr>
                          <w:rFonts w:hint="eastAsia" w:eastAsia="宋体"/>
                          <w:color w:val="595959" w:themeColor="text1" w:themeTint="A6"/>
                          <w:lang w:eastAsia="zh-CN"/>
                          <w14:textFill>
                            <w14:solidFill>
                              <w14:schemeClr w14:val="tx1">
                                <w14:lumMod w14:val="65000"/>
                                <w14:lumOff w14:val="35000"/>
                              </w14:schemeClr>
                            </w14:solidFill>
                          </w14:textFill>
                        </w:rPr>
                        <w:t>进步指标</w:t>
                      </w:r>
                      <w:r>
                        <w:rPr>
                          <w:rFonts w:hint="eastAsia"/>
                          <w:color w:val="595959" w:themeColor="text1" w:themeTint="A6"/>
                          <w:lang w:eastAsia="zh-CN"/>
                          <w14:textFill>
                            <w14:solidFill>
                              <w14:schemeClr w14:val="tx1">
                                <w14:lumMod w14:val="65000"/>
                                <w14:lumOff w14:val="35000"/>
                              </w14:schemeClr>
                            </w14:solidFill>
                          </w14:textFill>
                        </w:rPr>
                        <w:t>，你认为应该是核心指标吗？</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591045698"/>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是，即便是基础水平的河岸区域维护也应该是强制性的</w:t>
                      </w:r>
                      <w:r>
                        <w:rPr>
                          <w:color w:val="595959" w:themeColor="text1" w:themeTint="A6"/>
                          <w:lang w:eastAsia="zh-CN"/>
                          <w14:textFill>
                            <w14:solidFill>
                              <w14:schemeClr w14:val="tx1">
                                <w14:lumMod w14:val="65000"/>
                                <w14:lumOff w14:val="35000"/>
                              </w14:schemeClr>
                            </w14:solidFill>
                          </w14:textFill>
                        </w:rPr>
                        <w:t xml:space="preserve"> </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89380262"/>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否，但应作为</w:t>
                      </w:r>
                      <w:r>
                        <w:rPr>
                          <w:rFonts w:hint="eastAsia" w:eastAsia="宋体"/>
                          <w:color w:val="595959" w:themeColor="text1" w:themeTint="A6"/>
                          <w:lang w:eastAsia="zh-CN"/>
                          <w14:textFill>
                            <w14:solidFill>
                              <w14:schemeClr w14:val="tx1">
                                <w14:lumMod w14:val="65000"/>
                                <w14:lumOff w14:val="35000"/>
                              </w14:schemeClr>
                            </w14:solidFill>
                          </w14:textFill>
                        </w:rPr>
                        <w:t>进步指标</w:t>
                      </w:r>
                      <w:r>
                        <w:rPr>
                          <w:rFonts w:hint="eastAsia"/>
                          <w:color w:val="595959" w:themeColor="text1" w:themeTint="A6"/>
                          <w:lang w:eastAsia="zh-CN"/>
                          <w14:textFill>
                            <w14:solidFill>
                              <w14:schemeClr w14:val="tx1">
                                <w14:lumMod w14:val="65000"/>
                                <w14:lumOff w14:val="35000"/>
                              </w14:schemeClr>
                            </w14:solidFill>
                          </w14:textFill>
                        </w:rPr>
                        <w:t>用于小农</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175002545"/>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否，小农没有在河岸区域设置和保护管理缓冲区的财力</w:t>
                      </w:r>
                    </w:p>
                    <w:p>
                      <w:sdt>
                        <w:sdtPr>
                          <w:rPr>
                            <w:color w:val="595959" w:themeColor="text1" w:themeTint="A6"/>
                            <w14:textFill>
                              <w14:solidFill>
                                <w14:schemeClr w14:val="tx1">
                                  <w14:lumMod w14:val="65000"/>
                                  <w14:lumOff w14:val="35000"/>
                                </w14:schemeClr>
                              </w14:solidFill>
                            </w14:textFill>
                          </w:rPr>
                          <w:id w:val="1710232344"/>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txbxContent>
                </v:textbox>
                <w10:wrap type="through"/>
              </v:shape>
            </w:pict>
          </mc:Fallback>
        </mc:AlternateContent>
      </w:r>
    </w:p>
    <w:p w14:paraId="7AABA7EB" w14:textId="77777777" w:rsidR="00CD4551" w:rsidRDefault="00792B1D">
      <w:pPr>
        <w:rPr>
          <w:b/>
          <w:color w:val="70AD47" w:themeColor="accent6"/>
          <w:sz w:val="26"/>
          <w:szCs w:val="26"/>
          <w:lang w:eastAsia="zh-CN"/>
        </w:rPr>
      </w:pPr>
      <w:r>
        <w:rPr>
          <w:rFonts w:hint="eastAsia"/>
          <w:b/>
          <w:color w:val="8DC640"/>
          <w:sz w:val="26"/>
          <w:szCs w:val="26"/>
          <w:lang w:eastAsia="zh-CN"/>
        </w:rPr>
        <w:t>请解释您的回答：</w:t>
      </w:r>
    </w:p>
    <w:p w14:paraId="2655E87F"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48C50902" w14:textId="77777777" w:rsidR="00CD4551" w:rsidRDefault="00792B1D">
      <w:pPr>
        <w:jc w:val="both"/>
        <w:rPr>
          <w:b/>
          <w:color w:val="8DC640"/>
          <w:sz w:val="26"/>
          <w:szCs w:val="26"/>
          <w:lang w:eastAsia="zh-CN"/>
        </w:rPr>
      </w:pPr>
      <w:r>
        <w:rPr>
          <w:noProof/>
          <w:lang w:val="en-US"/>
        </w:rPr>
        <mc:AlternateContent>
          <mc:Choice Requires="wps">
            <w:drawing>
              <wp:anchor distT="45720" distB="45720" distL="114300" distR="114300" simplePos="0" relativeHeight="252257280" behindDoc="1" locked="0" layoutInCell="1" allowOverlap="1" wp14:anchorId="4C0C6EA0" wp14:editId="13FCCC5D">
                <wp:simplePos x="0" y="0"/>
                <wp:positionH relativeFrom="page">
                  <wp:posOffset>914400</wp:posOffset>
                </wp:positionH>
                <wp:positionV relativeFrom="paragraph">
                  <wp:posOffset>308610</wp:posOffset>
                </wp:positionV>
                <wp:extent cx="6006465" cy="1828800"/>
                <wp:effectExtent l="19050" t="19050" r="13335" b="19050"/>
                <wp:wrapThrough wrapText="bothSides">
                  <wp:wrapPolygon edited="0">
                    <wp:start x="-69" y="-225"/>
                    <wp:lineTo x="-69" y="21600"/>
                    <wp:lineTo x="21579" y="21600"/>
                    <wp:lineTo x="21579" y="-225"/>
                    <wp:lineTo x="-69" y="-225"/>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1828800"/>
                        </a:xfrm>
                        <a:prstGeom prst="rect">
                          <a:avLst/>
                        </a:prstGeom>
                        <a:solidFill>
                          <a:srgbClr val="CC6600">
                            <a:alpha val="18039"/>
                          </a:srgbClr>
                        </a:solidFill>
                        <a:ln w="38100">
                          <a:solidFill>
                            <a:srgbClr val="CC6600"/>
                          </a:solidFill>
                          <a:miter lim="800000"/>
                        </a:ln>
                      </wps:spPr>
                      <wps:txbx>
                        <w:txbxContent>
                          <w:p w14:paraId="0D2D4B74"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4</w:t>
                            </w:r>
                            <w:r>
                              <w:rPr>
                                <w:rFonts w:hint="eastAsia"/>
                                <w:b/>
                                <w:color w:val="663300"/>
                                <w:sz w:val="26"/>
                                <w:szCs w:val="26"/>
                                <w:lang w:eastAsia="zh-CN"/>
                              </w:rPr>
                              <w:t>：</w:t>
                            </w:r>
                            <w:r>
                              <w:rPr>
                                <w:sz w:val="24"/>
                                <w:lang w:eastAsia="zh-CN"/>
                              </w:rPr>
                              <w:t xml:space="preserve"> </w:t>
                            </w:r>
                          </w:p>
                          <w:p w14:paraId="1DB446D5" w14:textId="77777777" w:rsidR="00CD4551" w:rsidRDefault="00792B1D">
                            <w:pPr>
                              <w:rPr>
                                <w:color w:val="595959" w:themeColor="text1" w:themeTint="A6"/>
                                <w:lang w:eastAsia="zh-CN"/>
                              </w:rPr>
                            </w:pPr>
                            <w:r>
                              <w:rPr>
                                <w:rFonts w:hint="eastAsia"/>
                                <w:color w:val="595959" w:themeColor="text1" w:themeTint="A6"/>
                                <w:lang w:eastAsia="zh-CN"/>
                              </w:rPr>
                              <w:t>您对大、中型农场（指标</w:t>
                            </w:r>
                            <w:r>
                              <w:rPr>
                                <w:rFonts w:hint="eastAsia"/>
                                <w:color w:val="595959" w:themeColor="text1" w:themeTint="A6"/>
                                <w:lang w:eastAsia="zh-CN"/>
                              </w:rPr>
                              <w:t>4.1.10</w:t>
                            </w:r>
                            <w:r>
                              <w:rPr>
                                <w:rFonts w:hint="eastAsia"/>
                                <w:color w:val="595959" w:themeColor="text1" w:themeTint="A6"/>
                                <w:lang w:eastAsia="zh-CN"/>
                              </w:rPr>
                              <w:t>至</w:t>
                            </w:r>
                            <w:r>
                              <w:rPr>
                                <w:rFonts w:hint="eastAsia"/>
                                <w:color w:val="595959" w:themeColor="text1" w:themeTint="A6"/>
                                <w:lang w:eastAsia="zh-CN"/>
                              </w:rPr>
                              <w:t>4.1.12</w:t>
                            </w:r>
                            <w:r>
                              <w:rPr>
                                <w:rFonts w:hint="eastAsia"/>
                                <w:color w:val="595959" w:themeColor="text1" w:themeTint="A6"/>
                                <w:lang w:eastAsia="zh-CN"/>
                              </w:rPr>
                              <w:t>）的</w:t>
                            </w:r>
                            <w:r>
                              <w:rPr>
                                <w:rFonts w:eastAsia="宋体" w:hint="eastAsia"/>
                                <w:color w:val="595959" w:themeColor="text1" w:themeTint="A6"/>
                                <w:lang w:eastAsia="zh-CN"/>
                              </w:rPr>
                              <w:t>进步指标</w:t>
                            </w:r>
                            <w:r>
                              <w:rPr>
                                <w:rFonts w:hint="eastAsia"/>
                                <w:color w:val="595959" w:themeColor="text1" w:themeTint="A6"/>
                                <w:lang w:eastAsia="zh-CN"/>
                              </w:rPr>
                              <w:t>感到满意吗？</w:t>
                            </w:r>
                          </w:p>
                          <w:p w14:paraId="280E1ADE" w14:textId="77777777" w:rsidR="00CD4551" w:rsidRDefault="00792B1D">
                            <w:pPr>
                              <w:rPr>
                                <w:color w:val="595959" w:themeColor="text1" w:themeTint="A6"/>
                              </w:rPr>
                            </w:pPr>
                            <w:sdt>
                              <w:sdtPr>
                                <w:rPr>
                                  <w:color w:val="595959" w:themeColor="text1" w:themeTint="A6"/>
                                </w:rPr>
                                <w:id w:val="375747361"/>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lang w:eastAsia="zh-CN"/>
                              </w:rPr>
                              <w:t>是</w:t>
                            </w:r>
                          </w:p>
                          <w:p w14:paraId="4029870C" w14:textId="77777777" w:rsidR="00CD4551" w:rsidRDefault="00792B1D">
                            <w:pPr>
                              <w:rPr>
                                <w:color w:val="595959" w:themeColor="text1" w:themeTint="A6"/>
                              </w:rPr>
                            </w:pPr>
                            <w:sdt>
                              <w:sdtPr>
                                <w:rPr>
                                  <w:color w:val="595959" w:themeColor="text1" w:themeTint="A6"/>
                                </w:rPr>
                                <w:id w:val="23437267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否</w:t>
                            </w:r>
                          </w:p>
                          <w:p w14:paraId="142EAD61" w14:textId="77777777" w:rsidR="00CD4551" w:rsidRDefault="00792B1D">
                            <w:sdt>
                              <w:sdtPr>
                                <w:rPr>
                                  <w:color w:val="595959" w:themeColor="text1" w:themeTint="A6"/>
                                </w:rPr>
                                <w:id w:val="-11938558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2pt;margin-top:24.3pt;height:144pt;width:472.95pt;mso-position-horizontal-relative:page;mso-wrap-distance-left:9pt;mso-wrap-distance-right:9pt;z-index:-251059200;mso-width-relative:page;mso-height-relative:page;" fillcolor="#CC6600" filled="t" stroked="t" coordsize="21600,21600" wrapcoords="-69 -225 -69 21600 21579 21600 21579 -225 -69 -225" o:gfxdata="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xyLZXYAAAACwEAAA8AAAAAAAAAAQAgAAAAIgAAAGRycy9kb3ducmV2LnhtbFBLAQIUABQAAAAI&#10;AIdO4kDCidThJgIAAFAEAAAOAAAAAAAAAAEAIAAAACcBAABkcnMvZTJvRG9jLnhtbFBLBQYAAAAA&#10;BgAGAFkBAAC/BQ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问题4：</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您对大、中型农场（指标4.1.10至4.1.12）的</w:t>
                      </w:r>
                      <w:r>
                        <w:rPr>
                          <w:rFonts w:hint="eastAsia" w:eastAsia="宋体"/>
                          <w:color w:val="595959" w:themeColor="text1" w:themeTint="A6"/>
                          <w:lang w:eastAsia="zh-CN"/>
                          <w14:textFill>
                            <w14:solidFill>
                              <w14:schemeClr w14:val="tx1">
                                <w14:lumMod w14:val="65000"/>
                                <w14:lumOff w14:val="35000"/>
                              </w14:schemeClr>
                            </w14:solidFill>
                          </w14:textFill>
                        </w:rPr>
                        <w:t>进步指标</w:t>
                      </w:r>
                      <w:r>
                        <w:rPr>
                          <w:rFonts w:hint="eastAsia"/>
                          <w:color w:val="595959" w:themeColor="text1" w:themeTint="A6"/>
                          <w:lang w:eastAsia="zh-CN"/>
                          <w14:textFill>
                            <w14:solidFill>
                              <w14:schemeClr w14:val="tx1">
                                <w14:lumMod w14:val="65000"/>
                                <w14:lumOff w14:val="35000"/>
                              </w14:schemeClr>
                            </w14:solidFill>
                          </w14:textFill>
                        </w:rPr>
                        <w:t>感到满意吗？</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375747361"/>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23437267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否</w:t>
                      </w:r>
                    </w:p>
                    <w:p>
                      <w:sdt>
                        <w:sdtPr>
                          <w:rPr>
                            <w:color w:val="595959" w:themeColor="text1" w:themeTint="A6"/>
                            <w14:textFill>
                              <w14:solidFill>
                                <w14:schemeClr w14:val="tx1">
                                  <w14:lumMod w14:val="65000"/>
                                  <w14:lumOff w14:val="35000"/>
                                </w14:schemeClr>
                              </w14:solidFill>
                            </w14:textFill>
                          </w:rPr>
                          <w:id w:val="-119385587"/>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txbxContent>
                </v:textbox>
                <w10:wrap type="through"/>
              </v:shape>
            </w:pict>
          </mc:Fallback>
        </mc:AlternateContent>
      </w:r>
    </w:p>
    <w:p w14:paraId="49F76665" w14:textId="77777777" w:rsidR="00CD4551" w:rsidRDefault="00CD4551">
      <w:pPr>
        <w:rPr>
          <w:b/>
          <w:color w:val="8DC640"/>
          <w:sz w:val="26"/>
          <w:szCs w:val="26"/>
          <w:lang w:eastAsia="zh-CN"/>
        </w:rPr>
      </w:pPr>
    </w:p>
    <w:p w14:paraId="33201446" w14:textId="77777777" w:rsidR="00CD4551" w:rsidRDefault="00792B1D">
      <w:pPr>
        <w:rPr>
          <w:b/>
          <w:color w:val="70AD47" w:themeColor="accent6"/>
          <w:sz w:val="26"/>
          <w:szCs w:val="26"/>
          <w:lang w:eastAsia="zh-CN"/>
        </w:rPr>
      </w:pPr>
      <w:r>
        <w:rPr>
          <w:rFonts w:hint="eastAsia"/>
          <w:b/>
          <w:color w:val="8DC640"/>
          <w:sz w:val="26"/>
          <w:szCs w:val="26"/>
          <w:lang w:eastAsia="zh-CN"/>
        </w:rPr>
        <w:t>请解释您的回答：</w:t>
      </w:r>
    </w:p>
    <w:p w14:paraId="70B68443"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24FCFF71" w14:textId="77777777" w:rsidR="00CD4551" w:rsidRDefault="00CD4551">
      <w:pPr>
        <w:jc w:val="both"/>
        <w:rPr>
          <w:b/>
          <w:color w:val="8DC640"/>
          <w:sz w:val="26"/>
          <w:szCs w:val="26"/>
          <w:lang w:eastAsia="zh-CN"/>
        </w:rPr>
        <w:sectPr w:rsidR="00CD4551">
          <w:headerReference w:type="default" r:id="rId71"/>
          <w:footerReference w:type="default" r:id="rId72"/>
          <w:pgSz w:w="11906" w:h="16838"/>
          <w:pgMar w:top="567" w:right="1440" w:bottom="567" w:left="1440" w:header="709" w:footer="709" w:gutter="0"/>
          <w:cols w:space="708"/>
          <w:docGrid w:linePitch="360"/>
        </w:sectPr>
      </w:pPr>
    </w:p>
    <w:p w14:paraId="18E06AB2" w14:textId="77777777" w:rsidR="00CD4551" w:rsidRDefault="00CD4551">
      <w:pPr>
        <w:jc w:val="both"/>
        <w:rPr>
          <w:b/>
          <w:color w:val="8DC640"/>
          <w:sz w:val="26"/>
          <w:szCs w:val="26"/>
          <w:lang w:eastAsia="zh-CN"/>
        </w:rPr>
      </w:pPr>
    </w:p>
    <w:p w14:paraId="7469DD91" w14:textId="77777777" w:rsidR="00CD4551" w:rsidRDefault="00CD4551">
      <w:pPr>
        <w:jc w:val="both"/>
        <w:rPr>
          <w:b/>
          <w:color w:val="8DC640"/>
          <w:sz w:val="26"/>
          <w:szCs w:val="26"/>
          <w:lang w:eastAsia="zh-CN"/>
        </w:rPr>
      </w:pPr>
    </w:p>
    <w:p w14:paraId="1C65F8A4" w14:textId="77777777" w:rsidR="00CD4551" w:rsidRDefault="00792B1D">
      <w:pPr>
        <w:jc w:val="both"/>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4.2</w:t>
      </w:r>
    </w:p>
    <w:p w14:paraId="0F0073E3" w14:textId="77777777" w:rsidR="00CD4551" w:rsidRDefault="00792B1D">
      <w:pPr>
        <w:jc w:val="both"/>
        <w:rPr>
          <w:b/>
          <w:color w:val="595959" w:themeColor="text1" w:themeTint="A6"/>
          <w:sz w:val="24"/>
          <w:szCs w:val="24"/>
          <w:lang w:eastAsia="zh-CN"/>
        </w:rPr>
      </w:pPr>
      <w:r>
        <w:rPr>
          <w:rFonts w:hint="eastAsia"/>
          <w:b/>
          <w:color w:val="595959" w:themeColor="text1" w:themeTint="A6"/>
          <w:sz w:val="24"/>
          <w:szCs w:val="24"/>
          <w:lang w:eastAsia="zh-CN"/>
        </w:rPr>
        <w:t>对于转换为棉花</w:t>
      </w:r>
      <w:r>
        <w:rPr>
          <w:rFonts w:asciiTheme="minorEastAsia" w:eastAsiaTheme="minorEastAsia" w:hAnsiTheme="minorEastAsia" w:hint="eastAsia"/>
          <w:b/>
          <w:color w:val="595959" w:themeColor="text1" w:themeTint="A6"/>
          <w:sz w:val="24"/>
          <w:szCs w:val="24"/>
          <w:lang w:eastAsia="zh-CN"/>
        </w:rPr>
        <w:t>种植土</w:t>
      </w:r>
      <w:r>
        <w:rPr>
          <w:rFonts w:hint="eastAsia"/>
          <w:b/>
          <w:color w:val="595959" w:themeColor="text1" w:themeTint="A6"/>
          <w:sz w:val="24"/>
          <w:szCs w:val="24"/>
          <w:lang w:eastAsia="zh-CN"/>
        </w:rPr>
        <w:t>地，生产者必须采用高保护价值（</w:t>
      </w:r>
      <w:r>
        <w:rPr>
          <w:rFonts w:hint="eastAsia"/>
          <w:b/>
          <w:color w:val="595959" w:themeColor="text1" w:themeTint="A6"/>
          <w:sz w:val="24"/>
          <w:szCs w:val="24"/>
          <w:lang w:eastAsia="zh-CN"/>
        </w:rPr>
        <w:t>HCV</w:t>
      </w:r>
      <w:r>
        <w:rPr>
          <w:rFonts w:hint="eastAsia"/>
          <w:b/>
          <w:color w:val="595959" w:themeColor="text1" w:themeTint="A6"/>
          <w:sz w:val="24"/>
          <w:szCs w:val="24"/>
          <w:lang w:eastAsia="zh-CN"/>
        </w:rPr>
        <w:t>）的方法并尊重当地社区和原住民的权利</w:t>
      </w:r>
    </w:p>
    <w:p w14:paraId="1F6A89CF" w14:textId="77777777" w:rsidR="00CD4551" w:rsidRDefault="00792B1D">
      <w:pPr>
        <w:rPr>
          <w:b/>
          <w:sz w:val="26"/>
          <w:szCs w:val="26"/>
          <w:lang w:eastAsia="zh-CN"/>
        </w:rPr>
      </w:pPr>
      <w:r>
        <w:rPr>
          <w:rFonts w:hint="eastAsia"/>
          <w:b/>
          <w:sz w:val="26"/>
          <w:szCs w:val="26"/>
          <w:lang w:eastAsia="zh-CN"/>
        </w:rPr>
        <w:t>意图</w:t>
      </w:r>
      <w:r>
        <w:rPr>
          <w:b/>
          <w:sz w:val="26"/>
          <w:szCs w:val="26"/>
          <w:lang w:eastAsia="zh-CN"/>
        </w:rPr>
        <w:t xml:space="preserve"> </w:t>
      </w:r>
    </w:p>
    <w:p w14:paraId="55358278" w14:textId="77777777" w:rsidR="00CD4551" w:rsidRDefault="00792B1D">
      <w:pPr>
        <w:jc w:val="both"/>
        <w:rPr>
          <w:color w:val="595959" w:themeColor="text1" w:themeTint="A6"/>
          <w:lang w:eastAsia="zh-CN"/>
        </w:rPr>
      </w:pPr>
      <w:r>
        <w:rPr>
          <w:rFonts w:hint="eastAsia"/>
          <w:color w:val="595959" w:themeColor="text1" w:themeTint="A6"/>
          <w:lang w:eastAsia="zh-CN"/>
        </w:rPr>
        <w:t>高保护价值（</w:t>
      </w:r>
      <w:r>
        <w:rPr>
          <w:rFonts w:hint="eastAsia"/>
          <w:color w:val="595959" w:themeColor="text1" w:themeTint="A6"/>
          <w:lang w:eastAsia="zh-CN"/>
        </w:rPr>
        <w:t>HCV</w:t>
      </w:r>
      <w:r>
        <w:rPr>
          <w:rFonts w:hint="eastAsia"/>
          <w:color w:val="595959" w:themeColor="text1" w:themeTint="A6"/>
          <w:lang w:eastAsia="zh-CN"/>
        </w:rPr>
        <w:t>）是指具有突出意义或至关重要的生物、生态、社会或文化价值。</w:t>
      </w:r>
      <w:r>
        <w:rPr>
          <w:rFonts w:hint="eastAsia"/>
          <w:color w:val="595959" w:themeColor="text1" w:themeTint="A6"/>
          <w:lang w:eastAsia="zh-CN"/>
        </w:rPr>
        <w:t>HCV</w:t>
      </w:r>
      <w:r>
        <w:rPr>
          <w:rFonts w:hint="eastAsia"/>
          <w:color w:val="595959" w:themeColor="text1" w:themeTint="A6"/>
          <w:lang w:eastAsia="zh-CN"/>
        </w:rPr>
        <w:t>的类型有六种，从生物多样性、栖息地和生态系统服务到生计和文化价值（见定义指南），涉及多方面内容。包含生物</w:t>
      </w:r>
      <w:r>
        <w:rPr>
          <w:rFonts w:hint="eastAsia"/>
          <w:color w:val="595959" w:themeColor="text1" w:themeTint="A6"/>
          <w:lang w:eastAsia="zh-CN"/>
        </w:rPr>
        <w:t>/</w:t>
      </w:r>
      <w:r>
        <w:rPr>
          <w:rFonts w:hint="eastAsia"/>
          <w:color w:val="595959" w:themeColor="text1" w:themeTint="A6"/>
          <w:lang w:eastAsia="zh-CN"/>
        </w:rPr>
        <w:t>生态和社会</w:t>
      </w:r>
      <w:r>
        <w:rPr>
          <w:rFonts w:hint="eastAsia"/>
          <w:color w:val="595959" w:themeColor="text1" w:themeTint="A6"/>
          <w:lang w:eastAsia="zh-CN"/>
        </w:rPr>
        <w:t>/</w:t>
      </w:r>
      <w:r>
        <w:rPr>
          <w:rFonts w:hint="eastAsia"/>
          <w:color w:val="595959" w:themeColor="text1" w:themeTint="A6"/>
          <w:lang w:eastAsia="zh-CN"/>
        </w:rPr>
        <w:t>文化价值观是</w:t>
      </w:r>
      <w:r>
        <w:rPr>
          <w:rFonts w:hint="eastAsia"/>
          <w:color w:val="595959" w:themeColor="text1" w:themeTint="A6"/>
          <w:lang w:eastAsia="zh-CN"/>
        </w:rPr>
        <w:t>HCV</w:t>
      </w:r>
      <w:r>
        <w:rPr>
          <w:rFonts w:hint="eastAsia"/>
          <w:color w:val="595959" w:themeColor="text1" w:themeTint="A6"/>
          <w:lang w:eastAsia="zh-CN"/>
        </w:rPr>
        <w:t>法的主要优点之一。</w:t>
      </w:r>
      <w:r>
        <w:rPr>
          <w:rFonts w:hint="eastAsia"/>
          <w:color w:val="595959" w:themeColor="text1" w:themeTint="A6"/>
          <w:lang w:eastAsia="zh-CN"/>
        </w:rPr>
        <w:t>HCV</w:t>
      </w:r>
      <w:r>
        <w:rPr>
          <w:rFonts w:hint="eastAsia"/>
          <w:color w:val="595959" w:themeColor="text1" w:themeTint="A6"/>
          <w:lang w:eastAsia="zh-CN"/>
        </w:rPr>
        <w:t>法通过管理和监督对这些特殊价值进行识别和长期维护。在土地用途变更或从非农业用地转变为农业用地的情况下，</w:t>
      </w:r>
      <w:r>
        <w:rPr>
          <w:rFonts w:hint="eastAsia"/>
          <w:color w:val="595959" w:themeColor="text1" w:themeTint="A6"/>
          <w:lang w:eastAsia="zh-CN"/>
        </w:rPr>
        <w:t>HCV</w:t>
      </w:r>
      <w:r>
        <w:rPr>
          <w:rFonts w:hint="eastAsia"/>
          <w:color w:val="595959" w:themeColor="text1" w:themeTint="A6"/>
          <w:lang w:eastAsia="zh-CN"/>
        </w:rPr>
        <w:t>法将作为防止重要环境和社会价值受到破坏的保护措施发挥作用——破坏这些价值可能会给生产者带来冲突和风险。</w:t>
      </w:r>
      <w:r>
        <w:rPr>
          <w:color w:val="595959" w:themeColor="text1" w:themeTint="A6"/>
          <w:lang w:eastAsia="zh-CN"/>
        </w:rPr>
        <w:t xml:space="preserve"> </w:t>
      </w:r>
    </w:p>
    <w:p w14:paraId="00DB1F3F" w14:textId="77777777" w:rsidR="00CD4551" w:rsidRDefault="00792B1D">
      <w:pPr>
        <w:jc w:val="both"/>
        <w:rPr>
          <w:color w:val="595959" w:themeColor="text1" w:themeTint="A6"/>
          <w:lang w:eastAsia="zh-CN"/>
        </w:rPr>
      </w:pPr>
      <w:r>
        <w:rPr>
          <w:rFonts w:hint="eastAsia"/>
          <w:color w:val="595959" w:themeColor="text1" w:themeTint="A6"/>
          <w:lang w:eastAsia="zh-CN"/>
        </w:rPr>
        <w:t>通过引入</w:t>
      </w:r>
      <w:r>
        <w:rPr>
          <w:rFonts w:hint="eastAsia"/>
          <w:color w:val="595959" w:themeColor="text1" w:themeTint="A6"/>
          <w:lang w:eastAsia="zh-CN"/>
        </w:rPr>
        <w:t>HCV</w:t>
      </w:r>
      <w:r>
        <w:rPr>
          <w:rFonts w:hint="eastAsia"/>
          <w:color w:val="595959" w:themeColor="text1" w:themeTint="A6"/>
          <w:lang w:eastAsia="zh-CN"/>
        </w:rPr>
        <w:t>法，该新标准旨在提供一个框架，确保在扩张用地（土地用途从非农用地转为农用地）的情况下尊重当地社区和原住民的权利。如果扩张用地与使用权不明的地区重叠，或者</w:t>
      </w:r>
      <w:r>
        <w:rPr>
          <w:rFonts w:asciiTheme="minorEastAsia" w:eastAsiaTheme="minorEastAsia" w:hAnsiTheme="minorEastAsia" w:hint="eastAsia"/>
          <w:color w:val="595959" w:themeColor="text1" w:themeTint="A6"/>
          <w:lang w:eastAsia="zh-CN"/>
        </w:rPr>
        <w:t>道路通行</w:t>
      </w:r>
      <w:r>
        <w:rPr>
          <w:rFonts w:hint="eastAsia"/>
          <w:color w:val="595959" w:themeColor="text1" w:themeTint="A6"/>
          <w:lang w:eastAsia="zh-CN"/>
        </w:rPr>
        <w:t>或使用权受到棉花扩张用地的影响，则可能对当地人民造成风险；例如，拟议的扩张用地与重要的生计、文化或精神领域区域重叠。</w:t>
      </w:r>
      <w:r>
        <w:rPr>
          <w:rFonts w:hint="eastAsia"/>
          <w:color w:val="595959" w:themeColor="text1" w:themeTint="A6"/>
          <w:lang w:eastAsia="zh-CN"/>
        </w:rPr>
        <w:t>FPIC</w:t>
      </w:r>
      <w:r>
        <w:rPr>
          <w:rFonts w:hint="eastAsia"/>
          <w:color w:val="595959" w:themeColor="text1" w:themeTint="A6"/>
          <w:lang w:eastAsia="zh-CN"/>
        </w:rPr>
        <w:t>（</w:t>
      </w:r>
      <w:r>
        <w:rPr>
          <w:rFonts w:hint="eastAsia"/>
          <w:color w:val="595959" w:themeColor="text1" w:themeTint="A6"/>
          <w:lang w:val="en-US" w:eastAsia="zh-CN"/>
        </w:rPr>
        <w:t>实现自由意志与信息完整下的事先同意原则）</w:t>
      </w:r>
      <w:r>
        <w:rPr>
          <w:rFonts w:hint="eastAsia"/>
          <w:color w:val="595959" w:themeColor="text1" w:themeTint="A6"/>
          <w:lang w:eastAsia="zh-CN"/>
        </w:rPr>
        <w:t>与</w:t>
      </w:r>
      <w:r>
        <w:rPr>
          <w:rFonts w:hint="eastAsia"/>
          <w:color w:val="595959" w:themeColor="text1" w:themeTint="A6"/>
          <w:lang w:eastAsia="zh-CN"/>
        </w:rPr>
        <w:t>HCV</w:t>
      </w:r>
      <w:r>
        <w:rPr>
          <w:rFonts w:hint="eastAsia"/>
          <w:color w:val="595959" w:themeColor="text1" w:themeTint="A6"/>
          <w:lang w:eastAsia="zh-CN"/>
        </w:rPr>
        <w:t>的识别相关联，特别是在以下情况：</w:t>
      </w:r>
    </w:p>
    <w:p w14:paraId="714A6BB5" w14:textId="77777777" w:rsidR="00CD4551" w:rsidRDefault="00792B1D">
      <w:pPr>
        <w:pStyle w:val="1"/>
        <w:numPr>
          <w:ilvl w:val="0"/>
          <w:numId w:val="37"/>
        </w:numPr>
        <w:jc w:val="both"/>
        <w:rPr>
          <w:color w:val="595959" w:themeColor="text1" w:themeTint="A6"/>
          <w:lang w:eastAsia="zh-CN"/>
        </w:rPr>
      </w:pPr>
      <w:r>
        <w:rPr>
          <w:rFonts w:hint="eastAsia"/>
          <w:color w:val="595959" w:themeColor="text1" w:themeTint="A6"/>
          <w:lang w:eastAsia="zh-CN"/>
        </w:rPr>
        <w:t>当地人使用的区域或资源可能被提议用于保护目的</w:t>
      </w:r>
    </w:p>
    <w:p w14:paraId="4F12E4F5" w14:textId="77777777" w:rsidR="00CD4551" w:rsidRDefault="00792B1D">
      <w:pPr>
        <w:pStyle w:val="1"/>
        <w:numPr>
          <w:ilvl w:val="0"/>
          <w:numId w:val="37"/>
        </w:numPr>
        <w:jc w:val="both"/>
        <w:rPr>
          <w:color w:val="595959" w:themeColor="text1" w:themeTint="A6"/>
          <w:lang w:eastAsia="zh-CN"/>
        </w:rPr>
      </w:pPr>
      <w:r>
        <w:rPr>
          <w:rFonts w:hint="eastAsia"/>
          <w:color w:val="595959" w:themeColor="text1" w:themeTint="A6"/>
          <w:lang w:eastAsia="zh-CN"/>
        </w:rPr>
        <w:t>资源（如：捕鱼或狩猎场所、饮用水）可能受到棉花生产的负面影响</w:t>
      </w:r>
    </w:p>
    <w:p w14:paraId="22E66718" w14:textId="77777777" w:rsidR="00CD4551" w:rsidRDefault="00792B1D">
      <w:pPr>
        <w:jc w:val="both"/>
        <w:rPr>
          <w:color w:val="595959" w:themeColor="text1" w:themeTint="A6"/>
          <w:lang w:eastAsia="zh-CN"/>
        </w:rPr>
      </w:pPr>
      <w:r>
        <w:rPr>
          <w:rFonts w:hint="eastAsia"/>
          <w:color w:val="595959" w:themeColor="text1" w:themeTint="A6"/>
          <w:lang w:eastAsia="zh-CN"/>
        </w:rPr>
        <w:t>2017</w:t>
      </w:r>
      <w:r>
        <w:rPr>
          <w:rFonts w:hint="eastAsia"/>
          <w:color w:val="595959" w:themeColor="text1" w:themeTint="A6"/>
          <w:lang w:eastAsia="zh-CN"/>
        </w:rPr>
        <w:t>年，</w:t>
      </w:r>
      <w:r>
        <w:rPr>
          <w:rFonts w:hint="eastAsia"/>
          <w:color w:val="595959" w:themeColor="text1" w:themeTint="A6"/>
          <w:lang w:eastAsia="zh-CN"/>
        </w:rPr>
        <w:t>BCI</w:t>
      </w:r>
      <w:r>
        <w:rPr>
          <w:rFonts w:hint="eastAsia"/>
          <w:color w:val="595959" w:themeColor="text1" w:themeTint="A6"/>
          <w:lang w:eastAsia="zh-CN"/>
        </w:rPr>
        <w:t>将与</w:t>
      </w:r>
      <w:r>
        <w:rPr>
          <w:rFonts w:hint="eastAsia"/>
          <w:color w:val="595959" w:themeColor="text1" w:themeTint="A6"/>
          <w:lang w:eastAsia="zh-CN"/>
        </w:rPr>
        <w:t>高保护价值资源网络（</w:t>
      </w:r>
      <w:r>
        <w:rPr>
          <w:rFonts w:hint="eastAsia"/>
          <w:color w:val="595959" w:themeColor="text1" w:themeTint="A6"/>
          <w:lang w:eastAsia="zh-CN"/>
        </w:rPr>
        <w:t>HCVRN</w:t>
      </w:r>
      <w:r>
        <w:rPr>
          <w:rFonts w:hint="eastAsia"/>
          <w:color w:val="595959" w:themeColor="text1" w:themeTint="A6"/>
          <w:lang w:eastAsia="zh-CN"/>
        </w:rPr>
        <w:t>）合作，开发</w:t>
      </w:r>
      <w:r>
        <w:rPr>
          <w:rFonts w:hint="eastAsia"/>
          <w:color w:val="595959" w:themeColor="text1" w:themeTint="A6"/>
          <w:lang w:eastAsia="zh-CN"/>
        </w:rPr>
        <w:t>HCV</w:t>
      </w:r>
      <w:r>
        <w:rPr>
          <w:rFonts w:hint="eastAsia"/>
          <w:color w:val="595959" w:themeColor="text1" w:themeTint="A6"/>
          <w:lang w:eastAsia="zh-CN"/>
        </w:rPr>
        <w:t>逐步评估方法，并根据</w:t>
      </w:r>
      <w:r>
        <w:rPr>
          <w:rFonts w:hint="eastAsia"/>
          <w:color w:val="595959" w:themeColor="text1" w:themeTint="A6"/>
          <w:lang w:eastAsia="zh-CN"/>
        </w:rPr>
        <w:t>BCI</w:t>
      </w:r>
      <w:r>
        <w:rPr>
          <w:rFonts w:hint="eastAsia"/>
          <w:color w:val="595959" w:themeColor="text1" w:themeTint="A6"/>
          <w:lang w:eastAsia="zh-CN"/>
        </w:rPr>
        <w:t>农民的背景调整程序。</w:t>
      </w:r>
      <w:r>
        <w:rPr>
          <w:rFonts w:hint="eastAsia"/>
          <w:color w:val="595959" w:themeColor="text1" w:themeTint="A6"/>
          <w:lang w:eastAsia="zh-CN"/>
        </w:rPr>
        <w:t xml:space="preserve"> </w:t>
      </w:r>
      <w:r>
        <w:rPr>
          <w:rFonts w:hint="eastAsia"/>
          <w:color w:val="595959" w:themeColor="text1" w:themeTint="A6"/>
          <w:lang w:eastAsia="zh-CN"/>
        </w:rPr>
        <w:t>定义</w:t>
      </w:r>
      <w:r>
        <w:rPr>
          <w:rFonts w:hint="eastAsia"/>
          <w:color w:val="595959" w:themeColor="text1" w:themeTint="A6"/>
          <w:lang w:eastAsia="zh-CN"/>
        </w:rPr>
        <w:t>HCV</w:t>
      </w:r>
      <w:r>
        <w:rPr>
          <w:rFonts w:hint="eastAsia"/>
          <w:color w:val="595959" w:themeColor="text1" w:themeTint="A6"/>
          <w:lang w:eastAsia="zh-CN"/>
        </w:rPr>
        <w:t>风险水平所需进行的分析和所得的</w:t>
      </w:r>
      <w:r>
        <w:rPr>
          <w:rFonts w:hint="eastAsia"/>
          <w:color w:val="595959" w:themeColor="text1" w:themeTint="A6"/>
          <w:lang w:eastAsia="zh-CN"/>
        </w:rPr>
        <w:t>HCV</w:t>
      </w:r>
      <w:r>
        <w:rPr>
          <w:rFonts w:hint="eastAsia"/>
          <w:color w:val="595959" w:themeColor="text1" w:themeTint="A6"/>
          <w:lang w:eastAsia="zh-CN"/>
        </w:rPr>
        <w:t>评估方法将在最终批准之前进行测试。</w:t>
      </w:r>
    </w:p>
    <w:p w14:paraId="7C0DC042" w14:textId="77777777" w:rsidR="00CD4551" w:rsidRDefault="00CD4551">
      <w:pPr>
        <w:pStyle w:val="1"/>
        <w:jc w:val="both"/>
        <w:rPr>
          <w:color w:val="595959" w:themeColor="text1" w:themeTint="A6"/>
          <w:lang w:eastAsia="zh-CN"/>
        </w:rPr>
      </w:pPr>
    </w:p>
    <w:p w14:paraId="36959B30" w14:textId="77777777" w:rsidR="00CD4551" w:rsidRDefault="00792B1D">
      <w:pPr>
        <w:jc w:val="both"/>
        <w:rPr>
          <w:b/>
          <w:sz w:val="28"/>
          <w:highlight w:val="lightGray"/>
          <w:u w:val="single"/>
          <w:lang w:eastAsia="zh-CN"/>
        </w:rPr>
      </w:pPr>
      <w:r>
        <w:rPr>
          <w:b/>
          <w:noProof/>
          <w:sz w:val="28"/>
          <w:u w:val="single"/>
          <w:lang w:val="en-US"/>
        </w:rPr>
        <mc:AlternateContent>
          <mc:Choice Requires="wps">
            <w:drawing>
              <wp:anchor distT="0" distB="0" distL="114300" distR="114300" simplePos="0" relativeHeight="252232704" behindDoc="0" locked="0" layoutInCell="1" allowOverlap="1" wp14:anchorId="6438D643" wp14:editId="7380B74E">
                <wp:simplePos x="0" y="0"/>
                <wp:positionH relativeFrom="margin">
                  <wp:align>center</wp:align>
                </wp:positionH>
                <wp:positionV relativeFrom="paragraph">
                  <wp:posOffset>106045</wp:posOffset>
                </wp:positionV>
                <wp:extent cx="4431030" cy="0"/>
                <wp:effectExtent l="0" t="0" r="27305" b="19050"/>
                <wp:wrapNone/>
                <wp:docPr id="2047" name="Straight Connector 20"/>
                <wp:cNvGraphicFramePr/>
                <a:graphic xmlns:a="http://schemas.openxmlformats.org/drawingml/2006/main">
                  <a:graphicData uri="http://schemas.microsoft.com/office/word/2010/wordprocessingShape">
                    <wps:wsp>
                      <wps:cNvCnPr/>
                      <wps:spPr>
                        <a:xfrm flipV="1">
                          <a:off x="0" y="0"/>
                          <a:ext cx="4430737"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0" o:spid="_x0000_s1026" o:spt="20" style="position:absolute;left:0pt;flip:y;margin-top:8.35pt;height:0pt;width:348.9pt;mso-position-horizontal:center;mso-position-horizontal-relative:margin;z-index:252232704;mso-width-relative:page;mso-height-relative:page;" filled="f" stroked="t" coordsize="21600,21600" o:gfxdata="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eUme1QAAAAYBAAAPAAAAAAAAAAEAIAAAACIAAABk&#10;cnMvZG93bnJldi54bWxQSwECFAAUAAAACACHTuJAJTMCz9ABAACVAwAADgAAAAAAAAABACAAAAAk&#10;AQAAZHJzL2Uyb0RvYy54bWxQSwUGAAAAAAYABgBZAQAAZgUAAAAA&#10;">
                <v:fill on="f" focussize="0,0"/>
                <v:stroke weight="0.5pt" color="#000000 [3200]" opacity="12451f" miterlimit="8" joinstyle="miter"/>
                <v:imagedata o:title=""/>
                <o:lock v:ext="edit" aspectratio="f"/>
              </v:line>
            </w:pict>
          </mc:Fallback>
        </mc:AlternateContent>
      </w:r>
    </w:p>
    <w:p w14:paraId="246F59FB" w14:textId="77777777" w:rsidR="00CD4551" w:rsidRDefault="00792B1D">
      <w:pPr>
        <w:jc w:val="both"/>
        <w:rPr>
          <w:b/>
          <w:color w:val="70AD47" w:themeColor="accent6"/>
          <w:sz w:val="26"/>
          <w:szCs w:val="26"/>
        </w:rPr>
      </w:pPr>
      <w:r>
        <w:rPr>
          <w:b/>
          <w:color w:val="70AD47" w:themeColor="accent6"/>
          <w:sz w:val="26"/>
          <w:szCs w:val="26"/>
          <w:lang w:eastAsia="zh-CN"/>
        </w:rPr>
        <w:br w:type="page"/>
      </w:r>
      <w:r>
        <w:rPr>
          <w:rFonts w:hint="eastAsia"/>
          <w:b/>
          <w:color w:val="70AD47" w:themeColor="accent6"/>
          <w:sz w:val="26"/>
          <w:szCs w:val="26"/>
        </w:rPr>
        <w:lastRenderedPageBreak/>
        <w:t>核心指标</w:t>
      </w:r>
    </w:p>
    <w:p w14:paraId="5EDBA7FB" w14:textId="77777777" w:rsidR="00CD4551" w:rsidRDefault="00792B1D">
      <w:pPr>
        <w:jc w:val="both"/>
        <w:rPr>
          <w:color w:val="FF0000"/>
          <w:sz w:val="28"/>
        </w:rPr>
      </w:pPr>
      <w:r>
        <w:rPr>
          <w:noProof/>
          <w:color w:val="663300"/>
          <w:lang w:val="en-US"/>
        </w:rPr>
        <mc:AlternateContent>
          <mc:Choice Requires="wpg">
            <w:drawing>
              <wp:anchor distT="0" distB="0" distL="114300" distR="114300" simplePos="0" relativeHeight="252236800" behindDoc="0" locked="0" layoutInCell="1" allowOverlap="1" wp14:anchorId="2C052BEA" wp14:editId="5D727E28">
                <wp:simplePos x="0" y="0"/>
                <wp:positionH relativeFrom="column">
                  <wp:posOffset>5939155</wp:posOffset>
                </wp:positionH>
                <wp:positionV relativeFrom="paragraph">
                  <wp:posOffset>273050</wp:posOffset>
                </wp:positionV>
                <wp:extent cx="462915" cy="666115"/>
                <wp:effectExtent l="0" t="0" r="13335" b="635"/>
                <wp:wrapNone/>
                <wp:docPr id="664" name="Groupe 664"/>
                <wp:cNvGraphicFramePr/>
                <a:graphic xmlns:a="http://schemas.openxmlformats.org/drawingml/2006/main">
                  <a:graphicData uri="http://schemas.microsoft.com/office/word/2010/wordprocessingGroup">
                    <wpg:wgp>
                      <wpg:cNvGrpSpPr/>
                      <wpg:grpSpPr>
                        <a:xfrm>
                          <a:off x="0" y="0"/>
                          <a:ext cx="462915" cy="666115"/>
                          <a:chOff x="28575" y="0"/>
                          <a:chExt cx="462915" cy="666115"/>
                        </a:xfrm>
                      </wpg:grpSpPr>
                      <wpg:grpSp>
                        <wpg:cNvPr id="672" name="Group 288"/>
                        <wpg:cNvGrpSpPr/>
                        <wpg:grpSpPr>
                          <a:xfrm>
                            <a:off x="28575" y="0"/>
                            <a:ext cx="462915" cy="666115"/>
                            <a:chOff x="7620" y="21738"/>
                            <a:chExt cx="463276" cy="666717"/>
                          </a:xfrm>
                        </wpg:grpSpPr>
                        <wpg:grpSp>
                          <wpg:cNvPr id="674" name="Group 289"/>
                          <wpg:cNvGrpSpPr/>
                          <wpg:grpSpPr>
                            <a:xfrm>
                              <a:off x="7620" y="21738"/>
                              <a:ext cx="463276" cy="646917"/>
                              <a:chOff x="7620" y="21738"/>
                              <a:chExt cx="463276" cy="646917"/>
                            </a:xfrm>
                          </wpg:grpSpPr>
                          <wpg:grpSp>
                            <wpg:cNvPr id="676" name="Group 6"/>
                            <wpg:cNvGrpSpPr/>
                            <wpg:grpSpPr>
                              <a:xfrm>
                                <a:off x="152499" y="21738"/>
                                <a:ext cx="318397" cy="646917"/>
                                <a:chOff x="-6899" y="-23821"/>
                                <a:chExt cx="921299" cy="2767010"/>
                              </a:xfrm>
                            </wpg:grpSpPr>
                            <wps:wsp>
                              <wps:cNvPr id="677" name="Rounded Rectangle 298"/>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63563C7E"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700" name="Rounded Rectangle 299"/>
                              <wps:cNvSpPr/>
                              <wps:spPr>
                                <a:xfrm>
                                  <a:off x="-6893" y="-23821"/>
                                  <a:ext cx="914401" cy="914401"/>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19939685"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E0220FE"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707" name="Rounded Rectangle 300"/>
                              <wps:cNvSpPr/>
                              <wps:spPr>
                                <a:xfrm>
                                  <a:off x="-1" y="914400"/>
                                  <a:ext cx="914401" cy="914401"/>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3AD4008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722475CE"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708" name="Text Box 2"/>
                            <wps:cNvSpPr txBox="1">
                              <a:spLocks noChangeArrowheads="1"/>
                            </wps:cNvSpPr>
                            <wps:spPr bwMode="auto">
                              <a:xfrm>
                                <a:off x="7620" y="236220"/>
                                <a:ext cx="255777" cy="246495"/>
                              </a:xfrm>
                              <a:prstGeom prst="rect">
                                <a:avLst/>
                              </a:prstGeom>
                              <a:noFill/>
                              <a:ln w="9525">
                                <a:noFill/>
                                <a:miter lim="800000"/>
                              </a:ln>
                            </wps:spPr>
                            <wps:txbx>
                              <w:txbxContent>
                                <w:p w14:paraId="520AA684"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710" name="Text Box 2"/>
                          <wps:cNvSpPr txBox="1">
                            <a:spLocks noChangeArrowheads="1"/>
                          </wps:cNvSpPr>
                          <wps:spPr bwMode="auto">
                            <a:xfrm>
                              <a:off x="7620" y="441960"/>
                              <a:ext cx="255777" cy="246495"/>
                            </a:xfrm>
                            <a:prstGeom prst="rect">
                              <a:avLst/>
                            </a:prstGeom>
                            <a:noFill/>
                            <a:ln w="9525">
                              <a:noFill/>
                              <a:miter lim="800000"/>
                            </a:ln>
                          </wps:spPr>
                          <wps:txbx>
                            <w:txbxContent>
                              <w:p w14:paraId="6FB08696"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715" name="Text Box 2"/>
                        <wps:cNvSpPr txBox="1">
                          <a:spLocks noChangeArrowheads="1"/>
                        </wps:cNvSpPr>
                        <wps:spPr bwMode="auto">
                          <a:xfrm>
                            <a:off x="28575" y="0"/>
                            <a:ext cx="255578" cy="246272"/>
                          </a:xfrm>
                          <a:prstGeom prst="rect">
                            <a:avLst/>
                          </a:prstGeom>
                          <a:noFill/>
                          <a:ln w="9525">
                            <a:noFill/>
                            <a:miter lim="800000"/>
                          </a:ln>
                        </wps:spPr>
                        <wps:txbx>
                          <w:txbxContent>
                            <w:p w14:paraId="38B111CB"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664" o:spid="_x0000_s1026" o:spt="203" style="position:absolute;left:0pt;margin-left:467.65pt;margin-top:21.5pt;height:52.45pt;width:36.45pt;z-index:252236800;mso-width-relative:page;mso-height-relative:page;" coordorigin="28575,0" coordsize="462915,666115" o:gfxdata="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eU/QP2wAAAAsBAAAPAAAAAAAAAAEAIAAAACIAAABkcnMvZG93bnJl&#10;di54bWxQSwECFAAUAAAACACHTuJAGsd+gxgFAAD1GAAADgAAAAAAAAABACAAAAAqAQAAZHJzL2Uy&#10;b0RvYy54bWxQSwUGAAAAAAYABgBZAQAAtAgAAAAA&#10;">
                <o:lock v:ext="edit" aspectratio="f"/>
                <v:group id="Group 288" o:spid="_x0000_s1026" o:spt="203" style="position:absolute;left:28575;top:0;height:666115;width:462915;" coordorigin="7620,21738" coordsize="463276,666717" o:gfxdata="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qBglvwAAANwAAAAPAAAAAAAAAAEAIAAAACIAAABkcnMvZG93bnJldi54&#10;bWxQSwECFAAUAAAACACHTuJAMy8FnjsAAAA5AAAAFQAAAAAAAAABACAAAAAOAQAAZHJzL2dyb3Vw&#10;c2hhcGV4bWwueG1sUEsFBgAAAAAGAAYAYAEAAMsDAAAAAA==&#10;">
                  <o:lock v:ext="edit" aspectratio="f"/>
                  <v:group id="Group 289" o:spid="_x0000_s1026" o:spt="203" style="position:absolute;left:7620;top:21738;height:646917;width:463276;" coordorigin="7620,21738" coordsize="463276,646917"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aspectratio="f"/>
                    <v:group id="Group 6" o:spid="_x0000_s1026" o:spt="203" style="position:absolute;left:152499;top:21738;height:646917;width:318397;" coordorigin="-6899,-23821" coordsize="921299,2767010"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roundrect id="Rounded Rectangle 298" o:spid="_x0000_s1026" o:spt="2" style="position:absolute;left:-6899;top:1828789;height:914400;width:914400;v-text-anchor:middle;" fillcolor="#81B861" filled="t" stroked="t" coordsize="21600,21600" arcsize="0.166666666666667" o:gfxdata="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Inh&#10;wAAAANwAAAAPAAAAAAAAAAEAIAAAACIAAABkcnMvZG93bnJldi54bWxQSwECFAAUAAAACACHTuJA&#10;My8FnjsAAAA5AAAAEAAAAAAAAAABACAAAAAPAQAAZHJzL3NoYXBleG1sLnhtbFBLBQYAAAAABgAG&#10;AFsBAAC5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9" o:spid="_x0000_s1026" o:spt="2" style="position:absolute;left:-6893;top:-23821;height:914401;width:914401;v-text-anchor:middle;" fillcolor="#E2F0D9" filled="t" stroked="t" coordsize="21600,21600" arcsize="0.166666666666667" o:gfxdata="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cYv7gAAADcAAAA&#10;DwAAAAAAAAABACAAAAAiAAAAZHJzL2Rvd25yZXYueG1sUEsBAhQAFAAAAAgAh07iQDMvBZ47AAAA&#10;OQAAABAAAAAAAAAAAQAgAAAABwEAAGRycy9zaGFwZXhtbC54bWxQSwUGAAAAAAYABgBbAQAAsQMA&#10;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0" o:spid="_x0000_s1026" o:spt="2" style="position:absolute;left:-1;top:914400;height:914401;width:914401;v-text-anchor:middle;" fillcolor="#A9D18E" filled="t" stroked="t" coordsize="21600,21600" arcsize="0.166666666666667" o:gfxdata="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qr7y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7620;top:236220;height:246495;width:255777;"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7620;top:441960;height:246495;width:255777;" filled="f" stroked="f" coordsize="21600,21600" o:gfxdata="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Ak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8575;top:0;height:246272;width:255578;" filled="f" stroked="f" coordsize="21600,21600" o:gfxdata="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od+/&#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2BC8320F" w14:textId="77777777" w:rsidR="00CD4551" w:rsidRDefault="00792B1D">
      <w:pPr>
        <w:pStyle w:val="1"/>
        <w:numPr>
          <w:ilvl w:val="2"/>
          <w:numId w:val="38"/>
        </w:numPr>
        <w:jc w:val="both"/>
        <w:rPr>
          <w:color w:val="663300"/>
          <w:lang w:eastAsia="zh-CN"/>
        </w:rPr>
      </w:pPr>
      <w:r>
        <w:rPr>
          <w:color w:val="663300"/>
          <w:lang w:eastAsia="zh-CN"/>
        </w:rPr>
        <w:t xml:space="preserve"> </w:t>
      </w:r>
      <w:r>
        <w:rPr>
          <w:rFonts w:hint="eastAsia"/>
          <w:color w:val="663300"/>
          <w:lang w:eastAsia="zh-CN"/>
        </w:rPr>
        <w:t>2017</w:t>
      </w:r>
      <w:r>
        <w:rPr>
          <w:rStyle w:val="FootnoteReference"/>
          <w:rFonts w:hint="eastAsia"/>
          <w:color w:val="663300"/>
          <w:lang w:val="en-US" w:eastAsia="zh-CN"/>
        </w:rPr>
        <w:footnoteReference w:id="5"/>
      </w:r>
      <w:r>
        <w:rPr>
          <w:rFonts w:hint="eastAsia"/>
          <w:color w:val="663300"/>
          <w:lang w:eastAsia="zh-CN"/>
        </w:rPr>
        <w:t>年</w:t>
      </w:r>
      <w:r>
        <w:rPr>
          <w:rFonts w:hint="eastAsia"/>
          <w:color w:val="663300"/>
          <w:lang w:eastAsia="zh-CN"/>
        </w:rPr>
        <w:t>1</w:t>
      </w:r>
      <w:r>
        <w:rPr>
          <w:rFonts w:hint="eastAsia"/>
          <w:color w:val="663300"/>
          <w:lang w:eastAsia="zh-CN"/>
        </w:rPr>
        <w:t>月</w:t>
      </w:r>
      <w:r>
        <w:rPr>
          <w:rFonts w:hint="eastAsia"/>
          <w:color w:val="663300"/>
          <w:lang w:eastAsia="zh-CN"/>
        </w:rPr>
        <w:t>1</w:t>
      </w:r>
      <w:r>
        <w:rPr>
          <w:rFonts w:hint="eastAsia"/>
          <w:color w:val="663300"/>
          <w:lang w:eastAsia="zh-CN"/>
        </w:rPr>
        <w:t>日之后，任何将非农用地转为农用地的提议，必须针对</w:t>
      </w:r>
      <w:r>
        <w:rPr>
          <w:rFonts w:hint="eastAsia"/>
          <w:color w:val="663300"/>
          <w:lang w:eastAsia="zh-CN"/>
        </w:rPr>
        <w:t>HCV</w:t>
      </w:r>
      <w:r>
        <w:rPr>
          <w:rFonts w:hint="eastAsia"/>
          <w:color w:val="663300"/>
          <w:lang w:eastAsia="zh-CN"/>
        </w:rPr>
        <w:t>潜在风险水平进行</w:t>
      </w:r>
      <w:r>
        <w:rPr>
          <w:rFonts w:hint="eastAsia"/>
          <w:color w:val="663300"/>
          <w:lang w:eastAsia="zh-CN"/>
        </w:rPr>
        <w:t>HCV</w:t>
      </w:r>
      <w:r>
        <w:rPr>
          <w:rFonts w:hint="eastAsia"/>
          <w:color w:val="663300"/>
          <w:lang w:eastAsia="zh-CN"/>
        </w:rPr>
        <w:t>评估。</w:t>
      </w:r>
      <w:r>
        <w:rPr>
          <w:color w:val="663300"/>
          <w:lang w:eastAsia="zh-CN"/>
        </w:rPr>
        <w:t xml:space="preserve"> </w:t>
      </w:r>
    </w:p>
    <w:p w14:paraId="3A35362D" w14:textId="77777777" w:rsidR="00CD4551" w:rsidRDefault="00CD4551">
      <w:pPr>
        <w:jc w:val="both"/>
        <w:rPr>
          <w:color w:val="663300"/>
          <w:lang w:eastAsia="zh-CN"/>
        </w:rPr>
      </w:pPr>
    </w:p>
    <w:p w14:paraId="266C3630" w14:textId="77777777" w:rsidR="00CD4551" w:rsidRDefault="00792B1D">
      <w:pPr>
        <w:jc w:val="both"/>
        <w:rPr>
          <w:color w:val="FF0000"/>
          <w:sz w:val="28"/>
          <w:lang w:eastAsia="zh-CN"/>
        </w:rPr>
      </w:pPr>
      <w:r>
        <w:rPr>
          <w:noProof/>
          <w:color w:val="663300"/>
          <w:lang w:val="en-US"/>
        </w:rPr>
        <mc:AlternateContent>
          <mc:Choice Requires="wpg">
            <w:drawing>
              <wp:anchor distT="0" distB="0" distL="114300" distR="114300" simplePos="0" relativeHeight="252241920" behindDoc="0" locked="0" layoutInCell="1" allowOverlap="1" wp14:anchorId="0C5EAFAF" wp14:editId="27867650">
                <wp:simplePos x="0" y="0"/>
                <wp:positionH relativeFrom="column">
                  <wp:posOffset>5943600</wp:posOffset>
                </wp:positionH>
                <wp:positionV relativeFrom="paragraph">
                  <wp:posOffset>276225</wp:posOffset>
                </wp:positionV>
                <wp:extent cx="462915" cy="646430"/>
                <wp:effectExtent l="0" t="0" r="13335" b="20955"/>
                <wp:wrapNone/>
                <wp:docPr id="718" name="Groupe 718"/>
                <wp:cNvGraphicFramePr/>
                <a:graphic xmlns:a="http://schemas.openxmlformats.org/drawingml/2006/main">
                  <a:graphicData uri="http://schemas.microsoft.com/office/word/2010/wordprocessingGroup">
                    <wpg:wgp>
                      <wpg:cNvGrpSpPr/>
                      <wpg:grpSpPr>
                        <a:xfrm>
                          <a:off x="0" y="0"/>
                          <a:ext cx="462915" cy="646333"/>
                          <a:chOff x="28575" y="0"/>
                          <a:chExt cx="462915" cy="646333"/>
                        </a:xfrm>
                      </wpg:grpSpPr>
                      <wpg:grpSp>
                        <wpg:cNvPr id="723" name="Group 289"/>
                        <wpg:cNvGrpSpPr/>
                        <wpg:grpSpPr>
                          <a:xfrm>
                            <a:off x="28575" y="0"/>
                            <a:ext cx="462915" cy="646333"/>
                            <a:chOff x="7620" y="21738"/>
                            <a:chExt cx="463276" cy="646917"/>
                          </a:xfrm>
                        </wpg:grpSpPr>
                        <wpg:grpSp>
                          <wpg:cNvPr id="730" name="Group 6"/>
                          <wpg:cNvGrpSpPr/>
                          <wpg:grpSpPr>
                            <a:xfrm>
                              <a:off x="152499" y="21738"/>
                              <a:ext cx="318397" cy="646917"/>
                              <a:chOff x="-6899" y="-23821"/>
                              <a:chExt cx="921299" cy="2767010"/>
                            </a:xfrm>
                          </wpg:grpSpPr>
                          <wps:wsp>
                            <wps:cNvPr id="731" name="Rounded Rectangle 298"/>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4F81EF2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736" name="Rounded Rectangle 299"/>
                            <wps:cNvSpPr/>
                            <wps:spPr>
                              <a:xfrm>
                                <a:off x="-6893" y="-23821"/>
                                <a:ext cx="914401" cy="914401"/>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38E5114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6D440D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738" name="Rounded Rectangle 300"/>
                            <wps:cNvSpPr/>
                            <wps:spPr>
                              <a:xfrm>
                                <a:off x="-1" y="914400"/>
                                <a:ext cx="914401" cy="914401"/>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3146127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83EC275"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740" name="Text Box 2"/>
                          <wps:cNvSpPr txBox="1">
                            <a:spLocks noChangeArrowheads="1"/>
                          </wps:cNvSpPr>
                          <wps:spPr bwMode="auto">
                            <a:xfrm>
                              <a:off x="7620" y="236220"/>
                              <a:ext cx="255777" cy="246495"/>
                            </a:xfrm>
                            <a:prstGeom prst="rect">
                              <a:avLst/>
                            </a:prstGeom>
                            <a:noFill/>
                            <a:ln w="9525">
                              <a:noFill/>
                              <a:miter lim="800000"/>
                            </a:ln>
                          </wps:spPr>
                          <wps:txbx>
                            <w:txbxContent>
                              <w:p w14:paraId="659FDD16"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746" name="Text Box 2"/>
                        <wps:cNvSpPr txBox="1">
                          <a:spLocks noChangeArrowheads="1"/>
                        </wps:cNvSpPr>
                        <wps:spPr bwMode="auto">
                          <a:xfrm>
                            <a:off x="28575" y="0"/>
                            <a:ext cx="255578" cy="246272"/>
                          </a:xfrm>
                          <a:prstGeom prst="rect">
                            <a:avLst/>
                          </a:prstGeom>
                          <a:noFill/>
                          <a:ln w="9525">
                            <a:noFill/>
                            <a:miter lim="800000"/>
                          </a:ln>
                        </wps:spPr>
                        <wps:txbx>
                          <w:txbxContent>
                            <w:p w14:paraId="0A946347"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718" o:spid="_x0000_s1026" o:spt="203" style="position:absolute;left:0pt;margin-left:468pt;margin-top:21.75pt;height:50.9pt;width:36.45pt;z-index:252241920;mso-width-relative:page;mso-height-relative:page;" coordorigin="28575,0" coordsize="462915,646333" o:gfxdata="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mmC3WtsAAAALAQAADwAAAAAAAAABACAAAAAi&#10;AAAAZHJzL2Rvd25yZXYueG1sUEsBAhQAFAAAAAgAh07iQC8gIRXsBAAAcBUAAA4AAAAAAAAAAQAg&#10;AAAAKgEAAGRycy9lMm9Eb2MueG1sUEsFBgAAAAAGAAYAWQEAAIgIAAAAAA==&#10;">
                <o:lock v:ext="edit" aspectratio="f"/>
                <v:group id="Group 289" o:spid="_x0000_s1026" o:spt="203" style="position:absolute;left:28575;top:0;height:646333;width:462915;" coordorigin="7620,21738" coordsize="463276,646917"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10;">
                  <o:lock v:ext="edit" aspectratio="f"/>
                  <v:group id="Group 6" o:spid="_x0000_s1026" o:spt="203" style="position:absolute;left:152499;top:21738;height:646917;width:318397;" coordorigin="-6899,-23821" coordsize="921299,2767010"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o:lock v:ext="edit" aspectratio="f"/>
                    <v:roundrect id="Rounded Rectangle 298" o:spid="_x0000_s1026" o:spt="2" style="position:absolute;left:-6899;top:1828789;height:914400;width:914400;v-text-anchor:middle;" fillcolor="#81B861" filled="t" stroked="t" coordsize="21600,21600" arcsize="0.166666666666667" o:gfxdata="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7gJT&#10;wAAAANwAAAAPAAAAAAAAAAEAIAAAACIAAABkcnMvZG93bnJldi54bWxQSwECFAAUAAAACACHTuJA&#10;My8FnjsAAAA5AAAAEAAAAAAAAAABACAAAAAPAQAAZHJzL3NoYXBleG1sLnhtbFBLBQYAAAAABgAG&#10;AFsBAAC5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9" o:spid="_x0000_s1026" o:spt="2" style="position:absolute;left:-6893;top:-23821;height:914401;width:914401;v-text-anchor:middle;" fillcolor="#E2F0D9" filled="t" stroked="t" coordsize="21600,21600" arcsize="0.166666666666667" o:gfxdata="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O7+28AAAA&#10;3A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0" o:spid="_x0000_s1026" o:spt="2" style="position:absolute;left:-1;top:914400;height:914401;width:914401;v-text-anchor:middle;" fillcolor="#A9D18E" filled="t" stroked="t" coordsize="21600,21600" arcsize="0.166666666666667" o:gfxdata="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2fFzugAAANwA&#10;AAAPAAAAAAAAAAEAIAAAACIAAABkcnMvZG93bnJldi54bWxQSwECFAAUAAAACACHTuJAMy8FnjsA&#10;AAA5AAAAEAAAAAAAAAABACAAAAAJAQAAZHJzL3NoYXBleG1sLnhtbFBLBQYAAAAABgAGAFsBAACz&#10;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7620;top:236220;height:246495;width:255777;"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28575;top:0;height:246272;width:255578;" filled="f" stroked="f" coordsize="21600,21600" o:gfxdata="UEsDBAoAAAAAAIdO4kAAAAAAAAAAAAAAAAAEAAAAZHJzL1BLAwQUAAAACACHTuJAZwQQtb8AAADc&#10;AAAADwAAAGRycy9kb3ducmV2LnhtbEWPT2sCMRTE70K/Q3iF3jRRy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EELW/&#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2067A11D" w14:textId="77777777" w:rsidR="00CD4551" w:rsidRDefault="00792B1D">
      <w:pPr>
        <w:pStyle w:val="1"/>
        <w:numPr>
          <w:ilvl w:val="2"/>
          <w:numId w:val="38"/>
        </w:numPr>
        <w:jc w:val="both"/>
        <w:rPr>
          <w:color w:val="663300"/>
          <w:lang w:eastAsia="zh-CN"/>
        </w:rPr>
      </w:pPr>
      <w:r>
        <w:rPr>
          <w:rFonts w:hint="eastAsia"/>
          <w:color w:val="663300"/>
          <w:lang w:eastAsia="zh-CN"/>
        </w:rPr>
        <w:t>生产者单位每次扩招或纳入新棉农时，均应对计划转换的可</w:t>
      </w:r>
      <w:r>
        <w:rPr>
          <w:rFonts w:asciiTheme="minorEastAsia" w:eastAsiaTheme="minorEastAsia" w:hAnsiTheme="minorEastAsia" w:hint="eastAsia"/>
          <w:color w:val="663300"/>
          <w:lang w:eastAsia="zh-CN"/>
        </w:rPr>
        <w:t>行</w:t>
      </w:r>
      <w:r>
        <w:rPr>
          <w:rFonts w:hint="eastAsia"/>
          <w:color w:val="663300"/>
          <w:lang w:eastAsia="zh-CN"/>
        </w:rPr>
        <w:t>性进行评估。</w:t>
      </w:r>
    </w:p>
    <w:p w14:paraId="429C8890" w14:textId="77777777" w:rsidR="00CD4551" w:rsidRDefault="00CD4551">
      <w:pPr>
        <w:jc w:val="both"/>
        <w:rPr>
          <w:color w:val="663300"/>
          <w:lang w:eastAsia="zh-CN"/>
        </w:rPr>
      </w:pPr>
    </w:p>
    <w:p w14:paraId="0A2FCA8B" w14:textId="77777777" w:rsidR="00CD4551" w:rsidRDefault="00792B1D">
      <w:pPr>
        <w:jc w:val="both"/>
        <w:rPr>
          <w:b/>
          <w:sz w:val="26"/>
          <w:szCs w:val="26"/>
          <w:lang w:eastAsia="zh-CN"/>
        </w:rPr>
      </w:pPr>
      <w:r>
        <w:rPr>
          <w:rFonts w:hint="eastAsia"/>
          <w:b/>
          <w:sz w:val="26"/>
          <w:szCs w:val="26"/>
          <w:lang w:eastAsia="zh-CN"/>
        </w:rPr>
        <w:t>实施指南：</w:t>
      </w:r>
    </w:p>
    <w:p w14:paraId="6679DBE2" w14:textId="77777777" w:rsidR="00CD4551" w:rsidRDefault="00792B1D">
      <w:pPr>
        <w:jc w:val="both"/>
        <w:rPr>
          <w:color w:val="000000" w:themeColor="text1"/>
          <w:lang w:eastAsia="zh-CN"/>
        </w:rPr>
      </w:pPr>
      <w:r>
        <w:rPr>
          <w:rFonts w:hint="eastAsia"/>
          <w:color w:val="000000" w:themeColor="text1"/>
          <w:lang w:eastAsia="zh-CN"/>
        </w:rPr>
        <w:t>BCI</w:t>
      </w:r>
      <w:r>
        <w:rPr>
          <w:rFonts w:hint="eastAsia"/>
          <w:color w:val="000000" w:themeColor="text1"/>
          <w:lang w:eastAsia="zh-CN"/>
        </w:rPr>
        <w:t>认识到，土地的社会和环境因素具有内在和外在的价值，这些价值不能在适应棉花生产的过程中消失。变更土地用途会对生物多样性和当地人民使用的其它资源造成风险。因此，为防止这些价值不会因扩大棉花生产而受到损害，在早期对其进行识别非常重要。</w:t>
      </w:r>
      <w:r>
        <w:rPr>
          <w:rFonts w:hint="eastAsia"/>
          <w:color w:val="000000" w:themeColor="text1"/>
          <w:lang w:eastAsia="zh-CN"/>
        </w:rPr>
        <w:t>BCI</w:t>
      </w:r>
      <w:r>
        <w:rPr>
          <w:rFonts w:hint="eastAsia"/>
          <w:color w:val="000000" w:themeColor="text1"/>
          <w:lang w:eastAsia="zh-CN"/>
        </w:rPr>
        <w:t>要求使用</w:t>
      </w:r>
      <w:r>
        <w:rPr>
          <w:rFonts w:hint="eastAsia"/>
          <w:color w:val="000000" w:themeColor="text1"/>
          <w:lang w:eastAsia="zh-CN"/>
        </w:rPr>
        <w:t>HCV</w:t>
      </w:r>
      <w:r>
        <w:rPr>
          <w:rFonts w:hint="eastAsia"/>
          <w:color w:val="000000" w:themeColor="text1"/>
          <w:lang w:eastAsia="zh-CN"/>
        </w:rPr>
        <w:t>方法来识别、维护</w:t>
      </w:r>
      <w:r>
        <w:rPr>
          <w:rFonts w:hint="eastAsia"/>
          <w:color w:val="000000" w:themeColor="text1"/>
          <w:lang w:eastAsia="zh-CN"/>
        </w:rPr>
        <w:t xml:space="preserve"> </w:t>
      </w:r>
      <w:r>
        <w:rPr>
          <w:rFonts w:hint="eastAsia"/>
          <w:color w:val="000000" w:themeColor="text1"/>
          <w:lang w:eastAsia="zh-CN"/>
        </w:rPr>
        <w:t>并监督这些价值。</w:t>
      </w:r>
      <w:r>
        <w:rPr>
          <w:rFonts w:hint="eastAsia"/>
          <w:color w:val="000000" w:themeColor="text1"/>
          <w:lang w:eastAsia="zh-CN"/>
        </w:rPr>
        <w:t xml:space="preserve"> HCV</w:t>
      </w:r>
      <w:r>
        <w:rPr>
          <w:rFonts w:hint="eastAsia"/>
          <w:color w:val="000000" w:themeColor="text1"/>
          <w:lang w:eastAsia="zh-CN"/>
        </w:rPr>
        <w:t>资源网络对</w:t>
      </w:r>
      <w:r>
        <w:rPr>
          <w:rFonts w:hint="eastAsia"/>
          <w:color w:val="000000" w:themeColor="text1"/>
          <w:lang w:eastAsia="zh-CN"/>
        </w:rPr>
        <w:t>HCVs</w:t>
      </w:r>
      <w:r>
        <w:rPr>
          <w:rFonts w:hint="eastAsia"/>
          <w:color w:val="000000" w:themeColor="text1"/>
          <w:lang w:eastAsia="zh-CN"/>
        </w:rPr>
        <w:t>进行如下分类：</w:t>
      </w:r>
      <w:r>
        <w:rPr>
          <w:color w:val="000000" w:themeColor="text1"/>
          <w:lang w:eastAsia="zh-CN"/>
        </w:rPr>
        <w:t xml:space="preserve"> </w:t>
      </w:r>
    </w:p>
    <w:p w14:paraId="6BF55F71" w14:textId="77777777" w:rsidR="00CD4551" w:rsidRDefault="00792B1D">
      <w:pPr>
        <w:jc w:val="both"/>
        <w:rPr>
          <w:color w:val="000000" w:themeColor="text1"/>
          <w:lang w:eastAsia="zh-CN"/>
        </w:rPr>
      </w:pPr>
      <w:r>
        <w:rPr>
          <w:color w:val="000000" w:themeColor="text1"/>
          <w:lang w:eastAsia="zh-CN"/>
        </w:rPr>
        <w:t xml:space="preserve">• HCV 1: </w:t>
      </w:r>
      <w:r>
        <w:rPr>
          <w:rFonts w:hint="eastAsia"/>
          <w:color w:val="000000" w:themeColor="text1"/>
          <w:lang w:eastAsia="zh-CN"/>
        </w:rPr>
        <w:t>生物多样性程度，包括在全球、地区或国家层面具有重要意义的地方性物种，以及稀有、受威胁或濒危物种。</w:t>
      </w:r>
    </w:p>
    <w:p w14:paraId="3F5B52EF" w14:textId="77777777" w:rsidR="00CD4551" w:rsidRDefault="00792B1D">
      <w:pPr>
        <w:jc w:val="both"/>
        <w:rPr>
          <w:color w:val="000000" w:themeColor="text1"/>
          <w:lang w:eastAsia="zh-CN"/>
        </w:rPr>
      </w:pPr>
      <w:r>
        <w:rPr>
          <w:rFonts w:hint="eastAsia"/>
          <w:color w:val="000000" w:themeColor="text1"/>
          <w:lang w:eastAsia="zh-CN"/>
        </w:rPr>
        <w:t>如：存在几种全球濒危鸟类</w:t>
      </w:r>
    </w:p>
    <w:p w14:paraId="2D896F6B" w14:textId="77777777" w:rsidR="00CD4551" w:rsidRDefault="00792B1D">
      <w:pPr>
        <w:jc w:val="both"/>
        <w:rPr>
          <w:color w:val="000000" w:themeColor="text1"/>
          <w:lang w:eastAsia="zh-CN"/>
        </w:rPr>
      </w:pPr>
      <w:r>
        <w:rPr>
          <w:color w:val="000000" w:themeColor="text1"/>
          <w:lang w:eastAsia="zh-CN"/>
        </w:rPr>
        <w:t xml:space="preserve">• HCV 2:  </w:t>
      </w:r>
      <w:r>
        <w:rPr>
          <w:rFonts w:hint="eastAsia"/>
          <w:color w:val="000000" w:themeColor="text1"/>
          <w:lang w:eastAsia="zh-CN"/>
        </w:rPr>
        <w:t>在全球、地区或国家层面具有重要意义的完整林地、大型生态系统和生态系统嵌合体，含有以自然形式大量分布的多种存活的自然物种种群。</w:t>
      </w:r>
      <w:r>
        <w:rPr>
          <w:color w:val="000000" w:themeColor="text1"/>
          <w:lang w:eastAsia="zh-CN"/>
        </w:rPr>
        <w:t xml:space="preserve"> </w:t>
      </w:r>
    </w:p>
    <w:p w14:paraId="0C84387C" w14:textId="77777777" w:rsidR="00CD4551" w:rsidRDefault="00792B1D">
      <w:pPr>
        <w:jc w:val="both"/>
        <w:rPr>
          <w:color w:val="000000" w:themeColor="text1"/>
          <w:lang w:eastAsia="zh-CN"/>
        </w:rPr>
      </w:pPr>
      <w:r>
        <w:rPr>
          <w:rFonts w:hint="eastAsia"/>
          <w:color w:val="000000" w:themeColor="text1"/>
          <w:lang w:eastAsia="zh-CN"/>
        </w:rPr>
        <w:t>如：大片森林、草地或湿地（或此类生态系统的嵌合体）与广泛物种（例如：大型哺乳动物）的健康种群以及小型物种。</w:t>
      </w:r>
      <w:r>
        <w:rPr>
          <w:color w:val="000000" w:themeColor="text1"/>
          <w:lang w:eastAsia="zh-CN"/>
        </w:rPr>
        <w:t xml:space="preserve"> </w:t>
      </w:r>
    </w:p>
    <w:p w14:paraId="4777B401" w14:textId="77777777" w:rsidR="00CD4551" w:rsidRDefault="00792B1D">
      <w:pPr>
        <w:jc w:val="both"/>
        <w:rPr>
          <w:color w:val="000000" w:themeColor="text1"/>
          <w:lang w:eastAsia="zh-CN"/>
        </w:rPr>
      </w:pPr>
      <w:r>
        <w:rPr>
          <w:color w:val="000000" w:themeColor="text1"/>
          <w:lang w:eastAsia="zh-CN"/>
        </w:rPr>
        <w:t xml:space="preserve">• HCV 3: </w:t>
      </w:r>
      <w:r>
        <w:rPr>
          <w:rFonts w:hint="eastAsia"/>
          <w:color w:val="000000" w:themeColor="text1"/>
          <w:lang w:eastAsia="zh-CN"/>
        </w:rPr>
        <w:t>稀有、受威胁或濒危的生态系统、栖息地或避难所。</w:t>
      </w:r>
    </w:p>
    <w:p w14:paraId="564164BA" w14:textId="77777777" w:rsidR="00CD4551" w:rsidRDefault="00792B1D">
      <w:pPr>
        <w:jc w:val="both"/>
        <w:rPr>
          <w:color w:val="000000" w:themeColor="text1"/>
          <w:lang w:eastAsia="zh-CN"/>
        </w:rPr>
      </w:pPr>
      <w:r>
        <w:rPr>
          <w:rFonts w:hint="eastAsia"/>
          <w:color w:val="000000" w:themeColor="text1"/>
          <w:lang w:eastAsia="zh-CN"/>
        </w:rPr>
        <w:t>如：地区性稀有淡水沼泽类或稀有森林类地块。</w:t>
      </w:r>
    </w:p>
    <w:p w14:paraId="25C20FA9" w14:textId="77777777" w:rsidR="00CD4551" w:rsidRDefault="00792B1D">
      <w:pPr>
        <w:jc w:val="both"/>
        <w:rPr>
          <w:color w:val="000000" w:themeColor="text1"/>
          <w:lang w:eastAsia="zh-CN"/>
        </w:rPr>
      </w:pPr>
      <w:r>
        <w:rPr>
          <w:color w:val="000000" w:themeColor="text1"/>
          <w:lang w:eastAsia="zh-CN"/>
        </w:rPr>
        <w:t xml:space="preserve">• HCV 4: </w:t>
      </w:r>
      <w:r>
        <w:rPr>
          <w:rFonts w:hint="eastAsia"/>
          <w:color w:val="000000" w:themeColor="text1"/>
          <w:lang w:eastAsia="zh-CN"/>
        </w:rPr>
        <w:t>危</w:t>
      </w:r>
      <w:r>
        <w:rPr>
          <w:rFonts w:hint="eastAsia"/>
          <w:color w:val="000000" w:themeColor="text1"/>
          <w:lang w:eastAsia="zh-CN"/>
        </w:rPr>
        <w:t>急情况下的基本生态系统服务，包括：保护</w:t>
      </w:r>
      <w:r>
        <w:rPr>
          <w:rFonts w:eastAsia="宋体" w:hint="eastAsia"/>
          <w:color w:val="000000" w:themeColor="text1"/>
          <w:lang w:eastAsia="zh-CN"/>
        </w:rPr>
        <w:t>流域</w:t>
      </w:r>
      <w:r>
        <w:rPr>
          <w:rFonts w:hint="eastAsia"/>
          <w:color w:val="000000" w:themeColor="text1"/>
          <w:lang w:eastAsia="zh-CN"/>
        </w:rPr>
        <w:t>和控制脆弱土壤及坡地侵蚀。</w:t>
      </w:r>
    </w:p>
    <w:p w14:paraId="20DF82F0" w14:textId="77777777" w:rsidR="00CD4551" w:rsidRDefault="00792B1D">
      <w:pPr>
        <w:jc w:val="both"/>
        <w:rPr>
          <w:color w:val="000000" w:themeColor="text1"/>
          <w:lang w:eastAsia="zh-CN"/>
        </w:rPr>
      </w:pPr>
      <w:r>
        <w:rPr>
          <w:rFonts w:hint="eastAsia"/>
          <w:color w:val="000000" w:themeColor="text1"/>
          <w:lang w:eastAsia="zh-CN"/>
        </w:rPr>
        <w:t>如：具有滑坡风险的陡坡林。</w:t>
      </w:r>
    </w:p>
    <w:p w14:paraId="39AF0209" w14:textId="77777777" w:rsidR="00CD4551" w:rsidRDefault="00792B1D">
      <w:pPr>
        <w:jc w:val="both"/>
        <w:rPr>
          <w:color w:val="000000" w:themeColor="text1"/>
          <w:lang w:eastAsia="zh-CN"/>
        </w:rPr>
      </w:pPr>
      <w:r>
        <w:rPr>
          <w:color w:val="000000" w:themeColor="text1"/>
          <w:lang w:eastAsia="zh-CN"/>
        </w:rPr>
        <w:lastRenderedPageBreak/>
        <w:t xml:space="preserve">• HCV 5: </w:t>
      </w:r>
      <w:r>
        <w:rPr>
          <w:rFonts w:hint="eastAsia"/>
          <w:color w:val="000000" w:themeColor="text1"/>
          <w:lang w:eastAsia="zh-CN"/>
        </w:rPr>
        <w:t>通过与社区或原住民接触，对满足当地社区或原住民基本需求（生计、健康、营养、水资源等）的场所和资源进行识别。</w:t>
      </w:r>
    </w:p>
    <w:p w14:paraId="09EDECBD" w14:textId="77777777" w:rsidR="00CD4551" w:rsidRDefault="00792B1D">
      <w:pPr>
        <w:jc w:val="both"/>
        <w:rPr>
          <w:color w:val="000000" w:themeColor="text1"/>
          <w:lang w:eastAsia="zh-CN"/>
        </w:rPr>
      </w:pPr>
      <w:r>
        <w:rPr>
          <w:rFonts w:hint="eastAsia"/>
          <w:color w:val="000000" w:themeColor="text1"/>
          <w:lang w:eastAsia="zh-CN"/>
        </w:rPr>
        <w:t>如：重要的狩猎或聚集区，社区依靠这些资源作为家庭基本经济的一部分。</w:t>
      </w:r>
    </w:p>
    <w:p w14:paraId="079FBD7E" w14:textId="77777777" w:rsidR="00CD4551" w:rsidRDefault="00792B1D">
      <w:pPr>
        <w:jc w:val="both"/>
        <w:rPr>
          <w:color w:val="000000" w:themeColor="text1"/>
          <w:lang w:eastAsia="zh-CN"/>
        </w:rPr>
      </w:pPr>
      <w:r>
        <w:rPr>
          <w:color w:val="000000" w:themeColor="text1"/>
          <w:lang w:eastAsia="zh-CN"/>
        </w:rPr>
        <w:t xml:space="preserve">• HCV 6: </w:t>
      </w:r>
      <w:r>
        <w:rPr>
          <w:rFonts w:hint="eastAsia"/>
          <w:color w:val="000000" w:themeColor="text1"/>
          <w:lang w:eastAsia="zh-CN"/>
        </w:rPr>
        <w:t>通过与当地社区或原住民接触，确定具有全球或国家文化、考古或历史意义，和</w:t>
      </w:r>
      <w:r>
        <w:rPr>
          <w:rFonts w:hint="eastAsia"/>
          <w:color w:val="000000" w:themeColor="text1"/>
          <w:lang w:eastAsia="zh-CN"/>
        </w:rPr>
        <w:t>/</w:t>
      </w:r>
      <w:r>
        <w:rPr>
          <w:rFonts w:hint="eastAsia"/>
          <w:color w:val="000000" w:themeColor="text1"/>
          <w:lang w:eastAsia="zh-CN"/>
        </w:rPr>
        <w:t>或对当地社区或原住民具有重要文化、生态、经济或宗教意义的地点、资源、栖息地和环境。</w:t>
      </w:r>
      <w:r>
        <w:rPr>
          <w:color w:val="000000" w:themeColor="text1"/>
          <w:lang w:eastAsia="zh-CN"/>
        </w:rPr>
        <w:t xml:space="preserve"> </w:t>
      </w:r>
    </w:p>
    <w:p w14:paraId="16355268" w14:textId="77777777" w:rsidR="00CD4551" w:rsidRDefault="00792B1D">
      <w:pPr>
        <w:jc w:val="both"/>
        <w:rPr>
          <w:color w:val="000000" w:themeColor="text1"/>
          <w:lang w:eastAsia="zh-CN"/>
        </w:rPr>
      </w:pPr>
      <w:r>
        <w:rPr>
          <w:rFonts w:hint="eastAsia"/>
          <w:color w:val="000000" w:themeColor="text1"/>
          <w:lang w:eastAsia="zh-CN"/>
        </w:rPr>
        <w:t>如：神圣的墓地、老村庄、神社、神圣的树林</w:t>
      </w:r>
    </w:p>
    <w:p w14:paraId="16A72C23" w14:textId="77777777" w:rsidR="00CD4551" w:rsidRDefault="00792B1D">
      <w:pPr>
        <w:jc w:val="both"/>
        <w:rPr>
          <w:color w:val="806000" w:themeColor="accent4" w:themeShade="80"/>
        </w:rPr>
      </w:pPr>
      <w:r>
        <w:rPr>
          <w:rFonts w:hint="eastAsia"/>
          <w:color w:val="806000" w:themeColor="accent4" w:themeShade="80"/>
          <w:lang w:eastAsia="zh-CN"/>
        </w:rPr>
        <w:t>有</w:t>
      </w:r>
      <w:r>
        <w:rPr>
          <w:rFonts w:hint="eastAsia"/>
          <w:color w:val="806000" w:themeColor="accent4" w:themeShade="80"/>
          <w:lang w:eastAsia="zh-CN"/>
        </w:rPr>
        <w:t>关</w:t>
      </w:r>
      <w:r>
        <w:rPr>
          <w:rFonts w:hint="eastAsia"/>
          <w:color w:val="806000" w:themeColor="accent4" w:themeShade="80"/>
          <w:lang w:eastAsia="zh-CN"/>
        </w:rPr>
        <w:t>HCV</w:t>
      </w:r>
      <w:r>
        <w:rPr>
          <w:rFonts w:hint="eastAsia"/>
          <w:color w:val="806000" w:themeColor="accent4" w:themeShade="80"/>
          <w:lang w:eastAsia="zh-CN"/>
        </w:rPr>
        <w:t>法（含风险分析、</w:t>
      </w:r>
      <w:r>
        <w:rPr>
          <w:rFonts w:hint="eastAsia"/>
          <w:color w:val="806000" w:themeColor="accent4" w:themeShade="80"/>
          <w:lang w:eastAsia="zh-CN"/>
        </w:rPr>
        <w:t>HCV</w:t>
      </w:r>
      <w:r>
        <w:rPr>
          <w:rFonts w:hint="eastAsia"/>
          <w:color w:val="806000" w:themeColor="accent4" w:themeShade="80"/>
          <w:lang w:eastAsia="zh-CN"/>
        </w:rPr>
        <w:t>识别、管理和监督）的概述，以及</w:t>
      </w:r>
      <w:r>
        <w:rPr>
          <w:rFonts w:hint="eastAsia"/>
          <w:color w:val="806000" w:themeColor="accent4" w:themeShade="80"/>
          <w:lang w:eastAsia="zh-CN"/>
        </w:rPr>
        <w:t>HCV</w:t>
      </w:r>
      <w:r>
        <w:rPr>
          <w:rFonts w:hint="eastAsia"/>
          <w:color w:val="806000" w:themeColor="accent4" w:themeShade="80"/>
          <w:lang w:eastAsia="zh-CN"/>
        </w:rPr>
        <w:t>实例和有用的信息来源，请参阅</w:t>
      </w:r>
      <w:r>
        <w:rPr>
          <w:rFonts w:hint="eastAsia"/>
          <w:color w:val="806000" w:themeColor="accent4" w:themeShade="80"/>
          <w:lang w:eastAsia="zh-CN"/>
        </w:rPr>
        <w:t>HCV</w:t>
      </w:r>
      <w:r>
        <w:rPr>
          <w:rFonts w:hint="eastAsia"/>
          <w:color w:val="806000" w:themeColor="accent4" w:themeShade="80"/>
          <w:lang w:eastAsia="zh-CN"/>
        </w:rPr>
        <w:t>资源网络指南</w:t>
      </w:r>
      <w:r>
        <w:rPr>
          <w:rStyle w:val="FootnoteReference"/>
          <w:rFonts w:hint="eastAsia"/>
          <w:color w:val="806000" w:themeColor="accent4" w:themeShade="80"/>
        </w:rPr>
        <w:footnoteReference w:id="6"/>
      </w:r>
      <w:r>
        <w:rPr>
          <w:rFonts w:hint="eastAsia"/>
          <w:color w:val="806000" w:themeColor="accent4" w:themeShade="80"/>
          <w:lang w:eastAsia="zh-CN"/>
        </w:rPr>
        <w:t>。虽然所有自然环境的转变都将对生物多样性和生态系统产生一些影响，但是要获得</w:t>
      </w:r>
      <w:r>
        <w:rPr>
          <w:rFonts w:hint="eastAsia"/>
          <w:color w:val="806000" w:themeColor="accent4" w:themeShade="80"/>
          <w:lang w:eastAsia="zh-CN"/>
        </w:rPr>
        <w:t>BCI</w:t>
      </w:r>
      <w:r>
        <w:rPr>
          <w:rFonts w:hint="eastAsia"/>
          <w:color w:val="806000" w:themeColor="accent4" w:themeShade="80"/>
          <w:lang w:eastAsia="zh-CN"/>
        </w:rPr>
        <w:t>许可，就必须证明项目不存在高保护价值损失。</w:t>
      </w:r>
      <w:r>
        <w:rPr>
          <w:rFonts w:hint="eastAsia"/>
          <w:color w:val="806000" w:themeColor="accent4" w:themeShade="80"/>
          <w:lang w:eastAsia="zh-CN"/>
        </w:rPr>
        <w:t xml:space="preserve"> </w:t>
      </w:r>
      <w:r>
        <w:rPr>
          <w:rFonts w:hint="eastAsia"/>
          <w:color w:val="806000" w:themeColor="accent4" w:themeShade="80"/>
        </w:rPr>
        <w:t>过程如下：</w:t>
      </w:r>
    </w:p>
    <w:p w14:paraId="2654F1B7" w14:textId="77777777" w:rsidR="00CD4551" w:rsidRDefault="00792B1D">
      <w:pPr>
        <w:pStyle w:val="1"/>
        <w:numPr>
          <w:ilvl w:val="0"/>
          <w:numId w:val="39"/>
        </w:numPr>
        <w:jc w:val="both"/>
        <w:rPr>
          <w:color w:val="806000" w:themeColor="accent4" w:themeShade="80"/>
          <w:lang w:eastAsia="zh-CN"/>
        </w:rPr>
      </w:pPr>
      <w:r>
        <w:rPr>
          <w:rFonts w:hint="eastAsia"/>
          <w:color w:val="806000" w:themeColor="accent4" w:themeShade="80"/>
          <w:lang w:eastAsia="zh-CN"/>
        </w:rPr>
        <w:t>现有生产者单位中的棉农要扩大其活动或吸纳新棉农，需根据生产者定义的</w:t>
      </w:r>
      <w:r>
        <w:rPr>
          <w:rFonts w:hint="eastAsia"/>
          <w:color w:val="806000" w:themeColor="accent4" w:themeShade="80"/>
          <w:lang w:eastAsia="zh-CN"/>
        </w:rPr>
        <w:t>BCI</w:t>
      </w:r>
      <w:r>
        <w:rPr>
          <w:rFonts w:hint="eastAsia"/>
          <w:color w:val="806000" w:themeColor="accent4" w:themeShade="80"/>
          <w:lang w:eastAsia="zh-CN"/>
        </w:rPr>
        <w:t>内部管理系统确定转换的可能性。</w:t>
      </w:r>
    </w:p>
    <w:p w14:paraId="23C9B965" w14:textId="77777777" w:rsidR="00CD4551" w:rsidRDefault="00792B1D">
      <w:pPr>
        <w:pStyle w:val="1"/>
        <w:numPr>
          <w:ilvl w:val="0"/>
          <w:numId w:val="39"/>
        </w:numPr>
        <w:jc w:val="both"/>
        <w:rPr>
          <w:color w:val="806000" w:themeColor="accent4" w:themeShade="80"/>
          <w:lang w:eastAsia="zh-CN"/>
        </w:rPr>
      </w:pPr>
      <w:r>
        <w:rPr>
          <w:rFonts w:hint="eastAsia"/>
          <w:color w:val="806000" w:themeColor="accent4" w:themeShade="80"/>
          <w:lang w:eastAsia="zh-CN"/>
        </w:rPr>
        <w:t>对转化产生的</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风险水平进行分析。</w:t>
      </w:r>
      <w:r>
        <w:rPr>
          <w:rFonts w:hint="eastAsia"/>
          <w:color w:val="806000" w:themeColor="accent4" w:themeShade="80"/>
          <w:lang w:eastAsia="zh-CN"/>
        </w:rPr>
        <w:t xml:space="preserve"> </w:t>
      </w:r>
      <w:r>
        <w:rPr>
          <w:rFonts w:hint="eastAsia"/>
          <w:color w:val="806000" w:themeColor="accent4" w:themeShade="80"/>
          <w:lang w:eastAsia="zh-CN"/>
        </w:rPr>
        <w:t>例如，风险分析将研究该地点具有</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的可能性、当地人是否使用当地资源、农场的规模和计划的自然栖息地的转化量。</w:t>
      </w:r>
    </w:p>
    <w:p w14:paraId="0CDA2F36" w14:textId="77777777" w:rsidR="00CD4551" w:rsidRDefault="00792B1D">
      <w:pPr>
        <w:pStyle w:val="1"/>
        <w:numPr>
          <w:ilvl w:val="0"/>
          <w:numId w:val="39"/>
        </w:numPr>
        <w:jc w:val="both"/>
        <w:rPr>
          <w:color w:val="806000" w:themeColor="accent4" w:themeShade="80"/>
          <w:lang w:eastAsia="zh-CN"/>
        </w:rPr>
      </w:pPr>
      <w:r>
        <w:rPr>
          <w:rFonts w:hint="eastAsia"/>
          <w:color w:val="806000" w:themeColor="accent4" w:themeShade="80"/>
          <w:lang w:eastAsia="zh-CN"/>
        </w:rPr>
        <w:t>风险可定义为低、中、高三个等级。</w:t>
      </w:r>
      <w:r>
        <w:rPr>
          <w:rFonts w:hint="eastAsia"/>
          <w:color w:val="806000" w:themeColor="accent4" w:themeShade="80"/>
          <w:lang w:eastAsia="zh-CN"/>
        </w:rPr>
        <w:t xml:space="preserve"> </w:t>
      </w:r>
      <w:r>
        <w:rPr>
          <w:rFonts w:hint="eastAsia"/>
          <w:color w:val="806000" w:themeColor="accent4" w:themeShade="80"/>
          <w:lang w:eastAsia="zh-CN"/>
        </w:rPr>
        <w:t>对于每一级风险，必须实施适当分类、维护并监督</w:t>
      </w:r>
      <w:r>
        <w:rPr>
          <w:rFonts w:hint="eastAsia"/>
          <w:color w:val="806000" w:themeColor="accent4" w:themeShade="80"/>
          <w:lang w:eastAsia="zh-CN"/>
        </w:rPr>
        <w:t>HCV</w:t>
      </w:r>
      <w:r>
        <w:rPr>
          <w:rFonts w:hint="eastAsia"/>
          <w:color w:val="806000" w:themeColor="accent4" w:themeShade="80"/>
          <w:lang w:eastAsia="zh-CN"/>
        </w:rPr>
        <w:t>。</w:t>
      </w:r>
      <w:r>
        <w:rPr>
          <w:color w:val="806000" w:themeColor="accent4" w:themeShade="80"/>
          <w:lang w:eastAsia="zh-CN"/>
        </w:rPr>
        <w:t xml:space="preserve"> </w:t>
      </w:r>
    </w:p>
    <w:p w14:paraId="2951E417" w14:textId="77777777" w:rsidR="00CD4551" w:rsidRDefault="00CD4551">
      <w:pPr>
        <w:jc w:val="both"/>
        <w:rPr>
          <w:color w:val="806000" w:themeColor="accent4" w:themeShade="80"/>
          <w:lang w:eastAsia="zh-CN"/>
        </w:rPr>
      </w:pPr>
    </w:p>
    <w:p w14:paraId="45A8060B" w14:textId="77777777" w:rsidR="00CD4551" w:rsidRDefault="00CD4551">
      <w:pPr>
        <w:jc w:val="both"/>
        <w:rPr>
          <w:color w:val="806000" w:themeColor="accent4" w:themeShade="80"/>
          <w:lang w:eastAsia="zh-CN"/>
        </w:rPr>
      </w:pPr>
    </w:p>
    <w:p w14:paraId="59FCBCF8" w14:textId="77777777" w:rsidR="00CD4551" w:rsidRDefault="00CD4551">
      <w:pPr>
        <w:jc w:val="both"/>
        <w:rPr>
          <w:color w:val="806000" w:themeColor="accent4" w:themeShade="80"/>
          <w:lang w:eastAsia="zh-CN"/>
        </w:rPr>
      </w:pPr>
    </w:p>
    <w:p w14:paraId="4FEA624A" w14:textId="77777777" w:rsidR="00CD4551" w:rsidRDefault="00CD4551">
      <w:pPr>
        <w:jc w:val="both"/>
        <w:rPr>
          <w:color w:val="806000" w:themeColor="accent4" w:themeShade="80"/>
          <w:lang w:eastAsia="zh-CN"/>
        </w:rPr>
      </w:pPr>
    </w:p>
    <w:p w14:paraId="6DC995CF" w14:textId="77777777" w:rsidR="00CD4551" w:rsidRDefault="00CD4551">
      <w:pPr>
        <w:jc w:val="both"/>
        <w:rPr>
          <w:color w:val="806000" w:themeColor="accent4" w:themeShade="80"/>
          <w:lang w:eastAsia="zh-CN"/>
        </w:rPr>
      </w:pPr>
    </w:p>
    <w:p w14:paraId="698519BD" w14:textId="77777777" w:rsidR="00CD4551" w:rsidRDefault="00CD4551">
      <w:pPr>
        <w:jc w:val="both"/>
        <w:rPr>
          <w:color w:val="806000" w:themeColor="accent4" w:themeShade="80"/>
          <w:lang w:eastAsia="zh-CN"/>
        </w:rPr>
      </w:pPr>
    </w:p>
    <w:p w14:paraId="32394519" w14:textId="77777777" w:rsidR="00CD4551" w:rsidRDefault="00CD4551">
      <w:pPr>
        <w:jc w:val="both"/>
        <w:rPr>
          <w:color w:val="806000" w:themeColor="accent4" w:themeShade="80"/>
          <w:lang w:eastAsia="zh-CN"/>
        </w:rPr>
      </w:pPr>
    </w:p>
    <w:p w14:paraId="5A1C96F7" w14:textId="77777777" w:rsidR="00CD4551" w:rsidRDefault="00CD4551">
      <w:pPr>
        <w:jc w:val="both"/>
        <w:rPr>
          <w:color w:val="806000" w:themeColor="accent4" w:themeShade="80"/>
          <w:lang w:eastAsia="zh-CN"/>
        </w:rPr>
      </w:pPr>
    </w:p>
    <w:p w14:paraId="15D85521" w14:textId="77777777" w:rsidR="00CD4551" w:rsidRDefault="00CD4551">
      <w:pPr>
        <w:jc w:val="both"/>
        <w:rPr>
          <w:color w:val="806000" w:themeColor="accent4" w:themeShade="80"/>
          <w:lang w:eastAsia="zh-CN"/>
        </w:rPr>
      </w:pPr>
    </w:p>
    <w:p w14:paraId="27468CD6" w14:textId="77777777" w:rsidR="00CD4551" w:rsidRDefault="00CD4551">
      <w:pPr>
        <w:jc w:val="both"/>
        <w:rPr>
          <w:color w:val="806000" w:themeColor="accent4" w:themeShade="80"/>
          <w:lang w:eastAsia="zh-CN"/>
        </w:rPr>
      </w:pPr>
    </w:p>
    <w:p w14:paraId="5895A9E9" w14:textId="77777777" w:rsidR="00CD4551" w:rsidRDefault="00792B1D">
      <w:pPr>
        <w:jc w:val="both"/>
        <w:rPr>
          <w:color w:val="806000" w:themeColor="accent4" w:themeShade="80"/>
          <w:lang w:eastAsia="zh-CN"/>
        </w:rPr>
      </w:pPr>
      <w:r>
        <w:rPr>
          <w:rFonts w:hint="eastAsia"/>
          <w:color w:val="806000" w:themeColor="accent4" w:themeShade="80"/>
          <w:lang w:eastAsia="zh-CN"/>
        </w:rPr>
        <w:lastRenderedPageBreak/>
        <w:t>在中、低风险背景</w:t>
      </w:r>
      <w:r>
        <w:rPr>
          <w:rStyle w:val="FootnoteReference"/>
          <w:rFonts w:hint="eastAsia"/>
          <w:color w:val="806000" w:themeColor="accent4" w:themeShade="80"/>
        </w:rPr>
        <w:footnoteReference w:id="7"/>
      </w:r>
      <w:r>
        <w:rPr>
          <w:rFonts w:hint="eastAsia"/>
          <w:color w:val="806000" w:themeColor="accent4" w:themeShade="80"/>
          <w:lang w:eastAsia="zh-CN"/>
        </w:rPr>
        <w:t>下，</w:t>
      </w:r>
      <w:r>
        <w:rPr>
          <w:rFonts w:hint="eastAsia"/>
          <w:color w:val="806000" w:themeColor="accent4" w:themeShade="80"/>
          <w:lang w:eastAsia="zh-CN"/>
        </w:rPr>
        <w:t>HCV</w:t>
      </w:r>
      <w:r>
        <w:rPr>
          <w:rFonts w:hint="eastAsia"/>
          <w:color w:val="806000" w:themeColor="accent4" w:themeShade="80"/>
          <w:lang w:eastAsia="zh-CN"/>
        </w:rPr>
        <w:t>资源网络正在开发可用于棉农的简化和中级方法进行</w:t>
      </w:r>
      <w:r>
        <w:rPr>
          <w:rFonts w:hint="eastAsia"/>
          <w:color w:val="806000" w:themeColor="accent4" w:themeShade="80"/>
          <w:lang w:eastAsia="zh-CN"/>
        </w:rPr>
        <w:t>HCV</w:t>
      </w:r>
      <w:r>
        <w:rPr>
          <w:rFonts w:hint="eastAsia"/>
          <w:color w:val="806000" w:themeColor="accent4" w:themeShade="80"/>
          <w:lang w:eastAsia="zh-CN"/>
        </w:rPr>
        <w:t>评估。提供使生产者有资格在</w:t>
      </w:r>
      <w:r>
        <w:rPr>
          <w:rFonts w:hint="eastAsia"/>
          <w:color w:val="806000" w:themeColor="accent4" w:themeShade="80"/>
          <w:lang w:eastAsia="zh-CN"/>
        </w:rPr>
        <w:t>BCI</w:t>
      </w:r>
      <w:r>
        <w:rPr>
          <w:rFonts w:hint="eastAsia"/>
          <w:color w:val="806000" w:themeColor="accent4" w:themeShade="80"/>
          <w:lang w:eastAsia="zh-CN"/>
        </w:rPr>
        <w:t>背景下使用简化和</w:t>
      </w:r>
      <w:r>
        <w:rPr>
          <w:rFonts w:asciiTheme="minorEastAsia" w:eastAsiaTheme="minorEastAsia" w:hAnsiTheme="minorEastAsia" w:hint="eastAsia"/>
          <w:color w:val="806000" w:themeColor="accent4" w:themeShade="80"/>
          <w:lang w:eastAsia="zh-CN"/>
        </w:rPr>
        <w:t>中</w:t>
      </w:r>
      <w:r>
        <w:rPr>
          <w:rFonts w:asciiTheme="minorEastAsia" w:eastAsiaTheme="minorEastAsia" w:hAnsiTheme="minorEastAsia" w:hint="eastAsia"/>
          <w:color w:val="806000" w:themeColor="accent4" w:themeShade="80"/>
          <w:lang w:val="en-US" w:eastAsia="zh-CN"/>
        </w:rPr>
        <w:t>级</w:t>
      </w:r>
      <w:r>
        <w:rPr>
          <w:rFonts w:hint="eastAsia"/>
          <w:color w:val="806000" w:themeColor="accent4" w:themeShade="80"/>
          <w:lang w:eastAsia="zh-CN"/>
        </w:rPr>
        <w:t>HCV</w:t>
      </w:r>
      <w:r>
        <w:rPr>
          <w:rFonts w:hint="eastAsia"/>
          <w:color w:val="806000" w:themeColor="accent4" w:themeShade="80"/>
          <w:lang w:eastAsia="zh-CN"/>
        </w:rPr>
        <w:t>法的一组条件。条件包括所提议的自然植被转化量（公顷（</w:t>
      </w:r>
      <w:r>
        <w:rPr>
          <w:rFonts w:hint="eastAsia"/>
          <w:color w:val="806000" w:themeColor="accent4" w:themeShade="80"/>
          <w:lang w:eastAsia="zh-CN"/>
        </w:rPr>
        <w:t>ha</w:t>
      </w:r>
      <w:r>
        <w:rPr>
          <w:rFonts w:hint="eastAsia"/>
          <w:color w:val="806000" w:themeColor="accent4" w:themeShade="80"/>
          <w:lang w:eastAsia="zh-CN"/>
        </w:rPr>
        <w:t>））、计划转换的位置（例如：敏感的生态区域或土地</w:t>
      </w:r>
      <w:r>
        <w:rPr>
          <w:rFonts w:asciiTheme="minorEastAsia" w:eastAsiaTheme="minorEastAsia" w:hAnsiTheme="minorEastAsia" w:hint="eastAsia"/>
          <w:color w:val="806000" w:themeColor="accent4" w:themeShade="80"/>
          <w:lang w:eastAsia="zh-CN"/>
        </w:rPr>
        <w:t>所有</w:t>
      </w:r>
      <w:r>
        <w:rPr>
          <w:rFonts w:hint="eastAsia"/>
          <w:color w:val="806000" w:themeColor="accent4" w:themeShade="80"/>
          <w:lang w:eastAsia="zh-CN"/>
        </w:rPr>
        <w:t>权冲突的区域——当地人民赖以生存的自然资源区域）。简化的</w:t>
      </w:r>
      <w:r>
        <w:rPr>
          <w:rFonts w:hint="eastAsia"/>
          <w:color w:val="806000" w:themeColor="accent4" w:themeShade="80"/>
          <w:lang w:eastAsia="zh-CN"/>
        </w:rPr>
        <w:t>HCV</w:t>
      </w:r>
      <w:r>
        <w:rPr>
          <w:rFonts w:hint="eastAsia"/>
          <w:color w:val="806000" w:themeColor="accent4" w:themeShade="80"/>
          <w:lang w:eastAsia="zh-CN"/>
        </w:rPr>
        <w:t>评估将由具有相关资格（理解</w:t>
      </w:r>
      <w:r>
        <w:rPr>
          <w:rFonts w:hint="eastAsia"/>
          <w:color w:val="806000" w:themeColor="accent4" w:themeShade="80"/>
          <w:lang w:eastAsia="zh-CN"/>
        </w:rPr>
        <w:t>HCV</w:t>
      </w:r>
      <w:r>
        <w:rPr>
          <w:rFonts w:hint="eastAsia"/>
          <w:color w:val="806000" w:themeColor="accent4" w:themeShade="80"/>
          <w:lang w:eastAsia="zh-CN"/>
        </w:rPr>
        <w:t>概念、环境和</w:t>
      </w:r>
      <w:r>
        <w:rPr>
          <w:rFonts w:hint="eastAsia"/>
          <w:color w:val="806000" w:themeColor="accent4" w:themeShade="80"/>
          <w:lang w:eastAsia="zh-CN"/>
        </w:rPr>
        <w:t>/</w:t>
      </w:r>
      <w:r>
        <w:rPr>
          <w:rFonts w:hint="eastAsia"/>
          <w:color w:val="806000" w:themeColor="accent4" w:themeShade="80"/>
          <w:lang w:eastAsia="zh-CN"/>
        </w:rPr>
        <w:t>或社会问题专业知识）的人员执行，在实地工作和报告</w:t>
      </w:r>
      <w:r>
        <w:rPr>
          <w:rFonts w:hint="eastAsia"/>
          <w:color w:val="806000" w:themeColor="accent4" w:themeShade="80"/>
          <w:lang w:eastAsia="zh-CN"/>
        </w:rPr>
        <w:t>要求方面则不太繁重。</w:t>
      </w:r>
      <w:r>
        <w:rPr>
          <w:rFonts w:hint="eastAsia"/>
          <w:color w:val="806000" w:themeColor="accent4" w:themeShade="80"/>
          <w:lang w:eastAsia="zh-CN"/>
        </w:rPr>
        <w:t xml:space="preserve"> </w:t>
      </w:r>
      <w:r>
        <w:rPr>
          <w:rFonts w:hint="eastAsia"/>
          <w:color w:val="806000" w:themeColor="accent4" w:themeShade="80"/>
          <w:lang w:eastAsia="zh-CN"/>
        </w:rPr>
        <w:t>根据能力，生产者单位经理也可进行</w:t>
      </w:r>
      <w:r>
        <w:rPr>
          <w:rFonts w:hint="eastAsia"/>
          <w:color w:val="806000" w:themeColor="accent4" w:themeShade="80"/>
          <w:lang w:eastAsia="zh-CN"/>
        </w:rPr>
        <w:t>HCV</w:t>
      </w:r>
      <w:r>
        <w:rPr>
          <w:rFonts w:hint="eastAsia"/>
          <w:color w:val="806000" w:themeColor="accent4" w:themeShade="80"/>
          <w:lang w:eastAsia="zh-CN"/>
        </w:rPr>
        <w:t>评估。</w:t>
      </w:r>
    </w:p>
    <w:p w14:paraId="00A42405" w14:textId="77777777" w:rsidR="00CD4551" w:rsidRDefault="00CD4551">
      <w:pPr>
        <w:jc w:val="both"/>
        <w:rPr>
          <w:color w:val="806000" w:themeColor="accent4" w:themeShade="80"/>
          <w:lang w:eastAsia="zh-CN"/>
        </w:rPr>
      </w:pPr>
    </w:p>
    <w:p w14:paraId="34067529" w14:textId="77777777" w:rsidR="00CD4551" w:rsidRDefault="00CD4551">
      <w:pPr>
        <w:jc w:val="both"/>
        <w:rPr>
          <w:color w:val="806000" w:themeColor="accent4" w:themeShade="80"/>
          <w:lang w:eastAsia="zh-CN"/>
        </w:rPr>
      </w:pPr>
    </w:p>
    <w:p w14:paraId="76C97937" w14:textId="77777777" w:rsidR="00CD4551" w:rsidRDefault="00792B1D">
      <w:pPr>
        <w:jc w:val="both"/>
        <w:rPr>
          <w:rFonts w:eastAsia="宋体"/>
          <w:color w:val="806000" w:themeColor="accent4" w:themeShade="80"/>
          <w:lang w:eastAsia="zh-CN"/>
        </w:rPr>
      </w:pPr>
      <w:r>
        <w:rPr>
          <w:rFonts w:eastAsia="宋体" w:hint="eastAsia"/>
          <w:noProof/>
          <w:color w:val="806000" w:themeColor="accent4" w:themeShade="80"/>
          <w:lang w:val="en-US"/>
        </w:rPr>
        <w:drawing>
          <wp:inline distT="0" distB="0" distL="114300" distR="114300" wp14:anchorId="6C759534" wp14:editId="75E9EA4B">
            <wp:extent cx="5725795" cy="4776470"/>
            <wp:effectExtent l="0" t="0" r="8255" b="5080"/>
            <wp:docPr id="87" name="图片 87" descr="BCI 2nd draft-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BCI 2nd draft-SC1"/>
                    <pic:cNvPicPr>
                      <a:picLocks noChangeAspect="1"/>
                    </pic:cNvPicPr>
                  </pic:nvPicPr>
                  <pic:blipFill>
                    <a:blip r:embed="rId73"/>
                    <a:stretch>
                      <a:fillRect/>
                    </a:stretch>
                  </pic:blipFill>
                  <pic:spPr>
                    <a:xfrm>
                      <a:off x="0" y="0"/>
                      <a:ext cx="5725795" cy="4776470"/>
                    </a:xfrm>
                    <a:prstGeom prst="rect">
                      <a:avLst/>
                    </a:prstGeom>
                  </pic:spPr>
                </pic:pic>
              </a:graphicData>
            </a:graphic>
          </wp:inline>
        </w:drawing>
      </w:r>
    </w:p>
    <w:p w14:paraId="2A3C17B9" w14:textId="77777777" w:rsidR="00CD4551" w:rsidRDefault="00CD4551">
      <w:pPr>
        <w:jc w:val="both"/>
        <w:rPr>
          <w:color w:val="806000" w:themeColor="accent4" w:themeShade="80"/>
        </w:rPr>
      </w:pPr>
    </w:p>
    <w:p w14:paraId="5E66E341" w14:textId="77777777" w:rsidR="00CD4551" w:rsidRDefault="00CD4551">
      <w:pPr>
        <w:jc w:val="both"/>
        <w:rPr>
          <w:color w:val="806000" w:themeColor="accent4" w:themeShade="80"/>
        </w:rPr>
      </w:pPr>
    </w:p>
    <w:p w14:paraId="2C2926A8" w14:textId="77777777" w:rsidR="00CD4551" w:rsidRDefault="00792B1D">
      <w:pPr>
        <w:jc w:val="both"/>
        <w:rPr>
          <w:color w:val="806000" w:themeColor="accent4" w:themeShade="80"/>
          <w:lang w:eastAsia="zh-CN"/>
        </w:rPr>
      </w:pPr>
      <w:r>
        <w:rPr>
          <w:rFonts w:hint="eastAsia"/>
          <w:color w:val="806000" w:themeColor="accent4" w:themeShade="80"/>
          <w:lang w:eastAsia="zh-CN"/>
        </w:rPr>
        <w:t>一般来说，简化的</w:t>
      </w:r>
      <w:r>
        <w:rPr>
          <w:rFonts w:hint="eastAsia"/>
          <w:color w:val="806000" w:themeColor="accent4" w:themeShade="80"/>
          <w:lang w:eastAsia="zh-CN"/>
        </w:rPr>
        <w:t>HCV</w:t>
      </w:r>
      <w:r>
        <w:rPr>
          <w:rFonts w:hint="eastAsia"/>
          <w:color w:val="806000" w:themeColor="accent4" w:themeShade="80"/>
          <w:lang w:eastAsia="zh-CN"/>
        </w:rPr>
        <w:t>评估包括以下内容：</w:t>
      </w:r>
      <w:r>
        <w:rPr>
          <w:color w:val="806000" w:themeColor="accent4" w:themeShade="80"/>
          <w:lang w:eastAsia="zh-CN"/>
        </w:rPr>
        <w:t xml:space="preserve"> </w:t>
      </w:r>
    </w:p>
    <w:p w14:paraId="41BCC00A" w14:textId="77777777" w:rsidR="00CD4551" w:rsidRDefault="00792B1D">
      <w:pPr>
        <w:pStyle w:val="1"/>
        <w:numPr>
          <w:ilvl w:val="0"/>
          <w:numId w:val="40"/>
        </w:numPr>
        <w:jc w:val="both"/>
        <w:rPr>
          <w:color w:val="806000" w:themeColor="accent4" w:themeShade="80"/>
          <w:lang w:eastAsia="zh-CN"/>
        </w:rPr>
      </w:pPr>
      <w:r>
        <w:rPr>
          <w:rFonts w:hint="eastAsia"/>
          <w:color w:val="806000" w:themeColor="accent4" w:themeShade="80"/>
          <w:lang w:eastAsia="zh-CN"/>
        </w:rPr>
        <w:t>完成“评估问卷”，这将有助于列出可能受到</w:t>
      </w:r>
      <w:r>
        <w:rPr>
          <w:rFonts w:asciiTheme="minorEastAsia" w:eastAsiaTheme="minorEastAsia" w:hAnsiTheme="minorEastAsia" w:hint="eastAsia"/>
          <w:color w:val="806000" w:themeColor="accent4" w:themeShade="80"/>
          <w:lang w:eastAsia="zh-CN"/>
        </w:rPr>
        <w:t>计划</w:t>
      </w:r>
      <w:r>
        <w:rPr>
          <w:rFonts w:hint="eastAsia"/>
          <w:color w:val="806000" w:themeColor="accent4" w:themeShade="80"/>
          <w:lang w:eastAsia="zh-CN"/>
        </w:rPr>
        <w:t>扩张棉花用地影响的潜在价值。</w:t>
      </w:r>
      <w:r>
        <w:rPr>
          <w:color w:val="806000" w:themeColor="accent4" w:themeShade="80"/>
          <w:lang w:eastAsia="zh-CN"/>
        </w:rPr>
        <w:t xml:space="preserve"> </w:t>
      </w:r>
    </w:p>
    <w:p w14:paraId="012024A4" w14:textId="77777777" w:rsidR="00CD4551" w:rsidRDefault="00792B1D">
      <w:pPr>
        <w:pStyle w:val="1"/>
        <w:numPr>
          <w:ilvl w:val="0"/>
          <w:numId w:val="40"/>
        </w:numPr>
        <w:jc w:val="both"/>
        <w:rPr>
          <w:color w:val="806000" w:themeColor="accent4" w:themeShade="80"/>
          <w:lang w:eastAsia="zh-CN"/>
        </w:rPr>
      </w:pPr>
      <w:r>
        <w:rPr>
          <w:rFonts w:hint="eastAsia"/>
          <w:color w:val="806000" w:themeColor="accent4" w:themeShade="80"/>
          <w:lang w:eastAsia="zh-CN"/>
        </w:rPr>
        <w:t>通过实地访问和磋商，跟进调查问卷结果，其中可包括：</w:t>
      </w:r>
    </w:p>
    <w:p w14:paraId="492A555C" w14:textId="77777777" w:rsidR="00CD4551" w:rsidRDefault="00792B1D">
      <w:pPr>
        <w:pStyle w:val="1"/>
        <w:numPr>
          <w:ilvl w:val="0"/>
          <w:numId w:val="41"/>
        </w:numPr>
        <w:jc w:val="both"/>
        <w:rPr>
          <w:color w:val="806000" w:themeColor="accent4" w:themeShade="80"/>
          <w:lang w:eastAsia="zh-CN"/>
        </w:rPr>
      </w:pPr>
      <w:r>
        <w:rPr>
          <w:rFonts w:hint="eastAsia"/>
          <w:color w:val="806000" w:themeColor="accent4" w:themeShade="80"/>
          <w:lang w:eastAsia="zh-CN"/>
        </w:rPr>
        <w:t>范围研究（简要实地考察）</w:t>
      </w:r>
    </w:p>
    <w:p w14:paraId="78198396" w14:textId="77777777" w:rsidR="00CD4551" w:rsidRDefault="00792B1D">
      <w:pPr>
        <w:pStyle w:val="1"/>
        <w:numPr>
          <w:ilvl w:val="0"/>
          <w:numId w:val="41"/>
        </w:numPr>
        <w:jc w:val="both"/>
        <w:rPr>
          <w:color w:val="806000" w:themeColor="accent4" w:themeShade="80"/>
          <w:lang w:eastAsia="zh-CN"/>
        </w:rPr>
      </w:pPr>
      <w:r>
        <w:rPr>
          <w:rFonts w:hint="eastAsia"/>
          <w:color w:val="806000" w:themeColor="accent4" w:themeShade="80"/>
          <w:lang w:eastAsia="zh-CN"/>
        </w:rPr>
        <w:t>重点物种清单的编制（如果相关）</w:t>
      </w:r>
    </w:p>
    <w:p w14:paraId="05D9FCA5" w14:textId="77777777" w:rsidR="00CD4551" w:rsidRDefault="00792B1D">
      <w:pPr>
        <w:pStyle w:val="1"/>
        <w:numPr>
          <w:ilvl w:val="0"/>
          <w:numId w:val="41"/>
        </w:numPr>
        <w:jc w:val="both"/>
        <w:rPr>
          <w:color w:val="806000" w:themeColor="accent4" w:themeShade="80"/>
          <w:lang w:eastAsia="zh-CN"/>
        </w:rPr>
      </w:pPr>
      <w:r>
        <w:rPr>
          <w:rFonts w:hint="eastAsia"/>
          <w:color w:val="806000" w:themeColor="accent4" w:themeShade="80"/>
          <w:lang w:eastAsia="zh-CN"/>
        </w:rPr>
        <w:t>参与绘制，以识别</w:t>
      </w:r>
      <w:r>
        <w:rPr>
          <w:rFonts w:hint="eastAsia"/>
          <w:color w:val="806000" w:themeColor="accent4" w:themeShade="80"/>
          <w:lang w:eastAsia="zh-CN"/>
        </w:rPr>
        <w:t>HCV 4-6</w:t>
      </w:r>
    </w:p>
    <w:p w14:paraId="16BDEFD4" w14:textId="77777777" w:rsidR="00CD4551" w:rsidRDefault="00792B1D">
      <w:pPr>
        <w:pStyle w:val="1"/>
        <w:numPr>
          <w:ilvl w:val="0"/>
          <w:numId w:val="40"/>
        </w:numPr>
        <w:jc w:val="both"/>
        <w:rPr>
          <w:color w:val="806000" w:themeColor="accent4" w:themeShade="80"/>
          <w:lang w:eastAsia="zh-CN"/>
        </w:rPr>
      </w:pPr>
      <w:r>
        <w:rPr>
          <w:rFonts w:hint="eastAsia"/>
          <w:color w:val="806000" w:themeColor="accent4" w:themeShade="80"/>
          <w:lang w:eastAsia="zh-CN"/>
        </w:rPr>
        <w:t>识别（潜在）</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威胁。</w:t>
      </w:r>
    </w:p>
    <w:p w14:paraId="0FA6601A" w14:textId="77777777" w:rsidR="00CD4551" w:rsidRDefault="00792B1D">
      <w:pPr>
        <w:pStyle w:val="1"/>
        <w:numPr>
          <w:ilvl w:val="0"/>
          <w:numId w:val="40"/>
        </w:numPr>
        <w:jc w:val="both"/>
        <w:rPr>
          <w:color w:val="806000" w:themeColor="accent4" w:themeShade="80"/>
          <w:lang w:eastAsia="zh-CN"/>
        </w:rPr>
      </w:pPr>
      <w:r>
        <w:rPr>
          <w:rFonts w:hint="eastAsia"/>
          <w:color w:val="806000" w:themeColor="accent4" w:themeShade="80"/>
          <w:lang w:eastAsia="zh-CN"/>
        </w:rPr>
        <w:t>将管理和监督措施建议纳入更广泛的管理计划。</w:t>
      </w:r>
    </w:p>
    <w:p w14:paraId="7CC16EE1" w14:textId="77777777" w:rsidR="00CD4551" w:rsidRDefault="00792B1D">
      <w:pPr>
        <w:pStyle w:val="1"/>
        <w:numPr>
          <w:ilvl w:val="0"/>
          <w:numId w:val="40"/>
        </w:numPr>
        <w:jc w:val="both"/>
        <w:rPr>
          <w:color w:val="806000" w:themeColor="accent4" w:themeShade="80"/>
        </w:rPr>
      </w:pPr>
      <w:r>
        <w:rPr>
          <w:rFonts w:hint="eastAsia"/>
          <w:color w:val="806000" w:themeColor="accent4" w:themeShade="80"/>
        </w:rPr>
        <w:t>公布</w:t>
      </w:r>
      <w:r>
        <w:rPr>
          <w:rFonts w:hint="eastAsia"/>
          <w:color w:val="806000" w:themeColor="accent4" w:themeShade="80"/>
        </w:rPr>
        <w:t>HCV</w:t>
      </w:r>
      <w:r>
        <w:rPr>
          <w:rFonts w:hint="eastAsia"/>
          <w:color w:val="806000" w:themeColor="accent4" w:themeShade="80"/>
        </w:rPr>
        <w:t>评估结果。</w:t>
      </w:r>
    </w:p>
    <w:p w14:paraId="23C798BD" w14:textId="77777777" w:rsidR="00CD4551" w:rsidRDefault="00792B1D">
      <w:pPr>
        <w:pStyle w:val="1"/>
        <w:numPr>
          <w:ilvl w:val="0"/>
          <w:numId w:val="40"/>
        </w:numPr>
        <w:jc w:val="both"/>
        <w:rPr>
          <w:color w:val="806000" w:themeColor="accent4" w:themeShade="80"/>
          <w:lang w:eastAsia="zh-CN"/>
        </w:rPr>
      </w:pPr>
      <w:r>
        <w:rPr>
          <w:rFonts w:hint="eastAsia"/>
          <w:color w:val="806000" w:themeColor="accent4" w:themeShade="80"/>
          <w:lang w:eastAsia="zh-CN"/>
        </w:rPr>
        <w:t>由生产者决定棉花生产的建议区域和</w:t>
      </w:r>
      <w:r>
        <w:rPr>
          <w:rFonts w:hint="eastAsia"/>
          <w:color w:val="806000" w:themeColor="accent4" w:themeShade="80"/>
          <w:lang w:eastAsia="zh-CN"/>
        </w:rPr>
        <w:t>HCV</w:t>
      </w:r>
      <w:r>
        <w:rPr>
          <w:rFonts w:hint="eastAsia"/>
          <w:color w:val="806000" w:themeColor="accent4" w:themeShade="80"/>
          <w:lang w:eastAsia="zh-CN"/>
        </w:rPr>
        <w:t>管理区域。</w:t>
      </w:r>
    </w:p>
    <w:p w14:paraId="3B3B4CD3" w14:textId="77777777" w:rsidR="00CD4551" w:rsidRDefault="00792B1D">
      <w:pPr>
        <w:jc w:val="both"/>
        <w:rPr>
          <w:color w:val="806000" w:themeColor="accent4" w:themeShade="80"/>
          <w:lang w:eastAsia="zh-CN"/>
        </w:rPr>
      </w:pPr>
      <w:r>
        <w:rPr>
          <w:rFonts w:hint="eastAsia"/>
          <w:color w:val="806000" w:themeColor="accent4" w:themeShade="80"/>
          <w:lang w:eastAsia="zh-CN"/>
        </w:rPr>
        <w:t>当</w:t>
      </w:r>
      <w:r>
        <w:rPr>
          <w:rFonts w:hint="eastAsia"/>
          <w:color w:val="806000" w:themeColor="accent4" w:themeShade="80"/>
        </w:rPr>
        <w:t>土地</w:t>
      </w:r>
      <w:r>
        <w:rPr>
          <w:rFonts w:hint="eastAsia"/>
          <w:color w:val="806000" w:themeColor="accent4" w:themeShade="80"/>
          <w:lang w:eastAsia="zh-CN"/>
        </w:rPr>
        <w:t>用途</w:t>
      </w:r>
      <w:r>
        <w:rPr>
          <w:rFonts w:hint="eastAsia"/>
          <w:color w:val="806000" w:themeColor="accent4" w:themeShade="80"/>
        </w:rPr>
        <w:t>变</w:t>
      </w:r>
      <w:r>
        <w:rPr>
          <w:rFonts w:hint="eastAsia"/>
          <w:color w:val="806000" w:themeColor="accent4" w:themeShade="80"/>
          <w:lang w:eastAsia="zh-CN"/>
        </w:rPr>
        <w:t>更的</w:t>
      </w:r>
      <w:r>
        <w:rPr>
          <w:rFonts w:hint="eastAsia"/>
          <w:color w:val="806000" w:themeColor="accent4" w:themeShade="80"/>
        </w:rPr>
        <w:t>HCV</w:t>
      </w:r>
      <w:r>
        <w:rPr>
          <w:rFonts w:hint="eastAsia"/>
          <w:color w:val="806000" w:themeColor="accent4" w:themeShade="80"/>
          <w:lang w:val="en-US" w:eastAsia="zh-CN"/>
        </w:rPr>
        <w:t>s</w:t>
      </w:r>
      <w:r>
        <w:rPr>
          <w:rFonts w:hint="eastAsia"/>
          <w:color w:val="806000" w:themeColor="accent4" w:themeShade="80"/>
          <w:lang w:val="en-US" w:eastAsia="zh-CN"/>
        </w:rPr>
        <w:t>风险</w:t>
      </w:r>
      <w:r>
        <w:rPr>
          <w:rFonts w:hint="eastAsia"/>
          <w:color w:val="806000" w:themeColor="accent4" w:themeShade="80"/>
        </w:rPr>
        <w:t>特别</w:t>
      </w:r>
      <w:r>
        <w:rPr>
          <w:rFonts w:hint="eastAsia"/>
          <w:color w:val="806000" w:themeColor="accent4" w:themeShade="80"/>
          <w:lang w:eastAsia="zh-CN"/>
        </w:rPr>
        <w:t>高时</w:t>
      </w:r>
      <w:r>
        <w:rPr>
          <w:rFonts w:hint="eastAsia"/>
          <w:color w:val="806000" w:themeColor="accent4" w:themeShade="80"/>
        </w:rPr>
        <w:t>，</w:t>
      </w:r>
      <w:r>
        <w:rPr>
          <w:rFonts w:hint="eastAsia"/>
          <w:color w:val="806000" w:themeColor="accent4" w:themeShade="80"/>
        </w:rPr>
        <w:t>BC</w:t>
      </w:r>
      <w:r>
        <w:rPr>
          <w:rFonts w:hint="eastAsia"/>
          <w:color w:val="806000" w:themeColor="accent4" w:themeShade="80"/>
          <w:lang w:eastAsia="zh-CN"/>
        </w:rPr>
        <w:t>I</w:t>
      </w:r>
      <w:r>
        <w:rPr>
          <w:rFonts w:hint="eastAsia"/>
          <w:color w:val="806000" w:themeColor="accent4" w:themeShade="80"/>
        </w:rPr>
        <w:t>要求生产者雇用由</w:t>
      </w:r>
      <w:r>
        <w:rPr>
          <w:rFonts w:hint="eastAsia"/>
          <w:color w:val="806000" w:themeColor="accent4" w:themeShade="80"/>
        </w:rPr>
        <w:t>HCV</w:t>
      </w:r>
      <w:r>
        <w:rPr>
          <w:rFonts w:hint="eastAsia"/>
          <w:color w:val="806000" w:themeColor="accent4" w:themeShade="80"/>
        </w:rPr>
        <w:t>资源网络许可的</w:t>
      </w:r>
      <w:r>
        <w:rPr>
          <w:rFonts w:hint="eastAsia"/>
          <w:color w:val="806000" w:themeColor="accent4" w:themeShade="80"/>
        </w:rPr>
        <w:t>HCV</w:t>
      </w:r>
      <w:r>
        <w:rPr>
          <w:rFonts w:hint="eastAsia"/>
          <w:color w:val="806000" w:themeColor="accent4" w:themeShade="80"/>
        </w:rPr>
        <w:t>独立评估</w:t>
      </w:r>
      <w:r>
        <w:rPr>
          <w:rFonts w:hint="eastAsia"/>
          <w:color w:val="806000" w:themeColor="accent4" w:themeShade="80"/>
          <w:lang w:eastAsia="zh-CN"/>
        </w:rPr>
        <w:t>员</w:t>
      </w:r>
      <w:r>
        <w:rPr>
          <w:rFonts w:hint="eastAsia"/>
          <w:color w:val="806000" w:themeColor="accent4" w:themeShade="80"/>
        </w:rPr>
        <w:t>（见：</w:t>
      </w:r>
      <w:hyperlink r:id="rId74" w:history="1">
        <w:r>
          <w:rPr>
            <w:rStyle w:val="Hyperlink"/>
          </w:rPr>
          <w:t>https://www.hcvnetwork.org/als/</w:t>
        </w:r>
      </w:hyperlink>
      <w:r>
        <w:rPr>
          <w:rFonts w:hint="eastAsia"/>
          <w:color w:val="806000" w:themeColor="accent4" w:themeShade="80"/>
        </w:rPr>
        <w:t>）。</w:t>
      </w:r>
    </w:p>
    <w:p w14:paraId="6CFEFD09" w14:textId="77777777" w:rsidR="00CD4551" w:rsidRDefault="00792B1D">
      <w:pPr>
        <w:jc w:val="both"/>
        <w:rPr>
          <w:color w:val="000000" w:themeColor="text1"/>
        </w:rPr>
      </w:pPr>
      <w:r>
        <w:rPr>
          <w:color w:val="000000" w:themeColor="text1"/>
        </w:rPr>
        <w:t xml:space="preserve"> </w:t>
      </w:r>
    </w:p>
    <w:p w14:paraId="0D3E3FED" w14:textId="77777777" w:rsidR="00CD4551" w:rsidRDefault="00792B1D">
      <w:pPr>
        <w:jc w:val="both"/>
        <w:rPr>
          <w:color w:val="806000" w:themeColor="accent4" w:themeShade="80"/>
          <w:lang w:eastAsia="zh-CN"/>
        </w:rPr>
      </w:pPr>
      <w:r>
        <w:rPr>
          <w:rFonts w:hint="eastAsia"/>
          <w:color w:val="806000" w:themeColor="accent4" w:themeShade="80"/>
          <w:lang w:eastAsia="zh-CN"/>
        </w:rPr>
        <w:t>HCV</w:t>
      </w:r>
      <w:r>
        <w:rPr>
          <w:rFonts w:hint="eastAsia"/>
          <w:color w:val="806000" w:themeColor="accent4" w:themeShade="80"/>
          <w:lang w:eastAsia="zh-CN"/>
        </w:rPr>
        <w:t>评估包括确定、管理和监督这些关键领域：</w:t>
      </w:r>
    </w:p>
    <w:p w14:paraId="2827321A" w14:textId="77777777" w:rsidR="00CD4551" w:rsidRDefault="00792B1D">
      <w:pPr>
        <w:pStyle w:val="1"/>
        <w:numPr>
          <w:ilvl w:val="0"/>
          <w:numId w:val="42"/>
        </w:numPr>
        <w:jc w:val="both"/>
        <w:rPr>
          <w:color w:val="806000" w:themeColor="accent4" w:themeShade="80"/>
          <w:lang w:eastAsia="zh-CN"/>
        </w:rPr>
      </w:pPr>
      <w:r>
        <w:rPr>
          <w:rFonts w:hint="eastAsia"/>
          <w:color w:val="806000" w:themeColor="accent4" w:themeShade="80"/>
          <w:lang w:eastAsia="zh-CN"/>
        </w:rPr>
        <w:t>HCV</w:t>
      </w:r>
      <w:r>
        <w:rPr>
          <w:rFonts w:hint="eastAsia"/>
          <w:color w:val="806000" w:themeColor="accent4" w:themeShade="80"/>
          <w:lang w:eastAsia="zh-CN"/>
        </w:rPr>
        <w:t>识别涉及解释以上列出的六种</w:t>
      </w:r>
      <w:r>
        <w:rPr>
          <w:rFonts w:hint="eastAsia"/>
          <w:color w:val="806000" w:themeColor="accent4" w:themeShade="80"/>
          <w:lang w:eastAsia="zh-CN"/>
        </w:rPr>
        <w:t>HCV</w:t>
      </w:r>
      <w:r>
        <w:rPr>
          <w:rFonts w:hint="eastAsia"/>
          <w:color w:val="806000" w:themeColor="accent4" w:themeShade="80"/>
          <w:lang w:eastAsia="zh-CN"/>
        </w:rPr>
        <w:t>定义在本地或国家背景下的意义，并确定哪些</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存在或可能存在于</w:t>
      </w:r>
      <w:r>
        <w:rPr>
          <w:rFonts w:asciiTheme="minorEastAsia" w:eastAsiaTheme="minorEastAsia" w:hAnsiTheme="minorEastAsia" w:hint="eastAsia"/>
          <w:color w:val="806000" w:themeColor="accent4" w:themeShade="80"/>
          <w:lang w:eastAsia="zh-CN"/>
        </w:rPr>
        <w:t>评定</w:t>
      </w:r>
      <w:r>
        <w:rPr>
          <w:rFonts w:hint="eastAsia"/>
          <w:color w:val="806000" w:themeColor="accent4" w:themeShade="80"/>
          <w:lang w:eastAsia="zh-CN"/>
        </w:rPr>
        <w:t>区域（例如：新棉花农场），或者在更广泛环境中，哪些</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可能受到生产活动的负面影响（例如：对水或湿地</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的</w:t>
      </w:r>
      <w:r>
        <w:rPr>
          <w:rFonts w:hint="eastAsia"/>
          <w:color w:val="806000" w:themeColor="accent4" w:themeShade="80"/>
          <w:lang w:eastAsia="zh-CN"/>
        </w:rPr>
        <w:t>影响可能远远超出种植园的边界）。</w:t>
      </w:r>
      <w:r>
        <w:rPr>
          <w:rFonts w:hint="eastAsia"/>
          <w:color w:val="806000" w:themeColor="accent4" w:themeShade="80"/>
          <w:lang w:eastAsia="zh-CN"/>
        </w:rPr>
        <w:t xml:space="preserve"> </w:t>
      </w:r>
      <w:r>
        <w:rPr>
          <w:rFonts w:hint="eastAsia"/>
          <w:color w:val="806000" w:themeColor="accent4" w:themeShade="80"/>
          <w:lang w:eastAsia="zh-CN"/>
        </w:rPr>
        <w:t>评估包括案头研究、实地研究和利益相关方磋商。评估结果应该基于六个价值、其位置、状态的存在与否（潜在的或确认的）进行报告，并应尽可能提供有关栖息地、关键资源和支持价值的关键区域信息。</w:t>
      </w:r>
      <w:r>
        <w:rPr>
          <w:color w:val="806000" w:themeColor="accent4" w:themeShade="80"/>
          <w:lang w:eastAsia="zh-CN"/>
        </w:rPr>
        <w:t xml:space="preserve"> </w:t>
      </w:r>
    </w:p>
    <w:p w14:paraId="02B9E278" w14:textId="77777777" w:rsidR="00CD4551" w:rsidRDefault="00792B1D">
      <w:pPr>
        <w:pStyle w:val="1"/>
        <w:numPr>
          <w:ilvl w:val="0"/>
          <w:numId w:val="42"/>
        </w:numPr>
        <w:jc w:val="both"/>
        <w:rPr>
          <w:color w:val="806000" w:themeColor="accent4" w:themeShade="80"/>
          <w:lang w:eastAsia="zh-CN"/>
        </w:rPr>
      </w:pPr>
      <w:r>
        <w:rPr>
          <w:rFonts w:hint="eastAsia"/>
          <w:color w:val="806000" w:themeColor="accent4" w:themeShade="80"/>
          <w:lang w:eastAsia="zh-CN"/>
        </w:rPr>
        <w:t>这将用于制定管理建议，确保</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在生产环境中长期保持和</w:t>
      </w:r>
      <w:r>
        <w:rPr>
          <w:rFonts w:hint="eastAsia"/>
          <w:color w:val="806000" w:themeColor="accent4" w:themeShade="80"/>
          <w:lang w:eastAsia="zh-CN"/>
        </w:rPr>
        <w:t>/</w:t>
      </w:r>
      <w:r>
        <w:rPr>
          <w:rFonts w:hint="eastAsia"/>
          <w:color w:val="806000" w:themeColor="accent4" w:themeShade="80"/>
          <w:lang w:eastAsia="zh-CN"/>
        </w:rPr>
        <w:t>或加强。</w:t>
      </w:r>
      <w:r>
        <w:rPr>
          <w:color w:val="806000" w:themeColor="accent4" w:themeShade="80"/>
          <w:lang w:eastAsia="zh-CN"/>
        </w:rPr>
        <w:t xml:space="preserve"> </w:t>
      </w:r>
    </w:p>
    <w:p w14:paraId="3031D2F6" w14:textId="77777777" w:rsidR="00CD4551" w:rsidRDefault="00792B1D">
      <w:pPr>
        <w:pStyle w:val="1"/>
        <w:numPr>
          <w:ilvl w:val="0"/>
          <w:numId w:val="42"/>
        </w:numPr>
        <w:jc w:val="both"/>
        <w:rPr>
          <w:color w:val="806000" w:themeColor="accent4" w:themeShade="80"/>
          <w:lang w:eastAsia="zh-CN"/>
        </w:rPr>
      </w:pPr>
      <w:r>
        <w:rPr>
          <w:rFonts w:hint="eastAsia"/>
          <w:color w:val="806000" w:themeColor="accent4" w:themeShade="80"/>
          <w:lang w:eastAsia="zh-CN"/>
        </w:rPr>
        <w:t>最后必须设计管理计划监督系统。</w:t>
      </w:r>
      <w:r>
        <w:rPr>
          <w:rFonts w:hint="eastAsia"/>
          <w:color w:val="806000" w:themeColor="accent4" w:themeShade="80"/>
          <w:lang w:eastAsia="zh-CN"/>
        </w:rPr>
        <w:t xml:space="preserve"> </w:t>
      </w:r>
      <w:r>
        <w:rPr>
          <w:rFonts w:hint="eastAsia"/>
          <w:color w:val="806000" w:themeColor="accent4" w:themeShade="80"/>
          <w:lang w:eastAsia="zh-CN"/>
        </w:rPr>
        <w:t>监督的首要目的是确定是否正在实施</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管理战略，是否满足管理目标（即是否维护</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？）。监督结果可向生产者提供他们所负责的</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最新信息并作为管理干预或管理计划调整的依据。</w:t>
      </w:r>
      <w:r>
        <w:rPr>
          <w:color w:val="806000" w:themeColor="accent4" w:themeShade="80"/>
          <w:lang w:eastAsia="zh-CN"/>
        </w:rPr>
        <w:t xml:space="preserve"> </w:t>
      </w:r>
    </w:p>
    <w:p w14:paraId="0276F825" w14:textId="77777777" w:rsidR="00CD4551" w:rsidRDefault="00CD4551">
      <w:pPr>
        <w:pStyle w:val="1"/>
        <w:ind w:left="1440"/>
        <w:jc w:val="both"/>
        <w:rPr>
          <w:color w:val="806000" w:themeColor="accent4" w:themeShade="80"/>
          <w:lang w:eastAsia="zh-CN"/>
        </w:rPr>
      </w:pPr>
    </w:p>
    <w:p w14:paraId="291A6694" w14:textId="77777777" w:rsidR="00CD4551" w:rsidRDefault="00792B1D">
      <w:pPr>
        <w:jc w:val="both"/>
        <w:rPr>
          <w:color w:val="806000" w:themeColor="accent4" w:themeShade="80"/>
          <w:lang w:eastAsia="zh-CN"/>
        </w:rPr>
      </w:pPr>
      <w:r>
        <w:rPr>
          <w:rFonts w:hint="eastAsia"/>
          <w:color w:val="806000" w:themeColor="accent4" w:themeShade="80"/>
          <w:lang w:eastAsia="zh-CN"/>
        </w:rPr>
        <w:t>对于计划</w:t>
      </w:r>
      <w:r>
        <w:rPr>
          <w:rFonts w:hint="eastAsia"/>
          <w:color w:val="806000" w:themeColor="accent4" w:themeShade="80"/>
          <w:lang w:eastAsia="zh-CN"/>
        </w:rPr>
        <w:t>将非农用地转为棉花用地的情况，生物多样性资源的识别和绘图（指标</w:t>
      </w:r>
      <w:r>
        <w:rPr>
          <w:rFonts w:hint="eastAsia"/>
          <w:color w:val="806000" w:themeColor="accent4" w:themeShade="80"/>
          <w:lang w:eastAsia="zh-CN"/>
        </w:rPr>
        <w:t>4.1.1</w:t>
      </w:r>
      <w:r>
        <w:rPr>
          <w:rFonts w:hint="eastAsia"/>
          <w:color w:val="806000" w:themeColor="accent4" w:themeShade="80"/>
          <w:lang w:eastAsia="zh-CN"/>
        </w:rPr>
        <w:t>）可作为</w:t>
      </w:r>
      <w:r>
        <w:rPr>
          <w:rFonts w:hint="eastAsia"/>
          <w:color w:val="806000" w:themeColor="accent4" w:themeShade="80"/>
          <w:lang w:eastAsia="zh-CN"/>
        </w:rPr>
        <w:t>HCV</w:t>
      </w:r>
      <w:r>
        <w:rPr>
          <w:rFonts w:hint="eastAsia"/>
          <w:color w:val="806000" w:themeColor="accent4" w:themeShade="80"/>
          <w:lang w:eastAsia="zh-CN"/>
        </w:rPr>
        <w:t>评估的一部分进行，以最大限度地提高效率。</w:t>
      </w:r>
      <w:r>
        <w:rPr>
          <w:rFonts w:hint="eastAsia"/>
          <w:color w:val="806000" w:themeColor="accent4" w:themeShade="80"/>
          <w:lang w:eastAsia="zh-CN"/>
        </w:rPr>
        <w:t xml:space="preserve"> </w:t>
      </w:r>
      <w:r>
        <w:rPr>
          <w:rFonts w:hint="eastAsia"/>
          <w:color w:val="806000" w:themeColor="accent4" w:themeShade="80"/>
          <w:lang w:eastAsia="zh-CN"/>
        </w:rPr>
        <w:t>如果国家法律要求进行环境和社会影响（</w:t>
      </w:r>
      <w:r>
        <w:rPr>
          <w:rFonts w:hint="eastAsia"/>
          <w:color w:val="806000" w:themeColor="accent4" w:themeShade="80"/>
          <w:lang w:eastAsia="zh-CN"/>
        </w:rPr>
        <w:t>ESIA</w:t>
      </w:r>
      <w:r>
        <w:rPr>
          <w:rFonts w:hint="eastAsia"/>
          <w:color w:val="806000" w:themeColor="accent4" w:themeShade="80"/>
          <w:lang w:eastAsia="zh-CN"/>
        </w:rPr>
        <w:t>）研究，那么该研究的结果可能有助于</w:t>
      </w:r>
      <w:r>
        <w:rPr>
          <w:rFonts w:hint="eastAsia"/>
          <w:color w:val="806000" w:themeColor="accent4" w:themeShade="80"/>
          <w:lang w:eastAsia="zh-CN"/>
        </w:rPr>
        <w:t>HCV</w:t>
      </w:r>
      <w:r>
        <w:rPr>
          <w:rFonts w:hint="eastAsia"/>
          <w:color w:val="806000" w:themeColor="accent4" w:themeShade="80"/>
          <w:lang w:eastAsia="zh-CN"/>
        </w:rPr>
        <w:t>评估。</w:t>
      </w:r>
      <w:r>
        <w:rPr>
          <w:rFonts w:hint="eastAsia"/>
          <w:color w:val="806000" w:themeColor="accent4" w:themeShade="80"/>
          <w:lang w:eastAsia="zh-CN"/>
        </w:rPr>
        <w:t xml:space="preserve"> </w:t>
      </w:r>
      <w:r>
        <w:rPr>
          <w:rFonts w:hint="eastAsia"/>
          <w:color w:val="806000" w:themeColor="accent4" w:themeShade="80"/>
          <w:lang w:eastAsia="zh-CN"/>
        </w:rPr>
        <w:t>事实上，</w:t>
      </w:r>
      <w:r>
        <w:rPr>
          <w:rFonts w:hint="eastAsia"/>
          <w:color w:val="806000" w:themeColor="accent4" w:themeShade="80"/>
          <w:lang w:eastAsia="zh-CN"/>
        </w:rPr>
        <w:t>ESIA</w:t>
      </w:r>
      <w:r>
        <w:rPr>
          <w:rFonts w:hint="eastAsia"/>
          <w:color w:val="806000" w:themeColor="accent4" w:themeShade="80"/>
          <w:lang w:eastAsia="zh-CN"/>
        </w:rPr>
        <w:t>和</w:t>
      </w:r>
      <w:r>
        <w:rPr>
          <w:rFonts w:hint="eastAsia"/>
          <w:color w:val="806000" w:themeColor="accent4" w:themeShade="80"/>
          <w:lang w:eastAsia="zh-CN"/>
        </w:rPr>
        <w:t>HCV</w:t>
      </w:r>
      <w:r>
        <w:rPr>
          <w:rFonts w:hint="eastAsia"/>
          <w:color w:val="806000" w:themeColor="accent4" w:themeShade="80"/>
          <w:lang w:eastAsia="zh-CN"/>
        </w:rPr>
        <w:t>可以协调进行。</w:t>
      </w:r>
      <w:r>
        <w:rPr>
          <w:color w:val="806000" w:themeColor="accent4" w:themeShade="80"/>
          <w:lang w:eastAsia="zh-CN"/>
        </w:rPr>
        <w:t xml:space="preserve">  </w:t>
      </w:r>
    </w:p>
    <w:p w14:paraId="74DE0C03" w14:textId="77777777" w:rsidR="00CD4551" w:rsidRDefault="00CD4551">
      <w:pPr>
        <w:jc w:val="both"/>
        <w:rPr>
          <w:lang w:eastAsia="zh-CN"/>
        </w:rPr>
      </w:pPr>
    </w:p>
    <w:p w14:paraId="057FD48B" w14:textId="77777777" w:rsidR="00CD4551" w:rsidRDefault="00792B1D">
      <w:pPr>
        <w:jc w:val="both"/>
        <w:rPr>
          <w:color w:val="806000" w:themeColor="accent4" w:themeShade="80"/>
          <w:lang w:eastAsia="zh-CN"/>
        </w:rPr>
      </w:pPr>
      <w:r>
        <w:rPr>
          <w:rFonts w:hint="eastAsia"/>
          <w:lang w:eastAsia="zh-CN"/>
        </w:rPr>
        <w:lastRenderedPageBreak/>
        <w:t>在实施</w:t>
      </w:r>
      <w:r>
        <w:rPr>
          <w:rFonts w:hint="eastAsia"/>
          <w:lang w:eastAsia="zh-CN"/>
        </w:rPr>
        <w:t>BCI</w:t>
      </w:r>
      <w:r>
        <w:rPr>
          <w:rFonts w:hint="eastAsia"/>
          <w:lang w:eastAsia="zh-CN"/>
        </w:rPr>
        <w:t>启动流程以执行计划并在项目开发或推广之前进行计划评估的国家，生产者应对监管评估和</w:t>
      </w:r>
      <w:r>
        <w:rPr>
          <w:rFonts w:hint="eastAsia"/>
          <w:lang w:eastAsia="zh-CN"/>
        </w:rPr>
        <w:t>HCV</w:t>
      </w:r>
      <w:r>
        <w:rPr>
          <w:rFonts w:hint="eastAsia"/>
          <w:lang w:eastAsia="zh-CN"/>
        </w:rPr>
        <w:t>评估之间的等效水平进行确认，识别重叠和差距。一旦确定了差距，生产者应制定计划，以确保嵌入在</w:t>
      </w:r>
      <w:r>
        <w:rPr>
          <w:rFonts w:hint="eastAsia"/>
          <w:lang w:eastAsia="zh-CN"/>
        </w:rPr>
        <w:t>HCV</w:t>
      </w:r>
      <w:r>
        <w:rPr>
          <w:rFonts w:hint="eastAsia"/>
          <w:lang w:eastAsia="zh-CN"/>
        </w:rPr>
        <w:t>评估中的所有缺失步骤得以实施。</w:t>
      </w:r>
      <w:r>
        <w:rPr>
          <w:noProof/>
          <w:lang w:val="en-US"/>
        </w:rPr>
        <mc:AlternateContent>
          <mc:Choice Requires="wps">
            <w:drawing>
              <wp:anchor distT="45720" distB="45720" distL="114300" distR="114300" simplePos="0" relativeHeight="252238848" behindDoc="1" locked="0" layoutInCell="1" allowOverlap="1" wp14:anchorId="29CE2992" wp14:editId="651D9649">
                <wp:simplePos x="0" y="0"/>
                <wp:positionH relativeFrom="page">
                  <wp:posOffset>866775</wp:posOffset>
                </wp:positionH>
                <wp:positionV relativeFrom="paragraph">
                  <wp:posOffset>1045845</wp:posOffset>
                </wp:positionV>
                <wp:extent cx="6006465" cy="2428875"/>
                <wp:effectExtent l="19050" t="19050" r="13335" b="28575"/>
                <wp:wrapThrough wrapText="bothSides">
                  <wp:wrapPolygon edited="0">
                    <wp:start x="-69" y="-169"/>
                    <wp:lineTo x="-69" y="21685"/>
                    <wp:lineTo x="21579" y="21685"/>
                    <wp:lineTo x="21579" y="-169"/>
                    <wp:lineTo x="-69" y="-169"/>
                  </wp:wrapPolygon>
                </wp:wrapThrough>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428875"/>
                        </a:xfrm>
                        <a:prstGeom prst="rect">
                          <a:avLst/>
                        </a:prstGeom>
                        <a:solidFill>
                          <a:srgbClr val="CC6600">
                            <a:alpha val="18039"/>
                          </a:srgbClr>
                        </a:solidFill>
                        <a:ln w="38100">
                          <a:solidFill>
                            <a:srgbClr val="CC6600"/>
                          </a:solidFill>
                          <a:miter lim="800000"/>
                        </a:ln>
                      </wps:spPr>
                      <wps:txbx>
                        <w:txbxContent>
                          <w:p w14:paraId="21680680"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4</w:t>
                            </w:r>
                            <w:r>
                              <w:rPr>
                                <w:rFonts w:hint="eastAsia"/>
                                <w:b/>
                                <w:color w:val="663300"/>
                                <w:sz w:val="26"/>
                                <w:szCs w:val="26"/>
                                <w:lang w:eastAsia="zh-CN"/>
                              </w:rPr>
                              <w:t>：</w:t>
                            </w:r>
                            <w:r>
                              <w:rPr>
                                <w:sz w:val="24"/>
                                <w:lang w:eastAsia="zh-CN"/>
                              </w:rPr>
                              <w:t xml:space="preserve"> </w:t>
                            </w:r>
                          </w:p>
                          <w:p w14:paraId="2ECE20C3" w14:textId="77777777" w:rsidR="00CD4551" w:rsidRDefault="00792B1D">
                            <w:pPr>
                              <w:rPr>
                                <w:color w:val="595959" w:themeColor="text1" w:themeTint="A6"/>
                                <w:lang w:eastAsia="zh-CN"/>
                              </w:rPr>
                            </w:pPr>
                            <w:r>
                              <w:rPr>
                                <w:rFonts w:hint="eastAsia"/>
                                <w:color w:val="595959" w:themeColor="text1" w:themeTint="A6"/>
                                <w:lang w:eastAsia="zh-CN"/>
                              </w:rPr>
                              <w:t>BCI</w:t>
                            </w:r>
                            <w:r>
                              <w:rPr>
                                <w:rFonts w:hint="eastAsia"/>
                                <w:color w:val="595959" w:themeColor="text1" w:themeTint="A6"/>
                                <w:lang w:eastAsia="zh-CN"/>
                              </w:rPr>
                              <w:t>和</w:t>
                            </w:r>
                            <w:r>
                              <w:rPr>
                                <w:rFonts w:hint="eastAsia"/>
                                <w:color w:val="595959" w:themeColor="text1" w:themeTint="A6"/>
                                <w:lang w:eastAsia="zh-CN"/>
                              </w:rPr>
                              <w:t>HCV</w:t>
                            </w:r>
                            <w:r>
                              <w:rPr>
                                <w:rFonts w:hint="eastAsia"/>
                                <w:color w:val="595959" w:themeColor="text1" w:themeTint="A6"/>
                                <w:lang w:eastAsia="zh-CN"/>
                              </w:rPr>
                              <w:t>资源网络合作制定了一项方法，以执行上述指南中描述的高保护价值评估。</w:t>
                            </w:r>
                          </w:p>
                          <w:p w14:paraId="34CB9E86" w14:textId="77777777" w:rsidR="00CD4551" w:rsidRDefault="00792B1D">
                            <w:pPr>
                              <w:rPr>
                                <w:color w:val="595959" w:themeColor="text1" w:themeTint="A6"/>
                                <w:lang w:eastAsia="zh-CN"/>
                              </w:rPr>
                            </w:pPr>
                            <w:r>
                              <w:rPr>
                                <w:rFonts w:hint="eastAsia"/>
                                <w:color w:val="595959" w:themeColor="text1" w:themeTint="A6"/>
                                <w:lang w:eastAsia="zh-CN"/>
                              </w:rPr>
                              <w:t>您是否同意</w:t>
                            </w:r>
                            <w:r>
                              <w:rPr>
                                <w:rFonts w:hint="eastAsia"/>
                                <w:color w:val="595959" w:themeColor="text1" w:themeTint="A6"/>
                                <w:lang w:eastAsia="zh-CN"/>
                              </w:rPr>
                              <w:t>HCV</w:t>
                            </w:r>
                            <w:r>
                              <w:rPr>
                                <w:rFonts w:hint="eastAsia"/>
                                <w:color w:val="595959" w:themeColor="text1" w:themeTint="A6"/>
                                <w:lang w:eastAsia="zh-CN"/>
                              </w:rPr>
                              <w:t>法提出使用基于风险的方法来评估生产活动对</w:t>
                            </w:r>
                            <w:r>
                              <w:rPr>
                                <w:rFonts w:hint="eastAsia"/>
                                <w:color w:val="595959" w:themeColor="text1" w:themeTint="A6"/>
                                <w:lang w:eastAsia="zh-CN"/>
                              </w:rPr>
                              <w:t>HCVs</w:t>
                            </w:r>
                            <w:r>
                              <w:rPr>
                                <w:rFonts w:hint="eastAsia"/>
                                <w:color w:val="595959" w:themeColor="text1" w:themeTint="A6"/>
                                <w:lang w:eastAsia="zh-CN"/>
                              </w:rPr>
                              <w:t>的风险水平？</w:t>
                            </w:r>
                          </w:p>
                          <w:p w14:paraId="028D51AD" w14:textId="77777777" w:rsidR="00CD4551" w:rsidRDefault="00792B1D">
                            <w:pPr>
                              <w:rPr>
                                <w:color w:val="595959" w:themeColor="text1" w:themeTint="A6"/>
                              </w:rPr>
                            </w:pPr>
                            <w:sdt>
                              <w:sdtPr>
                                <w:rPr>
                                  <w:color w:val="595959" w:themeColor="text1" w:themeTint="A6"/>
                                </w:rPr>
                                <w:id w:val="1572231416"/>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rPr>
                                  <w:t>☐</w:t>
                                </w:r>
                              </w:sdtContent>
                            </w:sdt>
                            <w:r>
                              <w:rPr>
                                <w:color w:val="595959" w:themeColor="text1" w:themeTint="A6"/>
                              </w:rPr>
                              <w:t xml:space="preserve">   </w:t>
                            </w:r>
                            <w:r>
                              <w:rPr>
                                <w:rFonts w:hint="eastAsia"/>
                                <w:color w:val="595959" w:themeColor="text1" w:themeTint="A6"/>
                              </w:rPr>
                              <w:t>是</w:t>
                            </w:r>
                          </w:p>
                          <w:p w14:paraId="028308E8" w14:textId="77777777" w:rsidR="00CD4551" w:rsidRDefault="00792B1D">
                            <w:pPr>
                              <w:rPr>
                                <w:color w:val="595959" w:themeColor="text1" w:themeTint="A6"/>
                              </w:rPr>
                            </w:pPr>
                            <w:sdt>
                              <w:sdtPr>
                                <w:rPr>
                                  <w:color w:val="595959" w:themeColor="text1" w:themeTint="A6"/>
                                </w:rPr>
                                <w:id w:val="190617317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否</w:t>
                            </w:r>
                          </w:p>
                          <w:p w14:paraId="77F96274" w14:textId="77777777" w:rsidR="00CD4551" w:rsidRDefault="00792B1D">
                            <w:sdt>
                              <w:sdtPr>
                                <w:rPr>
                                  <w:color w:val="595959" w:themeColor="text1" w:themeTint="A6"/>
                                </w:rPr>
                                <w:id w:val="-1188211500"/>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3542F97E"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68.25pt;margin-top:82.35pt;height:191.25pt;width:472.95pt;mso-position-horizontal-relative:page;mso-wrap-distance-left:9pt;mso-wrap-distance-right:9pt;z-index:-251077632;mso-width-relative:page;mso-height-relative:page;" fillcolor="#CC6600" filled="t" stroked="t" coordsize="21600,21600" wrapcoords="-69 -169 -69 21685 21579 21685 21579 -169 -69 -169" o:gfxdata="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l5lVdoAAAAMAQAADwAAAAAAAAABACAAAAAiAAAAZHJzL2Rvd25yZXYueG1sUEsBAhQAFAAA&#10;AAgAh07iQPrdKWYmAgAAUQQAAA4AAAAAAAAAAQAgAAAAKQEAAGRycy9lMm9Eb2MueG1sUEsFBgAA&#10;AAAGAAYAWQEAAMEFA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问题4：</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BCI和HCV资源网络合作制定了一项方法，以执行上述指南中描述的高保护价值评估。</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您是否同意HCV法提出使用基于风险的方法来评估生产活动对HCVs的风险水平？</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572231416"/>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是</w:t>
                      </w:r>
                    </w:p>
                    <w:p>
                      <w:pPr>
                        <w:rPr>
                          <w:color w:val="595959" w:themeColor="text1" w:themeTint="A6"/>
                          <w14:textFill>
                            <w14:solidFill>
                              <w14:schemeClr w14:val="tx1">
                                <w14:lumMod w14:val="65000"/>
                                <w14:lumOff w14:val="35000"/>
                              </w14:schemeClr>
                            </w14:solidFill>
                          </w14:textFill>
                        </w:rPr>
                      </w:pPr>
                      <w:sdt>
                        <w:sdtPr>
                          <w:rPr>
                            <w:color w:val="595959" w:themeColor="text1" w:themeTint="A6"/>
                            <w14:textFill>
                              <w14:solidFill>
                                <w14:schemeClr w14:val="tx1">
                                  <w14:lumMod w14:val="65000"/>
                                  <w14:lumOff w14:val="35000"/>
                                </w14:schemeClr>
                              </w14:solidFill>
                            </w14:textFill>
                          </w:rPr>
                          <w:id w:val="1906173178"/>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否</w:t>
                      </w:r>
                    </w:p>
                    <w:p>
                      <w:sdt>
                        <w:sdtPr>
                          <w:rPr>
                            <w:color w:val="595959" w:themeColor="text1" w:themeTint="A6"/>
                            <w14:textFill>
                              <w14:solidFill>
                                <w14:schemeClr w14:val="tx1">
                                  <w14:lumMod w14:val="65000"/>
                                  <w14:lumOff w14:val="35000"/>
                                </w14:schemeClr>
                              </w14:solidFill>
                            </w14:textFill>
                          </w:rPr>
                          <w:id w:val="-1188211500"/>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txbxContent>
                </v:textbox>
                <w10:wrap type="through"/>
              </v:shape>
            </w:pict>
          </mc:Fallback>
        </mc:AlternateContent>
      </w:r>
    </w:p>
    <w:p w14:paraId="140978F1" w14:textId="77777777" w:rsidR="00CD4551" w:rsidRDefault="00CD4551">
      <w:pPr>
        <w:jc w:val="both"/>
        <w:rPr>
          <w:b/>
          <w:color w:val="8DC640"/>
          <w:sz w:val="26"/>
          <w:szCs w:val="26"/>
          <w:lang w:eastAsia="zh-CN"/>
        </w:rPr>
      </w:pPr>
    </w:p>
    <w:p w14:paraId="4A7181FA" w14:textId="77777777" w:rsidR="00CD4551" w:rsidRDefault="00792B1D">
      <w:pPr>
        <w:jc w:val="both"/>
        <w:rPr>
          <w:b/>
          <w:color w:val="8DC640"/>
          <w:sz w:val="26"/>
          <w:szCs w:val="26"/>
          <w:lang w:eastAsia="zh-CN"/>
        </w:rPr>
      </w:pPr>
      <w:r>
        <w:rPr>
          <w:rFonts w:hint="eastAsia"/>
          <w:b/>
          <w:color w:val="8DC640"/>
          <w:sz w:val="26"/>
          <w:szCs w:val="26"/>
          <w:lang w:eastAsia="zh-CN"/>
        </w:rPr>
        <w:t>请解释您的回答：</w:t>
      </w:r>
    </w:p>
    <w:p w14:paraId="7F943825"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743AEBF5" w14:textId="77777777" w:rsidR="00CD4551" w:rsidRDefault="00CD4551">
      <w:pPr>
        <w:spacing w:after="120" w:line="240" w:lineRule="auto"/>
        <w:jc w:val="both"/>
        <w:rPr>
          <w:b/>
          <w:color w:val="8DC640"/>
          <w:sz w:val="26"/>
          <w:szCs w:val="26"/>
          <w:lang w:eastAsia="zh-CN"/>
        </w:rPr>
      </w:pPr>
    </w:p>
    <w:p w14:paraId="137B1469" w14:textId="77777777" w:rsidR="00CD4551" w:rsidRDefault="00CD4551">
      <w:pPr>
        <w:jc w:val="both"/>
        <w:rPr>
          <w:color w:val="663300"/>
          <w:lang w:eastAsia="zh-CN"/>
        </w:rPr>
      </w:pPr>
    </w:p>
    <w:p w14:paraId="73CAC41A" w14:textId="77777777" w:rsidR="00CD4551" w:rsidRDefault="00CD4551">
      <w:pPr>
        <w:jc w:val="both"/>
        <w:rPr>
          <w:color w:val="663300"/>
          <w:lang w:eastAsia="zh-CN"/>
        </w:rPr>
      </w:pPr>
    </w:p>
    <w:p w14:paraId="44D20FFB" w14:textId="77777777" w:rsidR="00CD4551" w:rsidRDefault="00792B1D">
      <w:pPr>
        <w:pStyle w:val="1"/>
        <w:jc w:val="both"/>
        <w:rPr>
          <w:color w:val="663300"/>
          <w:lang w:eastAsia="zh-CN"/>
        </w:rPr>
      </w:pPr>
      <w:r>
        <w:rPr>
          <w:noProof/>
          <w:lang w:val="en-US"/>
        </w:rPr>
        <w:lastRenderedPageBreak/>
        <mc:AlternateContent>
          <mc:Choice Requires="wps">
            <w:drawing>
              <wp:anchor distT="45720" distB="45720" distL="114300" distR="114300" simplePos="0" relativeHeight="252239872" behindDoc="1" locked="0" layoutInCell="1" allowOverlap="1" wp14:anchorId="3B1B5CF7" wp14:editId="23CA3F88">
                <wp:simplePos x="0" y="0"/>
                <wp:positionH relativeFrom="page">
                  <wp:posOffset>887095</wp:posOffset>
                </wp:positionH>
                <wp:positionV relativeFrom="paragraph">
                  <wp:posOffset>64135</wp:posOffset>
                </wp:positionV>
                <wp:extent cx="6006465" cy="1955165"/>
                <wp:effectExtent l="19050" t="19050" r="32385" b="83185"/>
                <wp:wrapThrough wrapText="bothSides">
                  <wp:wrapPolygon edited="0">
                    <wp:start x="-69" y="-210"/>
                    <wp:lineTo x="-69" y="21677"/>
                    <wp:lineTo x="21579" y="21677"/>
                    <wp:lineTo x="21579" y="-210"/>
                    <wp:lineTo x="-69" y="-210"/>
                  </wp:wrapPolygon>
                </wp:wrapThrough>
                <wp:docPr id="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1955165"/>
                        </a:xfrm>
                        <a:prstGeom prst="rect">
                          <a:avLst/>
                        </a:prstGeom>
                        <a:solidFill>
                          <a:srgbClr val="CC6600">
                            <a:alpha val="18039"/>
                          </a:srgbClr>
                        </a:solidFill>
                        <a:ln w="38100">
                          <a:solidFill>
                            <a:srgbClr val="CC6600"/>
                          </a:solidFill>
                          <a:miter lim="800000"/>
                        </a:ln>
                      </wps:spPr>
                      <wps:txbx>
                        <w:txbxContent>
                          <w:p w14:paraId="340BDD66"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5</w:t>
                            </w:r>
                            <w:r>
                              <w:rPr>
                                <w:rFonts w:hint="eastAsia"/>
                                <w:b/>
                                <w:color w:val="663300"/>
                                <w:sz w:val="26"/>
                                <w:szCs w:val="26"/>
                                <w:lang w:eastAsia="zh-CN"/>
                              </w:rPr>
                              <w:t>：</w:t>
                            </w:r>
                            <w:r>
                              <w:rPr>
                                <w:sz w:val="24"/>
                                <w:lang w:eastAsia="zh-CN"/>
                              </w:rPr>
                              <w:t xml:space="preserve"> </w:t>
                            </w:r>
                          </w:p>
                          <w:p w14:paraId="463972A3" w14:textId="77777777" w:rsidR="00CD4551" w:rsidRDefault="00792B1D">
                            <w:pPr>
                              <w:rPr>
                                <w:color w:val="595959" w:themeColor="text1" w:themeTint="A6"/>
                                <w:lang w:eastAsia="zh-CN"/>
                              </w:rPr>
                            </w:pPr>
                            <w:r>
                              <w:rPr>
                                <w:rFonts w:hint="eastAsia"/>
                                <w:color w:val="595959" w:themeColor="text1" w:themeTint="A6"/>
                                <w:lang w:eastAsia="zh-CN"/>
                              </w:rPr>
                              <w:t>在小农和中型农场环境下，由谁执行风险分析和</w:t>
                            </w:r>
                            <w:r>
                              <w:rPr>
                                <w:rFonts w:hint="eastAsia"/>
                                <w:color w:val="595959" w:themeColor="text1" w:themeTint="A6"/>
                                <w:lang w:eastAsia="zh-CN"/>
                              </w:rPr>
                              <w:t>HCV</w:t>
                            </w:r>
                            <w:r>
                              <w:rPr>
                                <w:rFonts w:hint="eastAsia"/>
                                <w:color w:val="595959" w:themeColor="text1" w:themeTint="A6"/>
                                <w:lang w:eastAsia="zh-CN"/>
                              </w:rPr>
                              <w:t>评估？</w:t>
                            </w:r>
                          </w:p>
                          <w:tbl>
                            <w:tblPr>
                              <w:tblStyle w:val="TableGrid"/>
                              <w:tblW w:w="3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tblGrid>
                            <w:tr w:rsidR="00CD4551" w14:paraId="7E5D2F82" w14:textId="77777777">
                              <w:tc>
                                <w:tcPr>
                                  <w:tcW w:w="3617" w:type="dxa"/>
                                </w:tcPr>
                                <w:p w14:paraId="24EFB63A" w14:textId="77777777" w:rsidR="00CD4551" w:rsidRDefault="00792B1D">
                                  <w:pPr>
                                    <w:rPr>
                                      <w:rFonts w:ascii="Times New Roman" w:eastAsia="Times New Roman" w:hAnsi="Times New Roman" w:cs="Times New Roman"/>
                                      <w:color w:val="595959" w:themeColor="text1" w:themeTint="A6"/>
                                      <w:sz w:val="20"/>
                                      <w:szCs w:val="20"/>
                                      <w:lang w:val="en-US" w:eastAsia="zh-CN"/>
                                    </w:rPr>
                                  </w:pPr>
                                  <w:sdt>
                                    <w:sdtPr>
                                      <w:rPr>
                                        <w:rFonts w:ascii="Times New Roman" w:eastAsia="Times New Roman" w:hAnsi="Times New Roman" w:cs="Times New Roman"/>
                                        <w:color w:val="595959" w:themeColor="text1" w:themeTint="A6"/>
                                        <w:sz w:val="20"/>
                                        <w:szCs w:val="20"/>
                                        <w:lang w:val="en-US" w:eastAsia="zh-CN"/>
                                      </w:rPr>
                                      <w:id w:val="-2041976285"/>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cs="Times New Roman" w:hint="eastAsia"/>
                                          <w:color w:val="595959" w:themeColor="text1" w:themeTint="A6"/>
                                          <w:sz w:val="20"/>
                                          <w:szCs w:val="20"/>
                                          <w:lang w:val="en-US" w:eastAsia="zh-CN"/>
                                        </w:rPr>
                                        <w:t>☐</w:t>
                                      </w:r>
                                    </w:sdtContent>
                                  </w:sdt>
                                  <w:r>
                                    <w:rPr>
                                      <w:rFonts w:ascii="Times New Roman" w:eastAsia="Times New Roman" w:hAnsi="Times New Roman" w:cs="Times New Roman"/>
                                      <w:color w:val="595959" w:themeColor="text1" w:themeTint="A6"/>
                                      <w:sz w:val="20"/>
                                      <w:szCs w:val="20"/>
                                      <w:lang w:val="en-US" w:eastAsia="zh-CN"/>
                                    </w:rPr>
                                    <w:t xml:space="preserve">   </w:t>
                                  </w:r>
                                  <w:r>
                                    <w:rPr>
                                      <w:rFonts w:ascii="Times New Roman" w:eastAsiaTheme="minorEastAsia" w:hAnsi="Times New Roman" w:cs="Times New Roman" w:hint="eastAsia"/>
                                      <w:color w:val="595959" w:themeColor="text1" w:themeTint="A6"/>
                                      <w:lang w:eastAsia="zh-CN"/>
                                    </w:rPr>
                                    <w:t>执行合作伙伴</w:t>
                                  </w:r>
                                  <w:r>
                                    <w:rPr>
                                      <w:rFonts w:ascii="Times New Roman" w:hAnsi="Times New Roman" w:cs="Times New Roman"/>
                                      <w:color w:val="595959" w:themeColor="text1" w:themeTint="A6"/>
                                      <w:lang w:val="en-US" w:eastAsia="zh-CN"/>
                                    </w:rPr>
                                    <w:t xml:space="preserve"> (IP)</w:t>
                                  </w:r>
                                </w:p>
                                <w:p w14:paraId="1B2E8ED6" w14:textId="77777777" w:rsidR="00CD4551" w:rsidRDefault="00792B1D">
                                  <w:pPr>
                                    <w:spacing w:after="60" w:line="360" w:lineRule="auto"/>
                                    <w:rPr>
                                      <w:rFonts w:ascii="Times New Roman" w:hAnsi="Times New Roman" w:cs="Times New Roman"/>
                                      <w:color w:val="595959" w:themeColor="text1" w:themeTint="A6"/>
                                      <w:lang w:val="en-US" w:eastAsia="zh-CN"/>
                                    </w:rPr>
                                  </w:pPr>
                                  <w:sdt>
                                    <w:sdtPr>
                                      <w:rPr>
                                        <w:rFonts w:ascii="Times New Roman" w:eastAsia="Times New Roman" w:hAnsi="Times New Roman" w:cs="Times New Roman"/>
                                        <w:color w:val="595959" w:themeColor="text1" w:themeTint="A6"/>
                                        <w:sz w:val="20"/>
                                        <w:szCs w:val="20"/>
                                        <w:lang w:val="en-US" w:eastAsia="zh-CN"/>
                                      </w:rPr>
                                      <w:id w:val="-108869074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eastAsia="zh-CN"/>
                                        </w:rPr>
                                        <w:t>☐</w:t>
                                      </w:r>
                                    </w:sdtContent>
                                  </w:sdt>
                                  <w:r>
                                    <w:rPr>
                                      <w:rFonts w:ascii="Times New Roman" w:eastAsia="Times New Roman" w:hAnsi="Times New Roman" w:cs="Times New Roman"/>
                                      <w:color w:val="595959" w:themeColor="text1" w:themeTint="A6"/>
                                      <w:sz w:val="20"/>
                                      <w:szCs w:val="20"/>
                                      <w:lang w:val="en-US" w:eastAsia="zh-CN"/>
                                    </w:rPr>
                                    <w:t xml:space="preserve">   </w:t>
                                  </w:r>
                                  <w:r>
                                    <w:rPr>
                                      <w:rFonts w:ascii="Times New Roman" w:eastAsiaTheme="minorEastAsia" w:hAnsi="Times New Roman" w:cs="Times New Roman" w:hint="eastAsia"/>
                                      <w:color w:val="595959" w:themeColor="text1" w:themeTint="A6"/>
                                      <w:lang w:eastAsia="zh-CN"/>
                                    </w:rPr>
                                    <w:t>生产单位</w:t>
                                  </w:r>
                                  <w:r>
                                    <w:rPr>
                                      <w:rFonts w:ascii="Times New Roman" w:hAnsi="Times New Roman" w:cs="Times New Roman"/>
                                      <w:color w:val="595959" w:themeColor="text1" w:themeTint="A6"/>
                                      <w:lang w:val="en-US" w:eastAsia="zh-CN"/>
                                    </w:rPr>
                                    <w:t xml:space="preserve"> (PU) </w:t>
                                  </w:r>
                                  <w:r>
                                    <w:rPr>
                                      <w:rFonts w:ascii="Times New Roman" w:eastAsiaTheme="minorEastAsia" w:hAnsi="Times New Roman" w:cs="Times New Roman" w:hint="eastAsia"/>
                                      <w:color w:val="595959" w:themeColor="text1" w:themeTint="A6"/>
                                      <w:lang w:eastAsia="zh-CN"/>
                                    </w:rPr>
                                    <w:t>经理</w:t>
                                  </w:r>
                                </w:p>
                                <w:p w14:paraId="642A7152" w14:textId="77777777" w:rsidR="00CD4551" w:rsidRDefault="00792B1D">
                                  <w:pPr>
                                    <w:spacing w:after="60" w:line="360" w:lineRule="auto"/>
                                    <w:rPr>
                                      <w:rFonts w:ascii="Times New Roman" w:eastAsia="Times New Roman" w:hAnsi="Times New Roman" w:cs="Times New Roman"/>
                                      <w:color w:val="595959" w:themeColor="text1" w:themeTint="A6"/>
                                      <w:sz w:val="20"/>
                                      <w:szCs w:val="20"/>
                                      <w:lang w:val="en-US"/>
                                    </w:rPr>
                                  </w:pPr>
                                  <w:sdt>
                                    <w:sdtPr>
                                      <w:rPr>
                                        <w:rFonts w:ascii="Times New Roman" w:eastAsia="Times New Roman" w:hAnsi="Times New Roman" w:cs="Times New Roman"/>
                                        <w:color w:val="595959" w:themeColor="text1" w:themeTint="A6"/>
                                        <w:sz w:val="20"/>
                                        <w:szCs w:val="20"/>
                                        <w:lang w:val="en-US"/>
                                      </w:rPr>
                                      <w:id w:val="-5656533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 xml:space="preserve">   </w:t>
                                  </w:r>
                                  <w:r>
                                    <w:rPr>
                                      <w:rFonts w:ascii="Times New Roman" w:eastAsiaTheme="minorEastAsia" w:hAnsi="Times New Roman" w:cs="Times New Roman" w:hint="eastAsia"/>
                                      <w:color w:val="595959" w:themeColor="text1" w:themeTint="A6"/>
                                      <w:lang w:eastAsia="zh-CN"/>
                                    </w:rPr>
                                    <w:t>田间指导员</w:t>
                                  </w:r>
                                  <w:r>
                                    <w:rPr>
                                      <w:rFonts w:ascii="Times New Roman" w:hAnsi="Times New Roman" w:cs="Times New Roman"/>
                                      <w:color w:val="595959" w:themeColor="text1" w:themeTint="A6"/>
                                      <w:lang w:val="en-US"/>
                                    </w:rPr>
                                    <w:t xml:space="preserve"> (FF)</w:t>
                                  </w:r>
                                </w:p>
                                <w:p w14:paraId="4B4A3EDD" w14:textId="77777777" w:rsidR="00CD4551" w:rsidRDefault="00792B1D">
                                  <w:pPr>
                                    <w:spacing w:after="60" w:line="360" w:lineRule="auto"/>
                                    <w:rPr>
                                      <w:rFonts w:ascii="Times New Roman" w:eastAsia="Times New Roman" w:hAnsi="Times New Roman" w:cs="Times New Roman"/>
                                      <w:sz w:val="20"/>
                                      <w:szCs w:val="20"/>
                                      <w:lang w:val="en-US"/>
                                    </w:rPr>
                                  </w:pPr>
                                  <w:sdt>
                                    <w:sdtPr>
                                      <w:rPr>
                                        <w:rFonts w:ascii="Times New Roman" w:eastAsia="Times New Roman" w:hAnsi="Times New Roman" w:cs="Times New Roman"/>
                                        <w:color w:val="595959" w:themeColor="text1" w:themeTint="A6"/>
                                        <w:sz w:val="20"/>
                                        <w:szCs w:val="20"/>
                                        <w:lang w:val="en-US"/>
                                      </w:rPr>
                                      <w:id w:val="14700145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eastAsia="Times New Roman" w:hAnsi="Times New Roman" w:cs="Times New Roman"/>
                                      <w:color w:val="595959" w:themeColor="text1" w:themeTint="A6"/>
                                      <w:sz w:val="20"/>
                                      <w:szCs w:val="20"/>
                                      <w:lang w:val="en-US"/>
                                    </w:rPr>
                                    <w:t xml:space="preserve">   </w:t>
                                  </w:r>
                                  <w:r>
                                    <w:rPr>
                                      <w:rFonts w:ascii="Times New Roman" w:eastAsiaTheme="minorEastAsia" w:hAnsi="Times New Roman" w:cs="Times New Roman" w:hint="eastAsia"/>
                                      <w:color w:val="595959" w:themeColor="text1" w:themeTint="A6"/>
                                      <w:lang w:eastAsia="zh-CN"/>
                                    </w:rPr>
                                    <w:t>不知道</w:t>
                                  </w:r>
                                </w:p>
                                <w:p w14:paraId="7A5A8996" w14:textId="77777777" w:rsidR="00CD4551" w:rsidRDefault="00CD4551">
                                  <w:pPr>
                                    <w:spacing w:before="0"/>
                                    <w:jc w:val="left"/>
                                    <w:rPr>
                                      <w:rFonts w:ascii="Times New Roman" w:hAnsi="Times New Roman" w:cs="Times New Roman"/>
                                      <w:color w:val="595959" w:themeColor="text1" w:themeTint="A6"/>
                                      <w:lang w:val="en-US"/>
                                    </w:rPr>
                                  </w:pPr>
                                </w:p>
                              </w:tc>
                            </w:tr>
                          </w:tbl>
                          <w:p w14:paraId="57F47D58" w14:textId="77777777" w:rsidR="00CD4551" w:rsidRDefault="00CD4551"/>
                        </w:txbxContent>
                      </wps:txbx>
                      <wps:bodyPr rot="0" vert="horz" wrap="square" lIns="91440" tIns="45720" rIns="91440" bIns="45720" anchor="t" anchorCtr="0">
                        <a:noAutofit/>
                      </wps:bodyPr>
                    </wps:wsp>
                  </a:graphicData>
                </a:graphic>
              </wp:anchor>
            </w:drawing>
          </mc:Choice>
          <mc:Fallback>
            <w:pict>
              <v:shape w14:anchorId="3B1B5CF7" id="_x0000_s1360" type="#_x0000_t202" style="position:absolute;left:0;text-align:left;margin-left:69.85pt;margin-top:5.05pt;width:472.95pt;height:153.95pt;z-index:-251076608;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" fillcolor="#c60" strokecolor="#c60" strokeweight="3pt">
                <v:fill opacity="11822f"/>
                <v:textbox>
                  <w:txbxContent>
                    <w:p w14:paraId="340BDD66"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5</w:t>
                      </w:r>
                      <w:r>
                        <w:rPr>
                          <w:rFonts w:hint="eastAsia"/>
                          <w:b/>
                          <w:color w:val="663300"/>
                          <w:sz w:val="26"/>
                          <w:szCs w:val="26"/>
                          <w:lang w:eastAsia="zh-CN"/>
                        </w:rPr>
                        <w:t>：</w:t>
                      </w:r>
                      <w:r>
                        <w:rPr>
                          <w:sz w:val="24"/>
                          <w:lang w:eastAsia="zh-CN"/>
                        </w:rPr>
                        <w:t xml:space="preserve"> </w:t>
                      </w:r>
                    </w:p>
                    <w:p w14:paraId="463972A3" w14:textId="77777777" w:rsidR="00CD4551" w:rsidRDefault="00792B1D">
                      <w:pPr>
                        <w:rPr>
                          <w:color w:val="595959" w:themeColor="text1" w:themeTint="A6"/>
                          <w:lang w:eastAsia="zh-CN"/>
                        </w:rPr>
                      </w:pPr>
                      <w:r>
                        <w:rPr>
                          <w:rFonts w:hint="eastAsia"/>
                          <w:color w:val="595959" w:themeColor="text1" w:themeTint="A6"/>
                          <w:lang w:eastAsia="zh-CN"/>
                        </w:rPr>
                        <w:t>在小农和中型农场环境下，由谁执行风险分析和</w:t>
                      </w:r>
                      <w:r>
                        <w:rPr>
                          <w:rFonts w:hint="eastAsia"/>
                          <w:color w:val="595959" w:themeColor="text1" w:themeTint="A6"/>
                          <w:lang w:eastAsia="zh-CN"/>
                        </w:rPr>
                        <w:t>HCV</w:t>
                      </w:r>
                      <w:r>
                        <w:rPr>
                          <w:rFonts w:hint="eastAsia"/>
                          <w:color w:val="595959" w:themeColor="text1" w:themeTint="A6"/>
                          <w:lang w:eastAsia="zh-CN"/>
                        </w:rPr>
                        <w:t>评估？</w:t>
                      </w:r>
                    </w:p>
                    <w:tbl>
                      <w:tblPr>
                        <w:tblStyle w:val="TableGrid"/>
                        <w:tblW w:w="3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tblGrid>
                      <w:tr w:rsidR="00CD4551" w14:paraId="7E5D2F82" w14:textId="77777777">
                        <w:tc>
                          <w:tcPr>
                            <w:tcW w:w="3617" w:type="dxa"/>
                          </w:tcPr>
                          <w:p w14:paraId="24EFB63A" w14:textId="77777777" w:rsidR="00CD4551" w:rsidRDefault="00792B1D">
                            <w:pPr>
                              <w:rPr>
                                <w:rFonts w:ascii="Times New Roman" w:eastAsia="Times New Roman" w:hAnsi="Times New Roman" w:cs="Times New Roman"/>
                                <w:color w:val="595959" w:themeColor="text1" w:themeTint="A6"/>
                                <w:sz w:val="20"/>
                                <w:szCs w:val="20"/>
                                <w:lang w:val="en-US" w:eastAsia="zh-CN"/>
                              </w:rPr>
                            </w:pPr>
                            <w:sdt>
                              <w:sdtPr>
                                <w:rPr>
                                  <w:rFonts w:ascii="Times New Roman" w:eastAsia="Times New Roman" w:hAnsi="Times New Roman" w:cs="Times New Roman"/>
                                  <w:color w:val="595959" w:themeColor="text1" w:themeTint="A6"/>
                                  <w:sz w:val="20"/>
                                  <w:szCs w:val="20"/>
                                  <w:lang w:val="en-US" w:eastAsia="zh-CN"/>
                                </w:rPr>
                                <w:id w:val="-2041976285"/>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cs="Times New Roman" w:hint="eastAsia"/>
                                    <w:color w:val="595959" w:themeColor="text1" w:themeTint="A6"/>
                                    <w:sz w:val="20"/>
                                    <w:szCs w:val="20"/>
                                    <w:lang w:val="en-US" w:eastAsia="zh-CN"/>
                                  </w:rPr>
                                  <w:t>☐</w:t>
                                </w:r>
                              </w:sdtContent>
                            </w:sdt>
                            <w:r>
                              <w:rPr>
                                <w:rFonts w:ascii="Times New Roman" w:eastAsia="Times New Roman" w:hAnsi="Times New Roman" w:cs="Times New Roman"/>
                                <w:color w:val="595959" w:themeColor="text1" w:themeTint="A6"/>
                                <w:sz w:val="20"/>
                                <w:szCs w:val="20"/>
                                <w:lang w:val="en-US" w:eastAsia="zh-CN"/>
                              </w:rPr>
                              <w:t xml:space="preserve">   </w:t>
                            </w:r>
                            <w:r>
                              <w:rPr>
                                <w:rFonts w:ascii="Times New Roman" w:eastAsiaTheme="minorEastAsia" w:hAnsi="Times New Roman" w:cs="Times New Roman" w:hint="eastAsia"/>
                                <w:color w:val="595959" w:themeColor="text1" w:themeTint="A6"/>
                                <w:lang w:eastAsia="zh-CN"/>
                              </w:rPr>
                              <w:t>执行合作伙伴</w:t>
                            </w:r>
                            <w:r>
                              <w:rPr>
                                <w:rFonts w:ascii="Times New Roman" w:hAnsi="Times New Roman" w:cs="Times New Roman"/>
                                <w:color w:val="595959" w:themeColor="text1" w:themeTint="A6"/>
                                <w:lang w:val="en-US" w:eastAsia="zh-CN"/>
                              </w:rPr>
                              <w:t xml:space="preserve"> (IP)</w:t>
                            </w:r>
                          </w:p>
                          <w:p w14:paraId="1B2E8ED6" w14:textId="77777777" w:rsidR="00CD4551" w:rsidRDefault="00792B1D">
                            <w:pPr>
                              <w:spacing w:after="60" w:line="360" w:lineRule="auto"/>
                              <w:rPr>
                                <w:rFonts w:ascii="Times New Roman" w:hAnsi="Times New Roman" w:cs="Times New Roman"/>
                                <w:color w:val="595959" w:themeColor="text1" w:themeTint="A6"/>
                                <w:lang w:val="en-US" w:eastAsia="zh-CN"/>
                              </w:rPr>
                            </w:pPr>
                            <w:sdt>
                              <w:sdtPr>
                                <w:rPr>
                                  <w:rFonts w:ascii="Times New Roman" w:eastAsia="Times New Roman" w:hAnsi="Times New Roman" w:cs="Times New Roman"/>
                                  <w:color w:val="595959" w:themeColor="text1" w:themeTint="A6"/>
                                  <w:sz w:val="20"/>
                                  <w:szCs w:val="20"/>
                                  <w:lang w:val="en-US" w:eastAsia="zh-CN"/>
                                </w:rPr>
                                <w:id w:val="-108869074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eastAsia="zh-CN"/>
                                  </w:rPr>
                                  <w:t>☐</w:t>
                                </w:r>
                              </w:sdtContent>
                            </w:sdt>
                            <w:r>
                              <w:rPr>
                                <w:rFonts w:ascii="Times New Roman" w:eastAsia="Times New Roman" w:hAnsi="Times New Roman" w:cs="Times New Roman"/>
                                <w:color w:val="595959" w:themeColor="text1" w:themeTint="A6"/>
                                <w:sz w:val="20"/>
                                <w:szCs w:val="20"/>
                                <w:lang w:val="en-US" w:eastAsia="zh-CN"/>
                              </w:rPr>
                              <w:t xml:space="preserve">   </w:t>
                            </w:r>
                            <w:r>
                              <w:rPr>
                                <w:rFonts w:ascii="Times New Roman" w:eastAsiaTheme="minorEastAsia" w:hAnsi="Times New Roman" w:cs="Times New Roman" w:hint="eastAsia"/>
                                <w:color w:val="595959" w:themeColor="text1" w:themeTint="A6"/>
                                <w:lang w:eastAsia="zh-CN"/>
                              </w:rPr>
                              <w:t>生产单位</w:t>
                            </w:r>
                            <w:r>
                              <w:rPr>
                                <w:rFonts w:ascii="Times New Roman" w:hAnsi="Times New Roman" w:cs="Times New Roman"/>
                                <w:color w:val="595959" w:themeColor="text1" w:themeTint="A6"/>
                                <w:lang w:val="en-US" w:eastAsia="zh-CN"/>
                              </w:rPr>
                              <w:t xml:space="preserve"> (PU) </w:t>
                            </w:r>
                            <w:r>
                              <w:rPr>
                                <w:rFonts w:ascii="Times New Roman" w:eastAsiaTheme="minorEastAsia" w:hAnsi="Times New Roman" w:cs="Times New Roman" w:hint="eastAsia"/>
                                <w:color w:val="595959" w:themeColor="text1" w:themeTint="A6"/>
                                <w:lang w:eastAsia="zh-CN"/>
                              </w:rPr>
                              <w:t>经理</w:t>
                            </w:r>
                          </w:p>
                          <w:p w14:paraId="642A7152" w14:textId="77777777" w:rsidR="00CD4551" w:rsidRDefault="00792B1D">
                            <w:pPr>
                              <w:spacing w:after="60" w:line="360" w:lineRule="auto"/>
                              <w:rPr>
                                <w:rFonts w:ascii="Times New Roman" w:eastAsia="Times New Roman" w:hAnsi="Times New Roman" w:cs="Times New Roman"/>
                                <w:color w:val="595959" w:themeColor="text1" w:themeTint="A6"/>
                                <w:sz w:val="20"/>
                                <w:szCs w:val="20"/>
                                <w:lang w:val="en-US"/>
                              </w:rPr>
                            </w:pPr>
                            <w:sdt>
                              <w:sdtPr>
                                <w:rPr>
                                  <w:rFonts w:ascii="Times New Roman" w:eastAsia="Times New Roman" w:hAnsi="Times New Roman" w:cs="Times New Roman"/>
                                  <w:color w:val="595959" w:themeColor="text1" w:themeTint="A6"/>
                                  <w:sz w:val="20"/>
                                  <w:szCs w:val="20"/>
                                  <w:lang w:val="en-US"/>
                                </w:rPr>
                                <w:id w:val="-5656533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 xml:space="preserve">   </w:t>
                            </w:r>
                            <w:r>
                              <w:rPr>
                                <w:rFonts w:ascii="Times New Roman" w:eastAsiaTheme="minorEastAsia" w:hAnsi="Times New Roman" w:cs="Times New Roman" w:hint="eastAsia"/>
                                <w:color w:val="595959" w:themeColor="text1" w:themeTint="A6"/>
                                <w:lang w:eastAsia="zh-CN"/>
                              </w:rPr>
                              <w:t>田间指导员</w:t>
                            </w:r>
                            <w:r>
                              <w:rPr>
                                <w:rFonts w:ascii="Times New Roman" w:hAnsi="Times New Roman" w:cs="Times New Roman"/>
                                <w:color w:val="595959" w:themeColor="text1" w:themeTint="A6"/>
                                <w:lang w:val="en-US"/>
                              </w:rPr>
                              <w:t xml:space="preserve"> (FF)</w:t>
                            </w:r>
                          </w:p>
                          <w:p w14:paraId="4B4A3EDD" w14:textId="77777777" w:rsidR="00CD4551" w:rsidRDefault="00792B1D">
                            <w:pPr>
                              <w:spacing w:after="60" w:line="360" w:lineRule="auto"/>
                              <w:rPr>
                                <w:rFonts w:ascii="Times New Roman" w:eastAsia="Times New Roman" w:hAnsi="Times New Roman" w:cs="Times New Roman"/>
                                <w:sz w:val="20"/>
                                <w:szCs w:val="20"/>
                                <w:lang w:val="en-US"/>
                              </w:rPr>
                            </w:pPr>
                            <w:sdt>
                              <w:sdtPr>
                                <w:rPr>
                                  <w:rFonts w:ascii="Times New Roman" w:eastAsia="Times New Roman" w:hAnsi="Times New Roman" w:cs="Times New Roman"/>
                                  <w:color w:val="595959" w:themeColor="text1" w:themeTint="A6"/>
                                  <w:sz w:val="20"/>
                                  <w:szCs w:val="20"/>
                                  <w:lang w:val="en-US"/>
                                </w:rPr>
                                <w:id w:val="1470014563"/>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eastAsia="Times New Roman" w:hAnsi="Times New Roman" w:cs="Times New Roman"/>
                                <w:color w:val="595959" w:themeColor="text1" w:themeTint="A6"/>
                                <w:sz w:val="20"/>
                                <w:szCs w:val="20"/>
                                <w:lang w:val="en-US"/>
                              </w:rPr>
                              <w:t xml:space="preserve">   </w:t>
                            </w:r>
                            <w:r>
                              <w:rPr>
                                <w:rFonts w:ascii="Times New Roman" w:eastAsiaTheme="minorEastAsia" w:hAnsi="Times New Roman" w:cs="Times New Roman" w:hint="eastAsia"/>
                                <w:color w:val="595959" w:themeColor="text1" w:themeTint="A6"/>
                                <w:lang w:eastAsia="zh-CN"/>
                              </w:rPr>
                              <w:t>不知道</w:t>
                            </w:r>
                          </w:p>
                          <w:p w14:paraId="7A5A8996" w14:textId="77777777" w:rsidR="00CD4551" w:rsidRDefault="00CD4551">
                            <w:pPr>
                              <w:spacing w:before="0"/>
                              <w:jc w:val="left"/>
                              <w:rPr>
                                <w:rFonts w:ascii="Times New Roman" w:hAnsi="Times New Roman" w:cs="Times New Roman"/>
                                <w:color w:val="595959" w:themeColor="text1" w:themeTint="A6"/>
                                <w:lang w:val="en-US"/>
                              </w:rPr>
                            </w:pPr>
                          </w:p>
                        </w:tc>
                      </w:tr>
                    </w:tbl>
                    <w:p w14:paraId="57F47D58" w14:textId="77777777" w:rsidR="00CD4551" w:rsidRDefault="00CD4551"/>
                  </w:txbxContent>
                </v:textbox>
                <w10:wrap type="through" anchorx="page"/>
              </v:shape>
            </w:pict>
          </mc:Fallback>
        </mc:AlternateContent>
      </w:r>
    </w:p>
    <w:p w14:paraId="49BBF7CF" w14:textId="77777777" w:rsidR="00CD4551" w:rsidRDefault="00CD4551">
      <w:pPr>
        <w:spacing w:after="120" w:line="240" w:lineRule="auto"/>
        <w:jc w:val="both"/>
        <w:rPr>
          <w:b/>
          <w:color w:val="8DC640"/>
          <w:sz w:val="26"/>
          <w:szCs w:val="26"/>
          <w:lang w:eastAsia="zh-CN"/>
        </w:rPr>
      </w:pPr>
    </w:p>
    <w:p w14:paraId="4B1EA20E" w14:textId="77777777" w:rsidR="00CD4551" w:rsidRDefault="00CD4551">
      <w:pPr>
        <w:spacing w:after="120" w:line="240" w:lineRule="auto"/>
        <w:jc w:val="both"/>
        <w:rPr>
          <w:b/>
          <w:color w:val="8DC640"/>
          <w:sz w:val="26"/>
          <w:szCs w:val="26"/>
          <w:lang w:eastAsia="zh-CN"/>
        </w:rPr>
      </w:pPr>
    </w:p>
    <w:p w14:paraId="713BD577" w14:textId="77777777" w:rsidR="00CD4551" w:rsidRDefault="00CD4551">
      <w:pPr>
        <w:jc w:val="both"/>
        <w:rPr>
          <w:color w:val="663300"/>
          <w:lang w:eastAsia="zh-CN"/>
        </w:rPr>
      </w:pPr>
    </w:p>
    <w:p w14:paraId="1F792307"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请解释您的回答：</w:t>
      </w:r>
    </w:p>
    <w:p w14:paraId="0541937F"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3FC41B58" w14:textId="77777777" w:rsidR="00CD4551" w:rsidRDefault="00CD4551">
      <w:pPr>
        <w:pStyle w:val="1"/>
        <w:jc w:val="both"/>
        <w:rPr>
          <w:color w:val="663300"/>
          <w:lang w:eastAsia="zh-CN"/>
        </w:rPr>
      </w:pPr>
    </w:p>
    <w:p w14:paraId="6159DF40" w14:textId="77777777" w:rsidR="00CD4551" w:rsidRDefault="00CD4551">
      <w:pPr>
        <w:ind w:left="360" w:firstLine="708"/>
        <w:jc w:val="both"/>
        <w:rPr>
          <w:color w:val="663300"/>
          <w:lang w:eastAsia="zh-CN"/>
        </w:rPr>
      </w:pPr>
    </w:p>
    <w:p w14:paraId="4FD683C0" w14:textId="77777777" w:rsidR="00CD4551" w:rsidRDefault="00792B1D">
      <w:pPr>
        <w:pStyle w:val="1"/>
        <w:numPr>
          <w:ilvl w:val="2"/>
          <w:numId w:val="38"/>
        </w:numPr>
        <w:jc w:val="both"/>
        <w:rPr>
          <w:color w:val="663300"/>
          <w:lang w:eastAsia="zh-CN"/>
        </w:rPr>
      </w:pPr>
      <w:r>
        <w:rPr>
          <w:rFonts w:hint="eastAsia"/>
          <w:color w:val="663300"/>
          <w:lang w:eastAsia="zh-CN"/>
        </w:rPr>
        <w:t>2017</w:t>
      </w:r>
      <w:r>
        <w:rPr>
          <w:rFonts w:hint="eastAsia"/>
          <w:color w:val="663300"/>
          <w:lang w:eastAsia="zh-CN"/>
        </w:rPr>
        <w:t>年</w:t>
      </w:r>
      <w:r>
        <w:rPr>
          <w:rFonts w:hint="eastAsia"/>
          <w:color w:val="663300"/>
          <w:lang w:eastAsia="zh-CN"/>
        </w:rPr>
        <w:t>1</w:t>
      </w:r>
      <w:r>
        <w:rPr>
          <w:rFonts w:hint="eastAsia"/>
          <w:color w:val="663300"/>
          <w:lang w:eastAsia="zh-CN"/>
        </w:rPr>
        <w:t>月</w:t>
      </w:r>
      <w:r>
        <w:rPr>
          <w:rFonts w:hint="eastAsia"/>
          <w:color w:val="663300"/>
          <w:lang w:eastAsia="zh-CN"/>
        </w:rPr>
        <w:t>1</w:t>
      </w:r>
      <w:r>
        <w:rPr>
          <w:rFonts w:hint="eastAsia"/>
          <w:color w:val="663300"/>
          <w:lang w:eastAsia="zh-CN"/>
        </w:rPr>
        <w:t>日以后的用地转换，应针对高保护价值的识别建立管理和监督计划，以便对此类价值进行维护。</w:t>
      </w:r>
      <w:r>
        <w:rPr>
          <w:noProof/>
          <w:color w:val="663300"/>
          <w:lang w:val="en-US"/>
        </w:rPr>
        <mc:AlternateContent>
          <mc:Choice Requires="wpg">
            <w:drawing>
              <wp:anchor distT="0" distB="0" distL="114300" distR="114300" simplePos="0" relativeHeight="252235776" behindDoc="0" locked="0" layoutInCell="1" allowOverlap="1" wp14:anchorId="20F4090B" wp14:editId="4D0BAD28">
                <wp:simplePos x="0" y="0"/>
                <wp:positionH relativeFrom="column">
                  <wp:posOffset>5872480</wp:posOffset>
                </wp:positionH>
                <wp:positionV relativeFrom="paragraph">
                  <wp:posOffset>-81280</wp:posOffset>
                </wp:positionV>
                <wp:extent cx="462915" cy="676275"/>
                <wp:effectExtent l="0" t="0" r="13335" b="10160"/>
                <wp:wrapNone/>
                <wp:docPr id="2152" name="Groupe 2152"/>
                <wp:cNvGraphicFramePr/>
                <a:graphic xmlns:a="http://schemas.openxmlformats.org/drawingml/2006/main">
                  <a:graphicData uri="http://schemas.microsoft.com/office/word/2010/wordprocessingGroup">
                    <wpg:wgp>
                      <wpg:cNvGrpSpPr/>
                      <wpg:grpSpPr>
                        <a:xfrm>
                          <a:off x="0" y="0"/>
                          <a:ext cx="462921" cy="676131"/>
                          <a:chOff x="0" y="0"/>
                          <a:chExt cx="462921" cy="676131"/>
                        </a:xfrm>
                      </wpg:grpSpPr>
                      <wpg:grpSp>
                        <wpg:cNvPr id="2153" name="Group 288"/>
                        <wpg:cNvGrpSpPr/>
                        <wpg:grpSpPr>
                          <a:xfrm>
                            <a:off x="0" y="9525"/>
                            <a:ext cx="462921" cy="666606"/>
                            <a:chOff x="7620" y="21738"/>
                            <a:chExt cx="463276" cy="666717"/>
                          </a:xfrm>
                        </wpg:grpSpPr>
                        <wpg:grpSp>
                          <wpg:cNvPr id="2154" name="Group 289"/>
                          <wpg:cNvGrpSpPr/>
                          <wpg:grpSpPr>
                            <a:xfrm>
                              <a:off x="7620" y="21738"/>
                              <a:ext cx="463276" cy="646917"/>
                              <a:chOff x="7620" y="21738"/>
                              <a:chExt cx="463276" cy="646917"/>
                            </a:xfrm>
                          </wpg:grpSpPr>
                          <wpg:grpSp>
                            <wpg:cNvPr id="2155" name="Group 6"/>
                            <wpg:cNvGrpSpPr/>
                            <wpg:grpSpPr>
                              <a:xfrm>
                                <a:off x="152499" y="21738"/>
                                <a:ext cx="318397" cy="646917"/>
                                <a:chOff x="-6899" y="-23821"/>
                                <a:chExt cx="921299" cy="2767010"/>
                              </a:xfrm>
                            </wpg:grpSpPr>
                            <wps:wsp>
                              <wps:cNvPr id="2156" name="Rounded Rectangle 29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255E280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157" name="Rounded Rectangle 29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75893"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BADD98B"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158" name="Rounded Rectangle 30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28C1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05962AA0"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59" name="Text Box 2"/>
                            <wps:cNvSpPr txBox="1">
                              <a:spLocks noChangeArrowheads="1"/>
                            </wps:cNvSpPr>
                            <wps:spPr bwMode="auto">
                              <a:xfrm>
                                <a:off x="7620" y="236220"/>
                                <a:ext cx="255777" cy="246495"/>
                              </a:xfrm>
                              <a:prstGeom prst="rect">
                                <a:avLst/>
                              </a:prstGeom>
                              <a:noFill/>
                              <a:ln w="9525">
                                <a:noFill/>
                                <a:miter lim="800000"/>
                              </a:ln>
                            </wps:spPr>
                            <wps:txbx>
                              <w:txbxContent>
                                <w:p w14:paraId="0094A70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160" name="Text Box 2"/>
                          <wps:cNvSpPr txBox="1">
                            <a:spLocks noChangeArrowheads="1"/>
                          </wps:cNvSpPr>
                          <wps:spPr bwMode="auto">
                            <a:xfrm>
                              <a:off x="7620" y="441960"/>
                              <a:ext cx="255777" cy="246495"/>
                            </a:xfrm>
                            <a:prstGeom prst="rect">
                              <a:avLst/>
                            </a:prstGeom>
                            <a:noFill/>
                            <a:ln w="9525">
                              <a:noFill/>
                              <a:miter lim="800000"/>
                            </a:ln>
                          </wps:spPr>
                          <wps:txbx>
                            <w:txbxContent>
                              <w:p w14:paraId="4E8194ED"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161" name="Text Box 2"/>
                        <wps:cNvSpPr txBox="1">
                          <a:spLocks noChangeArrowheads="1"/>
                        </wps:cNvSpPr>
                        <wps:spPr bwMode="auto">
                          <a:xfrm>
                            <a:off x="0" y="0"/>
                            <a:ext cx="255578" cy="246272"/>
                          </a:xfrm>
                          <a:prstGeom prst="rect">
                            <a:avLst/>
                          </a:prstGeom>
                          <a:noFill/>
                          <a:ln w="9525">
                            <a:noFill/>
                            <a:miter lim="800000"/>
                          </a:ln>
                        </wps:spPr>
                        <wps:txbx>
                          <w:txbxContent>
                            <w:p w14:paraId="64E7D67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152" o:spid="_x0000_s1026" o:spt="203" style="position:absolute;left:0pt;margin-left:462.4pt;margin-top:-6.4pt;height:53.25pt;width:36.45pt;z-index:252235776;mso-width-relative:page;mso-height-relative:page;" coordsize="462921,676131" o:gfxdata="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Amfqr82gAAAAoBAAAPAAAAAAAAAAEA&#10;IAAAACIAAABkcnMvZG93bnJldi54bWxQSwECFAAUAAAACACHTuJAoBq9FisFAADMGAAADgAAAAAA&#10;AAABACAAAAApAQAAZHJzL2Uyb0RvYy54bWxQSwUGAAAAAAYABgBZAQAAxggAAAAA&#10;">
                <o:lock v:ext="edit" aspectratio="f"/>
                <v:group id="Group 288" o:spid="_x0000_s1026" o:spt="203" style="position:absolute;left:0;top:9525;height:666606;width:462921;" coordorigin="7620,21738" coordsize="463276,666717" o:gfxdata="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QIPe+AAAA3QAAAA8AAAAAAAAAAQAgAAAAIgAAAGRycy9kb3ducmV2Lnht&#10;bFBLAQIUABQAAAAIAIdO4kAzLwWeOwAAADkAAAAVAAAAAAAAAAEAIAAAAA0BAABkcnMvZ3JvdXBz&#10;aGFwZXhtbC54bWxQSwUGAAAAAAYABgBgAQAAygMAAAAA&#10;">
                  <o:lock v:ext="edit" aspectratio="f"/>
                  <v:group id="Group 289" o:spid="_x0000_s1026" o:spt="203" style="position:absolute;left:7620;top:21738;height:646917;width:463276;" coordorigin="7620,21738" coordsize="463276,646917" o:gfxdata="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m4g8AAAADdAAAADwAAAAAAAAABACAAAAAiAAAAZHJzL2Rvd25yZXYu&#10;eG1sUEsBAhQAFAAAAAgAh07iQDMvBZ47AAAAOQAAABUAAAAAAAAAAQAgAAAADwEAAGRycy9ncm91&#10;cHNoYXBleG1sLnhtbFBLBQYAAAAABgAGAGABAADMAwAAAAA=&#10;">
                    <o:lock v:ext="edit" aspectratio="f"/>
                    <v:group id="Group 6" o:spid="_x0000_s1026" o:spt="203" style="position:absolute;left:152499;top:21738;height:646917;width:318397;" coordorigin="-6899,-23821" coordsize="921299,2767010" o:gfxdata="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tR0YvwAAAN0AAAAPAAAAAAAAAAEAIAAAACIAAABkcnMvZG93bnJldi54&#10;bWxQSwECFAAUAAAACACHTuJAMy8FnjsAAAA5AAAAFQAAAAAAAAABACAAAAAOAQAAZHJzL2dyb3Vw&#10;c2hhcGV4bWwueG1sUEsFBgAAAAAGAAYAYAEAAMsDAAAAAA==&#10;">
                      <o:lock v:ext="edit" aspectratio="f"/>
                      <v:roundrect id="Rounded Rectangle 298" o:spid="_x0000_s1026" o:spt="2" style="position:absolute;left:-6899;top:1828789;height:914400;width:914400;v-text-anchor:middle;" fillcolor="#81B861 [3280]" filled="t" stroked="t" coordsize="21600,21600" arcsize="0.166666666666667" o:gfxdata="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pa&#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9" o:spid="_x0000_s1026" o:spt="2" style="position:absolute;left:-6892;top:-23821;height:914400;width:914400;v-text-anchor:middle;" fillcolor="#E2F0D9 [665]" filled="t" stroked="t" coordsize="21600,21600" arcsize="0.166666666666667" o:gfxdata="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WBL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0" o:spid="_x0000_s1026" o:spt="2" style="position:absolute;left:0;top:914400;height:914400;width:914400;v-text-anchor:middle;" fillcolor="#A9D18E [1945]" filled="t" stroked="t" coordsize="21600,21600" arcsize="0.166666666666667" o:gfxdata="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AwYLsAAADd&#10;AAAADwAAAAAAAAABACAAAAAiAAAAZHJzL2Rvd25yZXYueG1sUEsBAhQAFAAAAAgAh07iQDMvBZ47&#10;AAAAOQAAABAAAAAAAAAAAQAgAAAACgEAAGRycy9zaGFwZXhtbC54bWxQSwUGAAAAAAYABgBbAQAA&#10;tA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7620;top:236220;height:246495;width:255777;" filled="f" stroked="f" coordsize="21600,21600" o:gfxdata="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G&#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7620;top:441960;height:246495;width:255777;" filled="f" stroked="f" coordsize="21600,21600" o:gfxdata="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fOa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0;height:246272;width:255578;" filled="f" stroked="f" coordsize="21600,21600" o:gfxdata="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g2X2/&#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73892CFF" w14:textId="77777777" w:rsidR="00CD4551" w:rsidRDefault="00CD4551">
      <w:pPr>
        <w:jc w:val="both"/>
        <w:rPr>
          <w:b/>
          <w:color w:val="595959" w:themeColor="text1" w:themeTint="A6"/>
          <w:sz w:val="26"/>
          <w:szCs w:val="26"/>
          <w:lang w:eastAsia="zh-CN"/>
        </w:rPr>
      </w:pPr>
    </w:p>
    <w:p w14:paraId="70902114" w14:textId="77777777" w:rsidR="00CD4551" w:rsidRDefault="00CD4551">
      <w:pPr>
        <w:jc w:val="both"/>
        <w:rPr>
          <w:b/>
          <w:color w:val="595959" w:themeColor="text1" w:themeTint="A6"/>
          <w:sz w:val="26"/>
          <w:szCs w:val="26"/>
          <w:lang w:eastAsia="zh-CN"/>
        </w:rPr>
      </w:pPr>
    </w:p>
    <w:p w14:paraId="6451F293" w14:textId="77777777" w:rsidR="00CD4551" w:rsidRDefault="00CD4551">
      <w:pPr>
        <w:jc w:val="both"/>
        <w:rPr>
          <w:b/>
          <w:color w:val="595959" w:themeColor="text1" w:themeTint="A6"/>
          <w:sz w:val="26"/>
          <w:szCs w:val="26"/>
          <w:lang w:eastAsia="zh-CN"/>
        </w:rPr>
      </w:pPr>
    </w:p>
    <w:p w14:paraId="36D3EA6A" w14:textId="77777777" w:rsidR="00CD4551" w:rsidRDefault="00CD4551">
      <w:pPr>
        <w:jc w:val="both"/>
        <w:rPr>
          <w:b/>
          <w:color w:val="595959" w:themeColor="text1" w:themeTint="A6"/>
          <w:sz w:val="26"/>
          <w:szCs w:val="26"/>
          <w:lang w:eastAsia="zh-CN"/>
        </w:rPr>
      </w:pPr>
    </w:p>
    <w:p w14:paraId="7AD4A564" w14:textId="77777777" w:rsidR="00CD4551" w:rsidRDefault="00CD4551">
      <w:pPr>
        <w:jc w:val="both"/>
        <w:rPr>
          <w:b/>
          <w:color w:val="595959" w:themeColor="text1" w:themeTint="A6"/>
          <w:sz w:val="26"/>
          <w:szCs w:val="26"/>
          <w:lang w:eastAsia="zh-CN"/>
        </w:rPr>
      </w:pPr>
    </w:p>
    <w:p w14:paraId="4AD9F912" w14:textId="77777777" w:rsidR="00CD4551" w:rsidRDefault="00CD4551">
      <w:pPr>
        <w:jc w:val="both"/>
        <w:rPr>
          <w:b/>
          <w:color w:val="595959" w:themeColor="text1" w:themeTint="A6"/>
          <w:sz w:val="26"/>
          <w:szCs w:val="26"/>
          <w:lang w:eastAsia="zh-CN"/>
        </w:rPr>
      </w:pPr>
    </w:p>
    <w:p w14:paraId="2734F83D" w14:textId="77777777" w:rsidR="00CD4551" w:rsidRDefault="00CD4551">
      <w:pPr>
        <w:jc w:val="both"/>
        <w:rPr>
          <w:b/>
          <w:color w:val="595959" w:themeColor="text1" w:themeTint="A6"/>
          <w:sz w:val="26"/>
          <w:szCs w:val="26"/>
          <w:lang w:eastAsia="zh-CN"/>
        </w:rPr>
      </w:pPr>
    </w:p>
    <w:p w14:paraId="362407B0" w14:textId="77777777" w:rsidR="00CD4551" w:rsidRDefault="00792B1D">
      <w:pPr>
        <w:jc w:val="both"/>
        <w:rPr>
          <w:b/>
          <w:color w:val="595959" w:themeColor="text1" w:themeTint="A6"/>
          <w:sz w:val="26"/>
          <w:szCs w:val="26"/>
          <w:lang w:eastAsia="zh-CN"/>
        </w:rPr>
      </w:pPr>
      <w:r>
        <w:rPr>
          <w:rFonts w:hint="eastAsia"/>
          <w:b/>
          <w:color w:val="595959" w:themeColor="text1" w:themeTint="A6"/>
          <w:sz w:val="26"/>
          <w:szCs w:val="26"/>
          <w:lang w:eastAsia="zh-CN"/>
        </w:rPr>
        <w:lastRenderedPageBreak/>
        <w:t>实施指南：</w:t>
      </w:r>
    </w:p>
    <w:p w14:paraId="1F47C860" w14:textId="77777777" w:rsidR="00CD4551" w:rsidRDefault="00792B1D">
      <w:pPr>
        <w:pStyle w:val="1"/>
        <w:ind w:left="0"/>
        <w:jc w:val="both"/>
        <w:rPr>
          <w:color w:val="806000" w:themeColor="accent4" w:themeShade="80"/>
        </w:rPr>
      </w:pPr>
      <w:r>
        <w:rPr>
          <w:rFonts w:hint="eastAsia"/>
          <w:color w:val="806000" w:themeColor="accent4" w:themeShade="80"/>
          <w:lang w:eastAsia="zh-CN"/>
        </w:rPr>
        <w:t>整体管理目标是在棉花生产环境中长期保持这些</w:t>
      </w:r>
      <w:r>
        <w:rPr>
          <w:rFonts w:hint="eastAsia"/>
          <w:color w:val="806000" w:themeColor="accent4" w:themeShade="80"/>
          <w:lang w:eastAsia="zh-CN"/>
        </w:rPr>
        <w:t>HCVs</w:t>
      </w:r>
      <w:r>
        <w:rPr>
          <w:rFonts w:hint="eastAsia"/>
          <w:color w:val="806000" w:themeColor="accent4" w:themeShade="80"/>
          <w:lang w:eastAsia="zh-CN"/>
        </w:rPr>
        <w:t>。</w:t>
      </w:r>
      <w:r>
        <w:rPr>
          <w:rFonts w:hint="eastAsia"/>
          <w:color w:val="806000" w:themeColor="accent4" w:themeShade="80"/>
        </w:rPr>
        <w:t>HCV</w:t>
      </w:r>
      <w:r>
        <w:rPr>
          <w:rFonts w:hint="eastAsia"/>
          <w:color w:val="806000" w:themeColor="accent4" w:themeShade="80"/>
        </w:rPr>
        <w:t>管理计划包括：</w:t>
      </w:r>
    </w:p>
    <w:p w14:paraId="1FDED1C2" w14:textId="77777777" w:rsidR="00CD4551" w:rsidRDefault="00792B1D">
      <w:pPr>
        <w:pStyle w:val="1"/>
        <w:numPr>
          <w:ilvl w:val="0"/>
          <w:numId w:val="43"/>
        </w:numPr>
        <w:jc w:val="both"/>
        <w:rPr>
          <w:color w:val="806000" w:themeColor="accent4" w:themeShade="80"/>
        </w:rPr>
      </w:pPr>
      <w:r>
        <w:rPr>
          <w:rFonts w:hint="eastAsia"/>
          <w:color w:val="806000" w:themeColor="accent4" w:themeShade="80"/>
          <w:lang w:eastAsia="zh-CN"/>
        </w:rPr>
        <w:t>识别</w:t>
      </w:r>
      <w:r>
        <w:rPr>
          <w:rFonts w:hint="eastAsia"/>
          <w:color w:val="806000" w:themeColor="accent4" w:themeShade="80"/>
          <w:lang w:eastAsia="zh-CN"/>
        </w:rPr>
        <w:t>HCV</w:t>
      </w:r>
      <w:r>
        <w:rPr>
          <w:rFonts w:hint="eastAsia"/>
          <w:color w:val="806000" w:themeColor="accent4" w:themeShade="80"/>
          <w:lang w:val="en-US" w:eastAsia="zh-CN"/>
        </w:rPr>
        <w:t>s</w:t>
      </w:r>
    </w:p>
    <w:p w14:paraId="4221D2DF" w14:textId="77777777" w:rsidR="00CD4551" w:rsidRDefault="00792B1D">
      <w:pPr>
        <w:pStyle w:val="1"/>
        <w:numPr>
          <w:ilvl w:val="0"/>
          <w:numId w:val="43"/>
        </w:numPr>
        <w:jc w:val="both"/>
        <w:rPr>
          <w:color w:val="806000" w:themeColor="accent4" w:themeShade="80"/>
          <w:lang w:eastAsia="zh-CN"/>
        </w:rPr>
      </w:pPr>
      <w:r>
        <w:rPr>
          <w:rFonts w:hint="eastAsia"/>
          <w:color w:val="806000" w:themeColor="accent4" w:themeShade="80"/>
          <w:lang w:eastAsia="zh-CN"/>
        </w:rPr>
        <w:t>维护</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所需的条件（例如：保护某种植被类型，含稀有物种；保护含有重要鱼类的水道等）</w:t>
      </w:r>
    </w:p>
    <w:p w14:paraId="26A39539" w14:textId="77777777" w:rsidR="00CD4551" w:rsidRDefault="00792B1D">
      <w:pPr>
        <w:pStyle w:val="1"/>
        <w:numPr>
          <w:ilvl w:val="0"/>
          <w:numId w:val="43"/>
        </w:numPr>
        <w:jc w:val="both"/>
        <w:rPr>
          <w:color w:val="806000" w:themeColor="accent4" w:themeShade="80"/>
          <w:lang w:eastAsia="zh-CN"/>
        </w:rPr>
      </w:pPr>
      <w:r>
        <w:rPr>
          <w:rFonts w:hint="eastAsia"/>
          <w:color w:val="806000" w:themeColor="accent4" w:themeShade="80"/>
          <w:lang w:eastAsia="zh-CN"/>
        </w:rPr>
        <w:t>可能影响</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的威胁以及如何解决这些威胁</w:t>
      </w:r>
      <w:r>
        <w:rPr>
          <w:color w:val="806000" w:themeColor="accent4" w:themeShade="80"/>
          <w:lang w:eastAsia="zh-CN"/>
        </w:rPr>
        <w:t xml:space="preserve"> </w:t>
      </w:r>
    </w:p>
    <w:p w14:paraId="6CA067DF" w14:textId="77777777" w:rsidR="00CD4551" w:rsidRDefault="00792B1D">
      <w:pPr>
        <w:pStyle w:val="1"/>
        <w:numPr>
          <w:ilvl w:val="0"/>
          <w:numId w:val="43"/>
        </w:numPr>
        <w:jc w:val="both"/>
        <w:rPr>
          <w:color w:val="806000" w:themeColor="accent4" w:themeShade="80"/>
          <w:lang w:eastAsia="zh-CN"/>
        </w:rPr>
      </w:pPr>
      <w:r>
        <w:rPr>
          <w:rFonts w:hint="eastAsia"/>
          <w:color w:val="806000" w:themeColor="accent4" w:themeShade="80"/>
          <w:lang w:eastAsia="zh-CN"/>
        </w:rPr>
        <w:t>显示</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位置和维护</w:t>
      </w:r>
      <w:r>
        <w:rPr>
          <w:rFonts w:hint="eastAsia"/>
          <w:color w:val="806000" w:themeColor="accent4" w:themeShade="80"/>
          <w:lang w:eastAsia="zh-CN"/>
        </w:rPr>
        <w:t>HCV</w:t>
      </w:r>
      <w:r>
        <w:rPr>
          <w:rFonts w:hint="eastAsia"/>
          <w:color w:val="806000" w:themeColor="accent4" w:themeShade="80"/>
          <w:lang w:val="en-US" w:eastAsia="zh-CN"/>
        </w:rPr>
        <w:t>s</w:t>
      </w:r>
      <w:r>
        <w:rPr>
          <w:rFonts w:hint="eastAsia"/>
          <w:color w:val="806000" w:themeColor="accent4" w:themeShade="80"/>
          <w:lang w:eastAsia="zh-CN"/>
        </w:rPr>
        <w:t>管理区域的地图</w:t>
      </w:r>
    </w:p>
    <w:p w14:paraId="60BDD0BE" w14:textId="77777777" w:rsidR="00CD4551" w:rsidRDefault="00792B1D">
      <w:pPr>
        <w:pStyle w:val="1"/>
        <w:numPr>
          <w:ilvl w:val="0"/>
          <w:numId w:val="43"/>
        </w:numPr>
        <w:jc w:val="both"/>
        <w:rPr>
          <w:color w:val="806000" w:themeColor="accent4" w:themeShade="80"/>
          <w:lang w:eastAsia="zh-CN"/>
        </w:rPr>
      </w:pPr>
      <w:r>
        <w:rPr>
          <w:rFonts w:hint="eastAsia"/>
          <w:color w:val="806000" w:themeColor="accent4" w:themeShade="80"/>
          <w:lang w:eastAsia="zh-CN"/>
        </w:rPr>
        <w:t>监督</w:t>
      </w:r>
      <w:r>
        <w:rPr>
          <w:rFonts w:hint="eastAsia"/>
          <w:color w:val="806000" w:themeColor="accent4" w:themeShade="80"/>
          <w:lang w:eastAsia="zh-CN"/>
        </w:rPr>
        <w:t>HCV</w:t>
      </w:r>
      <w:r>
        <w:rPr>
          <w:rFonts w:hint="eastAsia"/>
          <w:color w:val="806000" w:themeColor="accent4" w:themeShade="80"/>
          <w:lang w:eastAsia="zh-CN"/>
        </w:rPr>
        <w:t>管理行动和策略有效性的计划</w:t>
      </w:r>
    </w:p>
    <w:p w14:paraId="6CFDF73E" w14:textId="77777777" w:rsidR="00CD4551" w:rsidRDefault="00CD4551">
      <w:pPr>
        <w:pStyle w:val="1"/>
        <w:ind w:left="0"/>
        <w:jc w:val="both"/>
        <w:rPr>
          <w:color w:val="806000" w:themeColor="accent4" w:themeShade="80"/>
          <w:lang w:eastAsia="zh-CN"/>
        </w:rPr>
      </w:pPr>
    </w:p>
    <w:p w14:paraId="6602E6C7" w14:textId="77777777" w:rsidR="00CD4551" w:rsidRDefault="00792B1D">
      <w:pPr>
        <w:pStyle w:val="1"/>
        <w:ind w:left="0"/>
        <w:jc w:val="both"/>
        <w:rPr>
          <w:color w:val="806000" w:themeColor="accent4" w:themeShade="80"/>
          <w:lang w:eastAsia="zh-CN"/>
        </w:rPr>
      </w:pPr>
      <w:r>
        <w:rPr>
          <w:rFonts w:hint="eastAsia"/>
          <w:color w:val="806000" w:themeColor="accent4" w:themeShade="80"/>
          <w:lang w:eastAsia="zh-CN"/>
        </w:rPr>
        <w:t>可能的情况下，应在各种管理计划（例如：生物多样性管理计划、</w:t>
      </w:r>
      <w:r>
        <w:rPr>
          <w:rFonts w:hint="eastAsia"/>
          <w:color w:val="806000" w:themeColor="accent4" w:themeShade="80"/>
          <w:lang w:eastAsia="zh-CN"/>
        </w:rPr>
        <w:t>HCV</w:t>
      </w:r>
      <w:r>
        <w:rPr>
          <w:rFonts w:hint="eastAsia"/>
          <w:color w:val="806000" w:themeColor="accent4" w:themeShade="80"/>
          <w:lang w:eastAsia="zh-CN"/>
        </w:rPr>
        <w:t>管理计划、</w:t>
      </w:r>
      <w:r>
        <w:rPr>
          <w:rFonts w:eastAsia="宋体" w:hint="eastAsia"/>
          <w:color w:val="806000" w:themeColor="accent4" w:themeShade="80"/>
          <w:lang w:eastAsia="zh-CN"/>
        </w:rPr>
        <w:t>水资源管护</w:t>
      </w:r>
      <w:r>
        <w:rPr>
          <w:rFonts w:hint="eastAsia"/>
          <w:color w:val="806000" w:themeColor="accent4" w:themeShade="80"/>
          <w:lang w:eastAsia="zh-CN"/>
        </w:rPr>
        <w:t>计划）之间寻求协同作用和交叉参考，以确保有效利用资源并避免重复工作。</w:t>
      </w:r>
    </w:p>
    <w:p w14:paraId="185C57CE" w14:textId="77777777" w:rsidR="00CD4551" w:rsidRDefault="00792B1D">
      <w:pPr>
        <w:jc w:val="both"/>
        <w:rPr>
          <w:color w:val="663300"/>
          <w:lang w:eastAsia="zh-CN"/>
        </w:rPr>
      </w:pPr>
      <w:r>
        <w:rPr>
          <w:b/>
          <w:noProof/>
          <w:color w:val="FF0000"/>
          <w:sz w:val="28"/>
          <w:lang w:val="en-US"/>
        </w:rPr>
        <mc:AlternateContent>
          <mc:Choice Requires="wpg">
            <w:drawing>
              <wp:anchor distT="0" distB="0" distL="114300" distR="114300" simplePos="0" relativeHeight="252237824" behindDoc="0" locked="0" layoutInCell="1" allowOverlap="1" wp14:anchorId="53FEC048" wp14:editId="6F236172">
                <wp:simplePos x="0" y="0"/>
                <wp:positionH relativeFrom="rightMargin">
                  <wp:posOffset>167005</wp:posOffset>
                </wp:positionH>
                <wp:positionV relativeFrom="paragraph">
                  <wp:posOffset>228600</wp:posOffset>
                </wp:positionV>
                <wp:extent cx="463550" cy="666750"/>
                <wp:effectExtent l="0" t="0" r="13335" b="635"/>
                <wp:wrapNone/>
                <wp:docPr id="2162" name="Group 335"/>
                <wp:cNvGraphicFramePr/>
                <a:graphic xmlns:a="http://schemas.openxmlformats.org/drawingml/2006/main">
                  <a:graphicData uri="http://schemas.microsoft.com/office/word/2010/wordprocessingGroup">
                    <wpg:wgp>
                      <wpg:cNvGrpSpPr/>
                      <wpg:grpSpPr>
                        <a:xfrm>
                          <a:off x="0" y="0"/>
                          <a:ext cx="463276" cy="666717"/>
                          <a:chOff x="7620" y="21738"/>
                          <a:chExt cx="463276" cy="666717"/>
                        </a:xfrm>
                      </wpg:grpSpPr>
                      <wpg:grpSp>
                        <wpg:cNvPr id="2163" name="Group 336"/>
                        <wpg:cNvGrpSpPr/>
                        <wpg:grpSpPr>
                          <a:xfrm>
                            <a:off x="7620" y="21738"/>
                            <a:ext cx="463276" cy="646917"/>
                            <a:chOff x="7620" y="21738"/>
                            <a:chExt cx="463276" cy="646917"/>
                          </a:xfrm>
                        </wpg:grpSpPr>
                        <wpg:grpSp>
                          <wpg:cNvPr id="2164" name="Group 6"/>
                          <wpg:cNvGrpSpPr/>
                          <wpg:grpSpPr>
                            <a:xfrm>
                              <a:off x="152499" y="21738"/>
                              <a:ext cx="318397" cy="646917"/>
                              <a:chOff x="-6899" y="-23821"/>
                              <a:chExt cx="921299" cy="2767010"/>
                            </a:xfrm>
                          </wpg:grpSpPr>
                          <wps:wsp>
                            <wps:cNvPr id="2165" name="Rounded Rectangle 339"/>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1721AD6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166" name="Rounded Rectangle 340"/>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55AFBA0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5181AB11"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167" name="Rounded Rectangle 341"/>
                            <wps:cNvSpPr/>
                            <wps:spPr>
                              <a:xfrm>
                                <a:off x="-1" y="914400"/>
                                <a:ext cx="914401" cy="914399"/>
                              </a:xfrm>
                              <a:prstGeom prst="roundRect">
                                <a:avLst>
                                  <a:gd name="adj" fmla="val 0"/>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06EEE69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16116FF3"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68" name="Text Box 2"/>
                          <wps:cNvSpPr txBox="1">
                            <a:spLocks noChangeArrowheads="1"/>
                          </wps:cNvSpPr>
                          <wps:spPr bwMode="auto">
                            <a:xfrm>
                              <a:off x="7620" y="236220"/>
                              <a:ext cx="255777" cy="246495"/>
                            </a:xfrm>
                            <a:prstGeom prst="rect">
                              <a:avLst/>
                            </a:prstGeom>
                            <a:noFill/>
                            <a:ln w="9525">
                              <a:noFill/>
                              <a:miter lim="800000"/>
                            </a:ln>
                          </wps:spPr>
                          <wps:txbx>
                            <w:txbxContent>
                              <w:p w14:paraId="4A73C7F7"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169" name="Text Box 2"/>
                        <wps:cNvSpPr txBox="1">
                          <a:spLocks noChangeArrowheads="1"/>
                        </wps:cNvSpPr>
                        <wps:spPr bwMode="auto">
                          <a:xfrm>
                            <a:off x="7620" y="441960"/>
                            <a:ext cx="255777" cy="246495"/>
                          </a:xfrm>
                          <a:prstGeom prst="rect">
                            <a:avLst/>
                          </a:prstGeom>
                          <a:noFill/>
                          <a:ln w="9525">
                            <a:noFill/>
                            <a:miter lim="800000"/>
                          </a:ln>
                        </wps:spPr>
                        <wps:txbx>
                          <w:txbxContent>
                            <w:p w14:paraId="4BC3507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35" o:spid="_x0000_s1026" o:spt="203" style="position:absolute;left:0pt;margin-left:536.45pt;margin-top:418.65pt;height:52.5pt;width:36.5pt;mso-position-horizontal-relative:page;mso-position-vertical-relative:page;z-index:252237824;mso-width-relative:page;mso-height-relative:page;" coordorigin="7620,21738" coordsize="463276,666717" o:gfxdata="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BEpO4t1wAAAAgBAAAPAAAAAAAAAAEAIAAAACIAAABkcnMvZG93&#10;bnJldi54bWxQSwECFAAUAAAACACHTuJAdL0OuuYEAACpFQAADgAAAAAAAAABACAAAAAmAQAAZHJz&#10;L2Uyb0RvYy54bWxQSwUGAAAAAAYABgBZAQAAfggAAAAA&#10;">
                <o:lock v:ext="edit" aspectratio="f"/>
                <v:group id="Group 336" o:spid="_x0000_s1026" o:spt="203" style="position:absolute;left:7620;top:21738;height:646917;width:463276;" coordorigin="7620,21738" coordsize="463276,646917" o:gfxdata="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86kq+AAAA3QAAAA8AAAAAAAAAAQAgAAAAIgAAAGRycy9kb3ducmV2Lnht&#10;bFBLAQIUABQAAAAIAIdO4kAzLwWeOwAAADkAAAAVAAAAAAAAAAEAIAAAAA0BAABkcnMvZ3JvdXBz&#10;aGFwZXhtbC54bWxQSwUGAAAAAAYABgBgAQAAygMAAAAA&#10;">
                  <o:lock v:ext="edit" aspectratio="f"/>
                  <v:group id="Group 6" o:spid="_x0000_s1026" o:spt="203" style="position:absolute;left:152499;top:21738;height:646917;width:318397;" coordorigin="-6899,-23821" coordsize="921299,2767010" o:gfxdata="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yPsAAAADdAAAADwAAAAAAAAABACAAAAAiAAAAZHJzL2Rvd25yZXYu&#10;eG1sUEsBAhQAFAAAAAgAh07iQDMvBZ47AAAAOQAAABUAAAAAAAAAAQAgAAAADwEAAGRycy9ncm91&#10;cHNoYXBleG1sLnhtbFBLBQYAAAAABgAGAGABAADMAwAAAAA=&#10;">
                    <o:lock v:ext="edit" aspectratio="f"/>
                    <v:roundrect id="Rounded Rectangle 339" o:spid="_x0000_s1026" o:spt="2" style="position:absolute;left:-6899;top:1828789;height:914400;width:914400;v-text-anchor:middle;" fillcolor="#81B861" filled="t" stroked="t" coordsize="21600,21600" arcsize="0.166666666666667" o:gfxdata="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z6Q&#10;wAAAAN0AAAAPAAAAAAAAAAEAIAAAACIAAABkcnMvZG93bnJldi54bWxQSwECFAAUAAAACACHTuJA&#10;My8FnjsAAAA5AAAAEAAAAAAAAAABACAAAAAPAQAAZHJzL3NoYXBleG1sLnhtbFBLBQYAAAAABgAG&#10;AFsBAAC5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40" o:spid="_x0000_s1026" o:spt="2" style="position:absolute;left:-6892;top:-23821;height:914400;width:914400;v-text-anchor:middle;" fillcolor="#E2F0D9" filled="t" stroked="t" coordsize="21600,21600" arcsize="0.166666666666667" o:gfxdata="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tD228AAAA&#10;3QAAAA8AAAAAAAAAAQAgAAAAIgAAAGRycy9kb3ducmV2LnhtbFBLAQIUABQAAAAIAIdO4kAzLwWe&#10;OwAAADkAAAAQAAAAAAAAAAEAIAAAAAsBAABkcnMvc2hhcGV4bWwueG1sUEsFBgAAAAAGAAYAWwEA&#10;ALUD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41" o:spid="_x0000_s1026" o:spt="2" style="position:absolute;left:-1;top:914400;height:914399;width:914401;v-text-anchor:middle;" fillcolor="#A9D18E" filled="t" stroked="t" coordsize="21600,21600" arcsize="0" o:gfxdata="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26vvQAA&#10;AN0AAAAPAAAAAAAAAAEAIAAAACIAAABkcnMvZG93bnJldi54bWxQSwECFAAUAAAACACHTuJAMy8F&#10;njsAAAA5AAAAEAAAAAAAAAABACAAAAAMAQAAZHJzL3NoYXBleG1sLnhtbFBLBQYAAAAABgAGAFsB&#10;AAC2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7620;top:236220;height:246495;width:255777;" filled="f" stroked="f" coordsize="21600,21600" o:gfxdata="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cOC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7620;top:441960;height:246495;width:255777;" filled="f" stroked="f" coordsize="21600,21600" o:gfxdata="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W1Xu/&#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29A148D0" w14:textId="77777777" w:rsidR="00CD4551" w:rsidRDefault="00792B1D">
      <w:pPr>
        <w:pStyle w:val="1"/>
        <w:numPr>
          <w:ilvl w:val="2"/>
          <w:numId w:val="38"/>
        </w:numPr>
        <w:jc w:val="both"/>
        <w:rPr>
          <w:color w:val="663300"/>
          <w:lang w:eastAsia="zh-CN"/>
        </w:rPr>
      </w:pPr>
      <w:r>
        <w:rPr>
          <w:rFonts w:hint="eastAsia"/>
          <w:color w:val="663300"/>
          <w:lang w:eastAsia="zh-CN"/>
        </w:rPr>
        <w:t>如果就法律、习惯或使用权利的损失对当地社区或原住民提出赔偿（货币或其它方面），应建立程序，使此类人</w:t>
      </w:r>
      <w:r>
        <w:rPr>
          <w:rFonts w:hint="eastAsia"/>
          <w:color w:val="663300"/>
          <w:lang w:val="en-US" w:eastAsia="zh-CN"/>
        </w:rPr>
        <w:t>员</w:t>
      </w:r>
      <w:r>
        <w:rPr>
          <w:rFonts w:hint="eastAsia"/>
          <w:color w:val="663300"/>
          <w:lang w:eastAsia="zh-CN"/>
        </w:rPr>
        <w:t>、当地社区和其他可能受影响的群体能够在此类谈判中选择自己的代表。</w:t>
      </w:r>
    </w:p>
    <w:p w14:paraId="2B731846" w14:textId="77777777" w:rsidR="00CD4551" w:rsidRDefault="00CD4551">
      <w:pPr>
        <w:jc w:val="both"/>
        <w:rPr>
          <w:b/>
          <w:color w:val="FF0000"/>
          <w:sz w:val="24"/>
          <w:szCs w:val="24"/>
          <w:lang w:eastAsia="zh-CN"/>
        </w:rPr>
      </w:pPr>
    </w:p>
    <w:p w14:paraId="7976FE8E" w14:textId="77777777" w:rsidR="00CD4551" w:rsidRDefault="00792B1D">
      <w:pPr>
        <w:pStyle w:val="1"/>
        <w:numPr>
          <w:ilvl w:val="2"/>
          <w:numId w:val="38"/>
        </w:numPr>
        <w:jc w:val="both"/>
        <w:rPr>
          <w:color w:val="663300"/>
          <w:lang w:eastAsia="zh-CN"/>
        </w:rPr>
      </w:pPr>
      <w:r>
        <w:rPr>
          <w:rFonts w:hint="eastAsia"/>
          <w:color w:val="663300"/>
          <w:lang w:eastAsia="zh-CN"/>
        </w:rPr>
        <w:t>如果建立了地方社区现有权利的预留区或维护了高保护价值</w:t>
      </w:r>
      <w:r>
        <w:rPr>
          <w:rFonts w:hint="eastAsia"/>
          <w:color w:val="663300"/>
          <w:lang w:eastAsia="zh-CN"/>
        </w:rPr>
        <w:t>5</w:t>
      </w:r>
      <w:r>
        <w:rPr>
          <w:rFonts w:hint="eastAsia"/>
          <w:color w:val="663300"/>
          <w:lang w:eastAsia="zh-CN"/>
        </w:rPr>
        <w:t>和</w:t>
      </w:r>
      <w:r>
        <w:rPr>
          <w:rFonts w:hint="eastAsia"/>
          <w:color w:val="663300"/>
          <w:lang w:eastAsia="zh-CN"/>
        </w:rPr>
        <w:t>6</w:t>
      </w:r>
      <w:r>
        <w:rPr>
          <w:rFonts w:hint="eastAsia"/>
          <w:color w:val="663300"/>
          <w:lang w:eastAsia="zh-CN"/>
        </w:rPr>
        <w:t>，那么就有证据表明，根据自由、事先</w:t>
      </w:r>
      <w:r>
        <w:rPr>
          <w:rFonts w:asciiTheme="minorEastAsia" w:eastAsiaTheme="minorEastAsia" w:hAnsiTheme="minorEastAsia" w:hint="eastAsia"/>
          <w:color w:val="663300"/>
          <w:lang w:eastAsia="zh-CN"/>
        </w:rPr>
        <w:t>告知</w:t>
      </w:r>
      <w:r>
        <w:rPr>
          <w:rFonts w:hint="eastAsia"/>
          <w:color w:val="663300"/>
          <w:lang w:eastAsia="zh-CN"/>
        </w:rPr>
        <w:t>和知情同意原则达成了一致意见。</w:t>
      </w:r>
      <w:r>
        <w:rPr>
          <w:noProof/>
          <w:color w:val="FF0000"/>
          <w:sz w:val="28"/>
          <w:lang w:val="en-US"/>
        </w:rPr>
        <mc:AlternateContent>
          <mc:Choice Requires="wpg">
            <w:drawing>
              <wp:anchor distT="0" distB="0" distL="114300" distR="114300" simplePos="0" relativeHeight="252234752" behindDoc="0" locked="0" layoutInCell="1" allowOverlap="1" wp14:anchorId="3B5E43B5" wp14:editId="2A5842CF">
                <wp:simplePos x="0" y="0"/>
                <wp:positionH relativeFrom="column">
                  <wp:posOffset>5877560</wp:posOffset>
                </wp:positionH>
                <wp:positionV relativeFrom="paragraph">
                  <wp:posOffset>-79375</wp:posOffset>
                </wp:positionV>
                <wp:extent cx="463550" cy="666750"/>
                <wp:effectExtent l="0" t="0" r="13335" b="635"/>
                <wp:wrapNone/>
                <wp:docPr id="779" name="Group 306"/>
                <wp:cNvGraphicFramePr/>
                <a:graphic xmlns:a="http://schemas.openxmlformats.org/drawingml/2006/main">
                  <a:graphicData uri="http://schemas.microsoft.com/office/word/2010/wordprocessingGroup">
                    <wpg:wgp>
                      <wpg:cNvGrpSpPr/>
                      <wpg:grpSpPr>
                        <a:xfrm>
                          <a:off x="0" y="0"/>
                          <a:ext cx="463276" cy="666717"/>
                          <a:chOff x="7620" y="21738"/>
                          <a:chExt cx="463276" cy="666717"/>
                        </a:xfrm>
                      </wpg:grpSpPr>
                      <wpg:grpSp>
                        <wpg:cNvPr id="781" name="Group 307"/>
                        <wpg:cNvGrpSpPr/>
                        <wpg:grpSpPr>
                          <a:xfrm>
                            <a:off x="7620" y="21738"/>
                            <a:ext cx="463276" cy="646917"/>
                            <a:chOff x="7620" y="21738"/>
                            <a:chExt cx="463276" cy="646917"/>
                          </a:xfrm>
                        </wpg:grpSpPr>
                        <wpg:grpSp>
                          <wpg:cNvPr id="782" name="Group 6"/>
                          <wpg:cNvGrpSpPr/>
                          <wpg:grpSpPr>
                            <a:xfrm>
                              <a:off x="152499" y="21738"/>
                              <a:ext cx="318397" cy="646917"/>
                              <a:chOff x="-6899" y="-23821"/>
                              <a:chExt cx="921299" cy="2767010"/>
                            </a:xfrm>
                          </wpg:grpSpPr>
                          <wps:wsp>
                            <wps:cNvPr id="791" name="Rounded Rectangle 31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CB9D67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792" name="Rounded Rectangle 320"/>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661C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DE1EAB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794" name="Rounded Rectangle 321"/>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7624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E01EDAB"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79" name="Text Box 2"/>
                          <wps:cNvSpPr txBox="1">
                            <a:spLocks noChangeArrowheads="1"/>
                          </wps:cNvSpPr>
                          <wps:spPr bwMode="auto">
                            <a:xfrm>
                              <a:off x="7620" y="236220"/>
                              <a:ext cx="255777" cy="246495"/>
                            </a:xfrm>
                            <a:prstGeom prst="rect">
                              <a:avLst/>
                            </a:prstGeom>
                            <a:noFill/>
                            <a:ln w="9525">
                              <a:noFill/>
                              <a:miter lim="800000"/>
                            </a:ln>
                          </wps:spPr>
                          <wps:txbx>
                            <w:txbxContent>
                              <w:p w14:paraId="52C21272"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180" name="Text Box 2"/>
                        <wps:cNvSpPr txBox="1">
                          <a:spLocks noChangeArrowheads="1"/>
                        </wps:cNvSpPr>
                        <wps:spPr bwMode="auto">
                          <a:xfrm>
                            <a:off x="7620" y="441960"/>
                            <a:ext cx="255777" cy="246495"/>
                          </a:xfrm>
                          <a:prstGeom prst="rect">
                            <a:avLst/>
                          </a:prstGeom>
                          <a:noFill/>
                          <a:ln w="9525">
                            <a:noFill/>
                            <a:miter lim="800000"/>
                          </a:ln>
                        </wps:spPr>
                        <wps:txbx>
                          <w:txbxContent>
                            <w:p w14:paraId="19817D1A"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06" o:spid="_x0000_s1026" o:spt="203" style="position:absolute;left:0pt;margin-left:462.8pt;margin-top:-6.25pt;height:52.5pt;width:36.5pt;z-index:252234752;mso-width-relative:page;mso-height-relative:page;" coordorigin="7620,21738" coordsize="463276,666717" o:gfxdata="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BZSWpL2QAAAAoBAAAPAAAAAAAAAAEAIAAAACIAAABkcnMvZG93bnJldi54bWxQSwEC&#10;FAAUAAAACACHTuJAjHeMKtgEAABQFQAADgAAAAAAAAABACAAAAAoAQAAZHJzL2Uyb0RvYy54bWxQ&#10;SwUGAAAAAAYABgBZAQAAcggAAAAA&#10;">
                <o:lock v:ext="edit" aspectratio="f"/>
                <v:group id="Group 307" o:spid="_x0000_s1026" o:spt="203" style="position:absolute;left:7620;top:21738;height:646917;width:463276;" coordorigin="7620,21738" coordsize="463276,646917" o:gfxdata="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vnovwAAANwAAAAPAAAAAAAAAAEAIAAAACIAAABkcnMvZG93bnJldi54&#10;bWxQSwECFAAUAAAACACHTuJAMy8FnjsAAAA5AAAAFQAAAAAAAAABACAAAAAOAQAAZHJzL2dyb3Vw&#10;c2hhcGV4bWwueG1sUEsFBgAAAAAGAAYAYAEAAMsDAAAAAA==&#10;">
                  <o:lock v:ext="edit" aspectratio="f"/>
                  <v:group id="Group 6" o:spid="_x0000_s1026" o:spt="203" style="position:absolute;left:152499;top:21738;height:646917;width:318397;" coordorigin="-6899,-23821" coordsize="921299,2767010" o:gfxdata="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nGefvwAAANwAAAAPAAAAAAAAAAEAIAAAACIAAABkcnMvZG93bnJldi54&#10;bWxQSwECFAAUAAAACACHTuJAMy8FnjsAAAA5AAAAFQAAAAAAAAABACAAAAAOAQAAZHJzL2dyb3Vw&#10;c2hhcGV4bWwueG1sUEsFBgAAAAAGAAYAYAEAAMsDAAAAAA==&#10;">
                    <o:lock v:ext="edit" aspectratio="f"/>
                    <v:roundrect id="Rounded Rectangle 318" o:spid="_x0000_s1026" o:spt="2" style="position:absolute;left:-6899;top:1828789;height:914400;width:914400;v-text-anchor:middle;" fillcolor="#81B861 [3280]" filled="t" stroked="t" coordsize="21600,21600" arcsize="0.166666666666667" o:gfxdata="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IXWm/&#10;AAAA3A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320" o:spid="_x0000_s1026" o:spt="2" style="position:absolute;left:-6892;top:-23821;height:914400;width:914400;v-text-anchor:middle;" fillcolor="#E2F0D9 [665]" filled="t" stroked="t" coordsize="21600,21600" arcsize="0.166666666666667" o:gfxdata="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TttS8AAAA&#10;3A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21" o:spid="_x0000_s1026" o:spt="2" style="position:absolute;left:0;top:914400;height:914400;width:914400;v-text-anchor:middle;" fillcolor="#A9D18E [1945]" filled="t" stroked="t" coordsize="21600,21600" arcsize="0.166666666666667" o:gfxdata="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qRMvQAA&#10;ANw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7620;top:236220;height:246495;width:255777;" filled="f" stroked="f" coordsize="21600,21600" o:gfxdata="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6a/&#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7620;top:441960;height:246495;width:255777;" filled="f" stroked="f" coordsize="21600,21600" o:gfxdata="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gmhy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FF0000"/>
          <w:sz w:val="28"/>
          <w:lang w:eastAsia="zh-CN"/>
        </w:rPr>
        <w:t xml:space="preserve"> </w:t>
      </w:r>
    </w:p>
    <w:p w14:paraId="65109893" w14:textId="77777777" w:rsidR="00CD4551" w:rsidRDefault="00792B1D">
      <w:pPr>
        <w:pStyle w:val="1"/>
        <w:jc w:val="both"/>
        <w:rPr>
          <w:color w:val="663300"/>
          <w:lang w:eastAsia="zh-CN"/>
        </w:rPr>
      </w:pPr>
      <w:r>
        <w:rPr>
          <w:noProof/>
          <w:lang w:val="en-US"/>
        </w:rPr>
        <mc:AlternateContent>
          <mc:Choice Requires="wps">
            <w:drawing>
              <wp:anchor distT="45720" distB="45720" distL="114300" distR="114300" simplePos="0" relativeHeight="252240896" behindDoc="1" locked="0" layoutInCell="1" allowOverlap="1" wp14:anchorId="1707C0B0" wp14:editId="1F77F056">
                <wp:simplePos x="0" y="0"/>
                <wp:positionH relativeFrom="margin">
                  <wp:align>left</wp:align>
                </wp:positionH>
                <wp:positionV relativeFrom="paragraph">
                  <wp:posOffset>274320</wp:posOffset>
                </wp:positionV>
                <wp:extent cx="6006465" cy="2781300"/>
                <wp:effectExtent l="19050" t="19050" r="13335" b="19050"/>
                <wp:wrapThrough wrapText="bothSides">
                  <wp:wrapPolygon edited="0">
                    <wp:start x="-69" y="-148"/>
                    <wp:lineTo x="-69" y="21600"/>
                    <wp:lineTo x="21579" y="21600"/>
                    <wp:lineTo x="21579" y="-148"/>
                    <wp:lineTo x="-69" y="-148"/>
                  </wp:wrapPolygon>
                </wp:wrapThrough>
                <wp:docPr id="2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781300"/>
                        </a:xfrm>
                        <a:prstGeom prst="rect">
                          <a:avLst/>
                        </a:prstGeom>
                        <a:solidFill>
                          <a:srgbClr val="CC6600">
                            <a:alpha val="18039"/>
                          </a:srgbClr>
                        </a:solidFill>
                        <a:ln w="38100">
                          <a:solidFill>
                            <a:srgbClr val="CC6600"/>
                          </a:solidFill>
                          <a:miter lim="800000"/>
                        </a:ln>
                      </wps:spPr>
                      <wps:txbx>
                        <w:txbxContent>
                          <w:p w14:paraId="4C452F2E"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6</w:t>
                            </w:r>
                            <w:r>
                              <w:rPr>
                                <w:rFonts w:hint="eastAsia"/>
                                <w:b/>
                                <w:color w:val="663300"/>
                                <w:sz w:val="26"/>
                                <w:szCs w:val="26"/>
                                <w:lang w:eastAsia="zh-CN"/>
                              </w:rPr>
                              <w:t>：</w:t>
                            </w:r>
                            <w:r>
                              <w:rPr>
                                <w:sz w:val="24"/>
                                <w:lang w:eastAsia="zh-CN"/>
                              </w:rPr>
                              <w:t xml:space="preserve"> </w:t>
                            </w:r>
                          </w:p>
                          <w:p w14:paraId="152FC677" w14:textId="77777777" w:rsidR="00CD4551" w:rsidRDefault="00792B1D">
                            <w:pPr>
                              <w:rPr>
                                <w:color w:val="595959" w:themeColor="text1" w:themeTint="A6"/>
                                <w:lang w:eastAsia="zh-CN"/>
                              </w:rPr>
                            </w:pPr>
                            <w:r>
                              <w:rPr>
                                <w:rFonts w:hint="eastAsia"/>
                                <w:color w:val="595959" w:themeColor="text1" w:themeTint="A6"/>
                                <w:lang w:eastAsia="zh-CN"/>
                              </w:rPr>
                              <w:t>小农是否应利用简化方法，将自由、事先</w:t>
                            </w:r>
                            <w:r>
                              <w:rPr>
                                <w:rFonts w:eastAsiaTheme="minorEastAsia" w:hint="eastAsia"/>
                                <w:color w:val="595959" w:themeColor="text1" w:themeTint="A6"/>
                                <w:lang w:eastAsia="zh-CN"/>
                              </w:rPr>
                              <w:t>告知</w:t>
                            </w:r>
                            <w:r>
                              <w:rPr>
                                <w:rFonts w:hint="eastAsia"/>
                                <w:color w:val="595959" w:themeColor="text1" w:themeTint="A6"/>
                                <w:lang w:eastAsia="zh-CN"/>
                              </w:rPr>
                              <w:t>和知情同意（</w:t>
                            </w:r>
                            <w:r>
                              <w:rPr>
                                <w:rFonts w:hint="eastAsia"/>
                                <w:color w:val="595959" w:themeColor="text1" w:themeTint="A6"/>
                                <w:lang w:eastAsia="zh-CN"/>
                              </w:rPr>
                              <w:t>FPIC</w:t>
                            </w:r>
                            <w:r>
                              <w:rPr>
                                <w:rFonts w:hint="eastAsia"/>
                                <w:color w:val="595959" w:themeColor="text1" w:themeTint="A6"/>
                                <w:lang w:eastAsia="zh-CN"/>
                              </w:rPr>
                              <w:t>）用于高保护价值评估？</w:t>
                            </w:r>
                          </w:p>
                          <w:p w14:paraId="64DD7308" w14:textId="77777777" w:rsidR="00CD4551" w:rsidRDefault="00792B1D">
                            <w:pPr>
                              <w:rPr>
                                <w:color w:val="595959" w:themeColor="text1" w:themeTint="A6"/>
                                <w:lang w:eastAsia="zh-CN"/>
                              </w:rPr>
                            </w:pPr>
                            <w:sdt>
                              <w:sdtPr>
                                <w:rPr>
                                  <w:color w:val="595959" w:themeColor="text1" w:themeTint="A6"/>
                                  <w:lang w:eastAsia="zh-CN"/>
                                </w:rPr>
                                <w:id w:val="-1517070825"/>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w:t>
                            </w:r>
                            <w:r>
                              <w:rPr>
                                <w:rFonts w:hint="eastAsia"/>
                                <w:color w:val="595959" w:themeColor="text1" w:themeTint="A6"/>
                                <w:lang w:eastAsia="zh-CN"/>
                              </w:rPr>
                              <w:t>FPIC</w:t>
                            </w:r>
                            <w:r>
                              <w:rPr>
                                <w:rFonts w:hint="eastAsia"/>
                                <w:color w:val="595959" w:themeColor="text1" w:themeTint="A6"/>
                                <w:lang w:eastAsia="zh-CN"/>
                              </w:rPr>
                              <w:t>应适用于所有与当地社区和原住民利益相关的地方。</w:t>
                            </w:r>
                            <w:r>
                              <w:rPr>
                                <w:rFonts w:hint="eastAsia"/>
                                <w:color w:val="595959" w:themeColor="text1" w:themeTint="A6"/>
                                <w:lang w:eastAsia="zh-CN"/>
                              </w:rPr>
                              <w:t>BCI</w:t>
                            </w:r>
                            <w:r>
                              <w:rPr>
                                <w:rFonts w:hint="eastAsia"/>
                                <w:color w:val="595959" w:themeColor="text1" w:themeTint="A6"/>
                                <w:lang w:eastAsia="zh-CN"/>
                              </w:rPr>
                              <w:t>小农还应该通过适当的程序进行适当的评估。</w:t>
                            </w:r>
                          </w:p>
                          <w:p w14:paraId="1E92F5C4" w14:textId="77777777" w:rsidR="00CD4551" w:rsidRDefault="00792B1D">
                            <w:pPr>
                              <w:rPr>
                                <w:color w:val="595959" w:themeColor="text1" w:themeTint="A6"/>
                                <w:lang w:eastAsia="zh-CN"/>
                              </w:rPr>
                            </w:pPr>
                            <w:sdt>
                              <w:sdtPr>
                                <w:rPr>
                                  <w:color w:val="595959" w:themeColor="text1" w:themeTint="A6"/>
                                  <w:lang w:eastAsia="zh-CN"/>
                                </w:rPr>
                                <w:id w:val="-980606714"/>
                                <w14:checkbox>
                                  <w14:checked w14:val="0"/>
                                  <w14:checkedState w14:val="2612" w14:font="MS Gothic"/>
                                  <w14:uncheckedState w14:val="2610" w14:font="MS Gothic"/>
                                </w14:checkbox>
                              </w:sdtPr>
                              <w:sdtEndPr>
                                <w:rPr>
                                  <w:color w:val="595959" w:themeColor="text1" w:themeTint="A6"/>
                                </w:rPr>
                              </w:sdtEndPr>
                              <w:sdtContent>
                                <w:r>
                                  <w:rPr>
                                    <w:rFonts w:ascii="MS Gothic" w:eastAsia="MS Gothic" w:hAnsi="MS Gothic" w:hint="eastAsia"/>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否，小农应采用正常的</w:t>
                            </w:r>
                            <w:r>
                              <w:rPr>
                                <w:rFonts w:hint="eastAsia"/>
                                <w:color w:val="595959" w:themeColor="text1" w:themeTint="A6"/>
                                <w:lang w:eastAsia="zh-CN"/>
                              </w:rPr>
                              <w:t>FPIC</w:t>
                            </w:r>
                            <w:r>
                              <w:rPr>
                                <w:rFonts w:hint="eastAsia"/>
                                <w:color w:val="595959" w:themeColor="text1" w:themeTint="A6"/>
                                <w:lang w:eastAsia="zh-CN"/>
                              </w:rPr>
                              <w:t>程序。</w:t>
                            </w:r>
                            <w:r>
                              <w:rPr>
                                <w:rFonts w:hint="eastAsia"/>
                                <w:color w:val="595959" w:themeColor="text1" w:themeTint="A6"/>
                                <w:lang w:eastAsia="zh-CN"/>
                              </w:rPr>
                              <w:t xml:space="preserve"> </w:t>
                            </w:r>
                            <w:r>
                              <w:rPr>
                                <w:rFonts w:hint="eastAsia"/>
                                <w:color w:val="595959" w:themeColor="text1" w:themeTint="A6"/>
                                <w:lang w:eastAsia="zh-CN"/>
                              </w:rPr>
                              <w:t>所有项目扩展规模的可信度应保持不变</w:t>
                            </w:r>
                          </w:p>
                          <w:p w14:paraId="06EB1D59" w14:textId="77777777" w:rsidR="00CD4551" w:rsidRDefault="00792B1D">
                            <w:pPr>
                              <w:rPr>
                                <w:color w:val="595959" w:themeColor="text1" w:themeTint="A6"/>
                                <w:lang w:eastAsia="zh-CN"/>
                              </w:rPr>
                            </w:pPr>
                            <w:sdt>
                              <w:sdtPr>
                                <w:rPr>
                                  <w:color w:val="595959" w:themeColor="text1" w:themeTint="A6"/>
                                  <w:lang w:eastAsia="zh-CN"/>
                                </w:rPr>
                                <w:id w:val="34221019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w:t>
                            </w:r>
                            <w:r>
                              <w:rPr>
                                <w:rFonts w:hint="eastAsia"/>
                                <w:color w:val="595959" w:themeColor="text1" w:themeTint="A6"/>
                                <w:lang w:eastAsia="zh-CN"/>
                              </w:rPr>
                              <w:t>FPIC</w:t>
                            </w:r>
                            <w:r>
                              <w:rPr>
                                <w:rFonts w:hint="eastAsia"/>
                                <w:color w:val="595959" w:themeColor="text1" w:themeTint="A6"/>
                                <w:lang w:eastAsia="zh-CN"/>
                              </w:rPr>
                              <w:t>通常是为大型生产者而设计。小农活动决不是侵犯人权的原因。</w:t>
                            </w:r>
                          </w:p>
                          <w:p w14:paraId="04D19B34" w14:textId="77777777" w:rsidR="00CD4551" w:rsidRDefault="00792B1D">
                            <w:sdt>
                              <w:sdtPr>
                                <w:rPr>
                                  <w:color w:val="595959" w:themeColor="text1" w:themeTint="A6"/>
                                </w:rPr>
                                <w:id w:val="14031124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783BD262"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1.6pt;height:219pt;width:472.95pt;mso-position-horizontal:left;mso-position-horizontal-relative:margin;mso-wrap-distance-left:9pt;mso-wrap-distance-right:9pt;z-index:-251075584;mso-width-relative:page;mso-height-relative:page;" fillcolor="#CC6600" filled="t" stroked="t" coordsize="21600,21600" wrapcoords="-69 -148 -69 21600 21579 21600 21579 -148 -69 -148" o:gfxdata="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Ni9YAAAAHAQAADwAAAAAAAAABACAAAAAiAAAAZHJzL2Rvd25yZXYueG1sUEsBAhQAFAAAAAgA&#10;h07iQOCfTr0nAgAAUgQAAA4AAAAAAAAAAQAgAAAAJQEAAGRycy9lMm9Eb2MueG1sUEsFBgAAAAAG&#10;AAYAWQEAAL4FA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问题6：</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小农是否应利用简化方法，将自由、事先</w:t>
                      </w:r>
                      <w:r>
                        <w:rPr>
                          <w:rFonts w:hint="eastAsia" w:eastAsiaTheme="minorEastAsia"/>
                          <w:color w:val="595959" w:themeColor="text1" w:themeTint="A6"/>
                          <w:lang w:eastAsia="zh-CN"/>
                          <w14:textFill>
                            <w14:solidFill>
                              <w14:schemeClr w14:val="tx1">
                                <w14:lumMod w14:val="65000"/>
                                <w14:lumOff w14:val="35000"/>
                              </w14:schemeClr>
                            </w14:solidFill>
                          </w14:textFill>
                        </w:rPr>
                        <w:t>告知</w:t>
                      </w:r>
                      <w:r>
                        <w:rPr>
                          <w:rFonts w:hint="eastAsia"/>
                          <w:color w:val="595959" w:themeColor="text1" w:themeTint="A6"/>
                          <w:lang w:eastAsia="zh-CN"/>
                          <w14:textFill>
                            <w14:solidFill>
                              <w14:schemeClr w14:val="tx1">
                                <w14:lumMod w14:val="65000"/>
                                <w14:lumOff w14:val="35000"/>
                              </w14:schemeClr>
                            </w14:solidFill>
                          </w14:textFill>
                        </w:rPr>
                        <w:t>和知情同意（FPIC）用于高保护价值评估？</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517070825"/>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是，FPIC应适用于所有与当地社区和原住民利益相关的地方。BCI小农还应该通过适当的程序进行适当的评估。</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980606714"/>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hint="eastAsia" w:ascii="MS Gothic" w:hAnsi="MS Gothic" w:eastAsia="MS Gothic"/>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否，小农应采用正常的FPIC程序。 所有项目扩展规模的可信度应保持不变</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342210197"/>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否，FPIC通常是为大型生产者而设计。小农活动决不是侵犯人权的原因。</w:t>
                      </w:r>
                    </w:p>
                    <w:p>
                      <w:sdt>
                        <w:sdtPr>
                          <w:rPr>
                            <w:color w:val="595959" w:themeColor="text1" w:themeTint="A6"/>
                            <w14:textFill>
                              <w14:solidFill>
                                <w14:schemeClr w14:val="tx1">
                                  <w14:lumMod w14:val="65000"/>
                                  <w14:lumOff w14:val="35000"/>
                                </w14:schemeClr>
                              </w14:solidFill>
                            </w14:textFill>
                          </w:rPr>
                          <w:id w:val="140311247"/>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txbxContent>
                </v:textbox>
                <w10:wrap type="through"/>
              </v:shape>
            </w:pict>
          </mc:Fallback>
        </mc:AlternateContent>
      </w:r>
    </w:p>
    <w:p w14:paraId="48BA3D82" w14:textId="77777777" w:rsidR="00CD4551" w:rsidRDefault="00CD4551">
      <w:pPr>
        <w:pStyle w:val="1"/>
        <w:jc w:val="both"/>
        <w:rPr>
          <w:color w:val="663300"/>
          <w:lang w:eastAsia="zh-CN"/>
        </w:rPr>
      </w:pPr>
    </w:p>
    <w:p w14:paraId="2BD6729A"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请解释您的回答：</w:t>
      </w:r>
    </w:p>
    <w:p w14:paraId="5CF757A2"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17E9CBF4" w14:textId="77777777" w:rsidR="00CD4551" w:rsidRDefault="00792B1D">
      <w:pPr>
        <w:rPr>
          <w:color w:val="806000" w:themeColor="accent4" w:themeShade="80"/>
          <w:lang w:eastAsia="zh-CN"/>
        </w:rPr>
      </w:pPr>
      <w:r>
        <w:rPr>
          <w:color w:val="806000" w:themeColor="accent4" w:themeShade="80"/>
          <w:lang w:eastAsia="zh-CN"/>
        </w:rPr>
        <w:t xml:space="preserve">  </w:t>
      </w:r>
    </w:p>
    <w:p w14:paraId="7F420AE8" w14:textId="77777777" w:rsidR="00CD4551" w:rsidRDefault="00792B1D">
      <w:pPr>
        <w:pStyle w:val="1"/>
        <w:ind w:left="0"/>
        <w:jc w:val="both"/>
        <w:rPr>
          <w:i/>
          <w:color w:val="663300"/>
          <w:lang w:eastAsia="zh-CN"/>
        </w:rPr>
      </w:pPr>
      <w:r>
        <w:rPr>
          <w:b/>
          <w:noProof/>
          <w:sz w:val="24"/>
          <w:szCs w:val="24"/>
          <w:lang w:val="en-US"/>
        </w:rPr>
        <mc:AlternateContent>
          <mc:Choice Requires="wps">
            <w:drawing>
              <wp:anchor distT="45720" distB="45720" distL="114300" distR="114300" simplePos="0" relativeHeight="252233728" behindDoc="1" locked="0" layoutInCell="1" allowOverlap="1" wp14:anchorId="574BE942" wp14:editId="164076E6">
                <wp:simplePos x="0" y="0"/>
                <wp:positionH relativeFrom="margin">
                  <wp:posOffset>-279400</wp:posOffset>
                </wp:positionH>
                <wp:positionV relativeFrom="paragraph">
                  <wp:posOffset>0</wp:posOffset>
                </wp:positionV>
                <wp:extent cx="5974080" cy="1806575"/>
                <wp:effectExtent l="0" t="0" r="26670" b="17780"/>
                <wp:wrapTight wrapText="bothSides">
                  <wp:wrapPolygon edited="0">
                    <wp:start x="0" y="0"/>
                    <wp:lineTo x="0" y="21582"/>
                    <wp:lineTo x="21628" y="21582"/>
                    <wp:lineTo x="21628" y="0"/>
                    <wp:lineTo x="0" y="0"/>
                  </wp:wrapPolygon>
                </wp:wrapTight>
                <wp:docPr id="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8065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EF6E86D" w14:textId="77777777" w:rsidR="00CD4551" w:rsidRDefault="00792B1D">
                            <w:pPr>
                              <w:rPr>
                                <w:b/>
                                <w:sz w:val="26"/>
                                <w:szCs w:val="26"/>
                                <w:lang w:eastAsia="zh-CN"/>
                              </w:rPr>
                            </w:pPr>
                            <w:r>
                              <w:rPr>
                                <w:rFonts w:hint="eastAsia"/>
                                <w:b/>
                                <w:sz w:val="26"/>
                                <w:szCs w:val="26"/>
                                <w:lang w:eastAsia="zh-CN"/>
                              </w:rPr>
                              <w:t>变更理由：</w:t>
                            </w:r>
                            <w:r>
                              <w:rPr>
                                <w:b/>
                                <w:sz w:val="26"/>
                                <w:szCs w:val="26"/>
                                <w:lang w:eastAsia="zh-CN"/>
                              </w:rPr>
                              <w:t xml:space="preserve"> </w:t>
                            </w:r>
                          </w:p>
                          <w:p w14:paraId="713F8BE4" w14:textId="77777777" w:rsidR="00CD4551" w:rsidRDefault="00792B1D">
                            <w:pPr>
                              <w:rPr>
                                <w:rFonts w:ascii="Arial" w:hAnsi="Arial" w:cs="Arial"/>
                                <w:lang w:eastAsia="zh-CN"/>
                              </w:rPr>
                            </w:pPr>
                            <w:r>
                              <w:rPr>
                                <w:rFonts w:ascii="Arial" w:hAnsi="Arial" w:cs="Arial" w:hint="eastAsia"/>
                                <w:lang w:eastAsia="zh-CN"/>
                              </w:rPr>
                              <w:t>在当前版本的生产原则和标准中，土地</w:t>
                            </w:r>
                            <w:r>
                              <w:rPr>
                                <w:rFonts w:ascii="Arial" w:eastAsiaTheme="minorEastAsia" w:hAnsi="Arial" w:cs="Arial" w:hint="eastAsia"/>
                                <w:lang w:eastAsia="zh-CN"/>
                              </w:rPr>
                              <w:t>使用</w:t>
                            </w:r>
                            <w:r>
                              <w:rPr>
                                <w:rFonts w:ascii="Arial" w:hAnsi="Arial" w:cs="Arial" w:hint="eastAsia"/>
                                <w:lang w:eastAsia="zh-CN"/>
                              </w:rPr>
                              <w:t>要求以适用的国家和其它适用法律为准。</w:t>
                            </w:r>
                            <w:r>
                              <w:rPr>
                                <w:rFonts w:ascii="Arial" w:hAnsi="Arial" w:cs="Arial" w:hint="eastAsia"/>
                                <w:lang w:eastAsia="zh-CN"/>
                              </w:rPr>
                              <w:t xml:space="preserve"> </w:t>
                            </w:r>
                            <w:r>
                              <w:rPr>
                                <w:rFonts w:ascii="Arial" w:hAnsi="Arial" w:cs="Arial" w:hint="eastAsia"/>
                                <w:lang w:eastAsia="zh-CN"/>
                              </w:rPr>
                              <w:t>然而，利益相关者认为，直接和间接保护自然栖息地及生物多样性的土地</w:t>
                            </w:r>
                            <w:r>
                              <w:rPr>
                                <w:rFonts w:ascii="Arial" w:eastAsiaTheme="minorEastAsia" w:hAnsi="Arial" w:cs="Arial" w:hint="eastAsia"/>
                                <w:lang w:eastAsia="zh-CN"/>
                              </w:rPr>
                              <w:t>使用</w:t>
                            </w:r>
                            <w:r>
                              <w:rPr>
                                <w:rFonts w:ascii="Arial" w:hAnsi="Arial" w:cs="Arial" w:hint="eastAsia"/>
                                <w:lang w:eastAsia="zh-CN"/>
                              </w:rPr>
                              <w:t>国家立法，在许多国家，特别是治理薄弱的国家可能不够充分。拟议的版本是比国家立法更为严格的替代方案。</w:t>
                            </w:r>
                          </w:p>
                          <w:p w14:paraId="2DE6920E" w14:textId="77777777" w:rsidR="00CD4551" w:rsidRDefault="00792B1D">
                            <w:pPr>
                              <w:rPr>
                                <w:lang w:eastAsia="zh-CN"/>
                              </w:rPr>
                            </w:pPr>
                            <w:r>
                              <w:rPr>
                                <w:rFonts w:ascii="Arial" w:hAnsi="Arial" w:cs="Arial" w:hint="eastAsia"/>
                                <w:lang w:eastAsia="zh-CN"/>
                              </w:rPr>
                              <w:t>首次咨询后，没有人反对使用</w:t>
                            </w:r>
                            <w:r>
                              <w:rPr>
                                <w:rFonts w:ascii="Arial" w:hAnsi="Arial" w:cs="Arial" w:hint="eastAsia"/>
                                <w:lang w:eastAsia="zh-CN"/>
                              </w:rPr>
                              <w:t>HCV</w:t>
                            </w:r>
                            <w:r>
                              <w:rPr>
                                <w:rFonts w:ascii="Arial" w:hAnsi="Arial" w:cs="Arial" w:hint="eastAsia"/>
                                <w:lang w:eastAsia="zh-CN"/>
                              </w:rPr>
                              <w:t>法。</w:t>
                            </w:r>
                            <w:r>
                              <w:rPr>
                                <w:rFonts w:ascii="Arial" w:hAnsi="Arial" w:cs="Arial" w:hint="eastAsia"/>
                                <w:lang w:eastAsia="zh-CN"/>
                              </w:rPr>
                              <w:t>BCI</w:t>
                            </w:r>
                            <w:r>
                              <w:rPr>
                                <w:rFonts w:ascii="Arial" w:hAnsi="Arial" w:cs="Arial" w:hint="eastAsia"/>
                                <w:lang w:eastAsia="zh-CN"/>
                              </w:rPr>
                              <w:t>开始与高保护价值资源网络（</w:t>
                            </w:r>
                            <w:r>
                              <w:rPr>
                                <w:rFonts w:ascii="Arial" w:hAnsi="Arial" w:cs="Arial" w:hint="eastAsia"/>
                                <w:lang w:eastAsia="zh-CN"/>
                              </w:rPr>
                              <w:t>HCVRN</w:t>
                            </w:r>
                            <w:r>
                              <w:rPr>
                                <w:rFonts w:ascii="Arial" w:hAnsi="Arial" w:cs="Arial" w:hint="eastAsia"/>
                                <w:lang w:eastAsia="zh-CN"/>
                              </w:rPr>
                              <w:t>）进行讨论，将其方法，特别是在低风险情况下应用于</w:t>
                            </w:r>
                            <w:r>
                              <w:rPr>
                                <w:rFonts w:ascii="Arial" w:hAnsi="Arial" w:cs="Arial" w:hint="eastAsia"/>
                                <w:lang w:eastAsia="zh-CN"/>
                              </w:rPr>
                              <w:t>BCI</w:t>
                            </w:r>
                            <w:r>
                              <w:rPr>
                                <w:rFonts w:ascii="Arial" w:hAnsi="Arial" w:cs="Arial" w:hint="eastAsia"/>
                                <w:lang w:eastAsia="zh-CN"/>
                              </w:rPr>
                              <w:t>背景。这些方法预计将在</w:t>
                            </w:r>
                            <w:r>
                              <w:rPr>
                                <w:rFonts w:ascii="Arial" w:hAnsi="Arial" w:cs="Arial" w:hint="eastAsia"/>
                                <w:lang w:eastAsia="zh-CN"/>
                              </w:rPr>
                              <w:t>2017</w:t>
                            </w:r>
                            <w:r>
                              <w:rPr>
                                <w:rFonts w:ascii="Arial" w:hAnsi="Arial" w:cs="Arial" w:hint="eastAsia"/>
                                <w:lang w:eastAsia="zh-CN"/>
                              </w:rPr>
                              <w:t>年第一季度制定并测试。通过与其专家的密切合作，在草案</w:t>
                            </w:r>
                            <w:r>
                              <w:rPr>
                                <w:rFonts w:ascii="Arial" w:hAnsi="Arial" w:cs="Arial" w:hint="eastAsia"/>
                                <w:lang w:eastAsia="zh-CN"/>
                              </w:rPr>
                              <w:t>2</w:t>
                            </w:r>
                            <w:r>
                              <w:rPr>
                                <w:rFonts w:ascii="Arial" w:hAnsi="Arial" w:cs="Arial" w:hint="eastAsia"/>
                                <w:lang w:eastAsia="zh-CN"/>
                              </w:rPr>
                              <w:t>中制定了指南。</w:t>
                            </w:r>
                            <w:r>
                              <w:rPr>
                                <w:rFonts w:ascii="Arial" w:hAnsi="Arial" w:cs="Arial"/>
                                <w:lang w:eastAsia="zh-CN"/>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74BE942" id="_x0000_s1388" type="#_x0000_t202" style="position:absolute;left:0;text-align:left;margin-left:-22pt;margin-top:0;width:470.4pt;height:142.25pt;z-index:-25108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" fillcolor="#f3a875 [2165]" strokecolor="#ed7d31 [3205]" strokeweight=".5pt">
                <v:fill color2="#f09558 [2613]" rotate="t" colors="0 #f7bda4;.5 #f5b195;1 #f8a581" focus="100%" type="gradient">
                  <o:fill v:ext="view" type="gradientUnscaled"/>
                </v:fill>
                <v:textbox style="mso-fit-shape-to-text:t">
                  <w:txbxContent>
                    <w:p w14:paraId="4EF6E86D" w14:textId="77777777" w:rsidR="00CD4551" w:rsidRDefault="00792B1D">
                      <w:pPr>
                        <w:rPr>
                          <w:b/>
                          <w:sz w:val="26"/>
                          <w:szCs w:val="26"/>
                          <w:lang w:eastAsia="zh-CN"/>
                        </w:rPr>
                      </w:pPr>
                      <w:r>
                        <w:rPr>
                          <w:rFonts w:hint="eastAsia"/>
                          <w:b/>
                          <w:sz w:val="26"/>
                          <w:szCs w:val="26"/>
                          <w:lang w:eastAsia="zh-CN"/>
                        </w:rPr>
                        <w:t>变更理由：</w:t>
                      </w:r>
                      <w:r>
                        <w:rPr>
                          <w:b/>
                          <w:sz w:val="26"/>
                          <w:szCs w:val="26"/>
                          <w:lang w:eastAsia="zh-CN"/>
                        </w:rPr>
                        <w:t xml:space="preserve"> </w:t>
                      </w:r>
                    </w:p>
                    <w:p w14:paraId="713F8BE4" w14:textId="77777777" w:rsidR="00CD4551" w:rsidRDefault="00792B1D">
                      <w:pPr>
                        <w:rPr>
                          <w:rFonts w:ascii="Arial" w:hAnsi="Arial" w:cs="Arial"/>
                          <w:lang w:eastAsia="zh-CN"/>
                        </w:rPr>
                      </w:pPr>
                      <w:r>
                        <w:rPr>
                          <w:rFonts w:ascii="Arial" w:hAnsi="Arial" w:cs="Arial" w:hint="eastAsia"/>
                          <w:lang w:eastAsia="zh-CN"/>
                        </w:rPr>
                        <w:t>在当前版本的生产原则和标准中，土地</w:t>
                      </w:r>
                      <w:r>
                        <w:rPr>
                          <w:rFonts w:ascii="Arial" w:eastAsiaTheme="minorEastAsia" w:hAnsi="Arial" w:cs="Arial" w:hint="eastAsia"/>
                          <w:lang w:eastAsia="zh-CN"/>
                        </w:rPr>
                        <w:t>使用</w:t>
                      </w:r>
                      <w:r>
                        <w:rPr>
                          <w:rFonts w:ascii="Arial" w:hAnsi="Arial" w:cs="Arial" w:hint="eastAsia"/>
                          <w:lang w:eastAsia="zh-CN"/>
                        </w:rPr>
                        <w:t>要求以适用的国家和其它适用法律为准。</w:t>
                      </w:r>
                      <w:r>
                        <w:rPr>
                          <w:rFonts w:ascii="Arial" w:hAnsi="Arial" w:cs="Arial" w:hint="eastAsia"/>
                          <w:lang w:eastAsia="zh-CN"/>
                        </w:rPr>
                        <w:t xml:space="preserve"> </w:t>
                      </w:r>
                      <w:r>
                        <w:rPr>
                          <w:rFonts w:ascii="Arial" w:hAnsi="Arial" w:cs="Arial" w:hint="eastAsia"/>
                          <w:lang w:eastAsia="zh-CN"/>
                        </w:rPr>
                        <w:t>然而，利益相关者认为，直接和间接保护自然栖息地及生物多样性的土地</w:t>
                      </w:r>
                      <w:r>
                        <w:rPr>
                          <w:rFonts w:ascii="Arial" w:eastAsiaTheme="minorEastAsia" w:hAnsi="Arial" w:cs="Arial" w:hint="eastAsia"/>
                          <w:lang w:eastAsia="zh-CN"/>
                        </w:rPr>
                        <w:t>使用</w:t>
                      </w:r>
                      <w:r>
                        <w:rPr>
                          <w:rFonts w:ascii="Arial" w:hAnsi="Arial" w:cs="Arial" w:hint="eastAsia"/>
                          <w:lang w:eastAsia="zh-CN"/>
                        </w:rPr>
                        <w:t>国家立法，在许多国家，特别是治理薄弱的国家可能不够充分。拟议的版本是比国家立法更为严格的替代方案。</w:t>
                      </w:r>
                    </w:p>
                    <w:p w14:paraId="2DE6920E" w14:textId="77777777" w:rsidR="00CD4551" w:rsidRDefault="00792B1D">
                      <w:pPr>
                        <w:rPr>
                          <w:lang w:eastAsia="zh-CN"/>
                        </w:rPr>
                      </w:pPr>
                      <w:r>
                        <w:rPr>
                          <w:rFonts w:ascii="Arial" w:hAnsi="Arial" w:cs="Arial" w:hint="eastAsia"/>
                          <w:lang w:eastAsia="zh-CN"/>
                        </w:rPr>
                        <w:t>首次咨询后，没有人反对使用</w:t>
                      </w:r>
                      <w:r>
                        <w:rPr>
                          <w:rFonts w:ascii="Arial" w:hAnsi="Arial" w:cs="Arial" w:hint="eastAsia"/>
                          <w:lang w:eastAsia="zh-CN"/>
                        </w:rPr>
                        <w:t>HCV</w:t>
                      </w:r>
                      <w:r>
                        <w:rPr>
                          <w:rFonts w:ascii="Arial" w:hAnsi="Arial" w:cs="Arial" w:hint="eastAsia"/>
                          <w:lang w:eastAsia="zh-CN"/>
                        </w:rPr>
                        <w:t>法。</w:t>
                      </w:r>
                      <w:r>
                        <w:rPr>
                          <w:rFonts w:ascii="Arial" w:hAnsi="Arial" w:cs="Arial" w:hint="eastAsia"/>
                          <w:lang w:eastAsia="zh-CN"/>
                        </w:rPr>
                        <w:t>BCI</w:t>
                      </w:r>
                      <w:r>
                        <w:rPr>
                          <w:rFonts w:ascii="Arial" w:hAnsi="Arial" w:cs="Arial" w:hint="eastAsia"/>
                          <w:lang w:eastAsia="zh-CN"/>
                        </w:rPr>
                        <w:t>开始与高保护价值资源网络（</w:t>
                      </w:r>
                      <w:r>
                        <w:rPr>
                          <w:rFonts w:ascii="Arial" w:hAnsi="Arial" w:cs="Arial" w:hint="eastAsia"/>
                          <w:lang w:eastAsia="zh-CN"/>
                        </w:rPr>
                        <w:t>HCVRN</w:t>
                      </w:r>
                      <w:r>
                        <w:rPr>
                          <w:rFonts w:ascii="Arial" w:hAnsi="Arial" w:cs="Arial" w:hint="eastAsia"/>
                          <w:lang w:eastAsia="zh-CN"/>
                        </w:rPr>
                        <w:t>）进行讨论，将其方法，特别是在低风险情况下应用于</w:t>
                      </w:r>
                      <w:r>
                        <w:rPr>
                          <w:rFonts w:ascii="Arial" w:hAnsi="Arial" w:cs="Arial" w:hint="eastAsia"/>
                          <w:lang w:eastAsia="zh-CN"/>
                        </w:rPr>
                        <w:t>BCI</w:t>
                      </w:r>
                      <w:r>
                        <w:rPr>
                          <w:rFonts w:ascii="Arial" w:hAnsi="Arial" w:cs="Arial" w:hint="eastAsia"/>
                          <w:lang w:eastAsia="zh-CN"/>
                        </w:rPr>
                        <w:t>背景。这些方法预计将在</w:t>
                      </w:r>
                      <w:r>
                        <w:rPr>
                          <w:rFonts w:ascii="Arial" w:hAnsi="Arial" w:cs="Arial" w:hint="eastAsia"/>
                          <w:lang w:eastAsia="zh-CN"/>
                        </w:rPr>
                        <w:t>2017</w:t>
                      </w:r>
                      <w:r>
                        <w:rPr>
                          <w:rFonts w:ascii="Arial" w:hAnsi="Arial" w:cs="Arial" w:hint="eastAsia"/>
                          <w:lang w:eastAsia="zh-CN"/>
                        </w:rPr>
                        <w:t>年第一季度制定并测试。通过与其专家的密切合作，在草案</w:t>
                      </w:r>
                      <w:r>
                        <w:rPr>
                          <w:rFonts w:ascii="Arial" w:hAnsi="Arial" w:cs="Arial" w:hint="eastAsia"/>
                          <w:lang w:eastAsia="zh-CN"/>
                        </w:rPr>
                        <w:t>2</w:t>
                      </w:r>
                      <w:r>
                        <w:rPr>
                          <w:rFonts w:ascii="Arial" w:hAnsi="Arial" w:cs="Arial" w:hint="eastAsia"/>
                          <w:lang w:eastAsia="zh-CN"/>
                        </w:rPr>
                        <w:t>中制定了指南。</w:t>
                      </w:r>
                      <w:r>
                        <w:rPr>
                          <w:rFonts w:ascii="Arial" w:hAnsi="Arial" w:cs="Arial"/>
                          <w:lang w:eastAsia="zh-CN"/>
                        </w:rPr>
                        <w:t xml:space="preserve"> </w:t>
                      </w:r>
                    </w:p>
                  </w:txbxContent>
                </v:textbox>
                <w10:wrap type="tight" anchorx="margin"/>
              </v:shape>
            </w:pict>
          </mc:Fallback>
        </mc:AlternateContent>
      </w:r>
    </w:p>
    <w:p w14:paraId="23A95A1F" w14:textId="77777777" w:rsidR="00CD4551" w:rsidRDefault="00792B1D">
      <w:pPr>
        <w:jc w:val="both"/>
        <w:rPr>
          <w:b/>
          <w:color w:val="ED7D31" w:themeColor="accent2"/>
          <w:sz w:val="24"/>
          <w:szCs w:val="24"/>
          <w:lang w:eastAsia="zh-CN"/>
        </w:rPr>
      </w:pPr>
      <w:r>
        <w:rPr>
          <w:noProof/>
          <w:lang w:val="en-US"/>
        </w:rPr>
        <mc:AlternateContent>
          <mc:Choice Requires="wps">
            <w:drawing>
              <wp:anchor distT="45720" distB="45720" distL="114300" distR="114300" simplePos="0" relativeHeight="252242944" behindDoc="0" locked="0" layoutInCell="1" allowOverlap="1" wp14:anchorId="421E1AF0" wp14:editId="17FC4AAC">
                <wp:simplePos x="0" y="0"/>
                <wp:positionH relativeFrom="margin">
                  <wp:posOffset>-231775</wp:posOffset>
                </wp:positionH>
                <wp:positionV relativeFrom="paragraph">
                  <wp:posOffset>307340</wp:posOffset>
                </wp:positionV>
                <wp:extent cx="5979160" cy="1341755"/>
                <wp:effectExtent l="19050" t="19050" r="21590" b="27940"/>
                <wp:wrapNone/>
                <wp:docPr id="1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341755"/>
                        </a:xfrm>
                        <a:prstGeom prst="rect">
                          <a:avLst/>
                        </a:prstGeom>
                        <a:solidFill>
                          <a:srgbClr val="CC6600">
                            <a:alpha val="18039"/>
                          </a:srgbClr>
                        </a:solidFill>
                        <a:ln w="38100">
                          <a:solidFill>
                            <a:srgbClr val="CC6600"/>
                          </a:solidFill>
                          <a:miter lim="800000"/>
                        </a:ln>
                      </wps:spPr>
                      <wps:txbx>
                        <w:txbxContent>
                          <w:p w14:paraId="576E7803"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43FEF6C3"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4</w:t>
                            </w:r>
                            <w:r>
                              <w:rPr>
                                <w:rFonts w:hint="eastAsia"/>
                                <w:color w:val="595959" w:themeColor="text1" w:themeTint="A6"/>
                                <w:lang w:eastAsia="zh-CN"/>
                              </w:rPr>
                              <w:t>，您是否有任何其它一般或具体的意见？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386D1FD9" w14:textId="77777777">
                              <w:tc>
                                <w:tcPr>
                                  <w:tcW w:w="3081" w:type="dxa"/>
                                </w:tcPr>
                                <w:p w14:paraId="274D7CD2"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87158407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62BA3FEE"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szCs w:val="20"/>
                                      <w:lang w:eastAsia="zh-CN"/>
                                    </w:rPr>
                                    <w:t>否</w:t>
                                  </w:r>
                                  <w:r>
                                    <w:rPr>
                                      <w:rFonts w:ascii="Times New Roman" w:eastAsiaTheme="minorEastAsia" w:hAnsi="Times New Roman" w:cs="Times New Roman" w:hint="eastAsia"/>
                                      <w:color w:val="595959" w:themeColor="text1" w:themeTint="A6"/>
                                      <w:szCs w:val="20"/>
                                      <w:lang w:val="en-US" w:eastAsia="zh-CN"/>
                                    </w:rPr>
                                    <w:t xml:space="preserve"> </w:t>
                                  </w:r>
                                  <w:sdt>
                                    <w:sdtPr>
                                      <w:rPr>
                                        <w:rFonts w:ascii="Times New Roman" w:eastAsia="Times New Roman" w:hAnsi="Times New Roman" w:cs="Times New Roman"/>
                                        <w:color w:val="595959" w:themeColor="text1" w:themeTint="A6"/>
                                        <w:sz w:val="20"/>
                                        <w:szCs w:val="20"/>
                                        <w:lang w:val="en-US"/>
                                      </w:rPr>
                                      <w:id w:val="163058778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1E337DC8" w14:textId="77777777" w:rsidR="00CD4551" w:rsidRDefault="00CD4551">
                                  <w:pPr>
                                    <w:spacing w:before="0"/>
                                    <w:jc w:val="left"/>
                                    <w:rPr>
                                      <w:rFonts w:ascii="Times New Roman" w:hAnsi="Times New Roman" w:cs="Times New Roman"/>
                                      <w:color w:val="595959" w:themeColor="text1" w:themeTint="A6"/>
                                    </w:rPr>
                                  </w:pPr>
                                </w:p>
                              </w:tc>
                            </w:tr>
                          </w:tbl>
                          <w:p w14:paraId="4D6B9888" w14:textId="77777777" w:rsidR="00CD4551" w:rsidRDefault="00CD455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1E1AF0" id="_x0000_s1389" type="#_x0000_t202" style="position:absolute;left:0;text-align:left;margin-left:-18.25pt;margin-top:24.2pt;width:470.8pt;height:105.65pt;z-index:252242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" fillcolor="#c60" strokecolor="#c60" strokeweight="3pt">
                <v:fill opacity="11822f"/>
                <v:textbox style="mso-fit-shape-to-text:t">
                  <w:txbxContent>
                    <w:p w14:paraId="576E7803"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43FEF6C3"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4</w:t>
                      </w:r>
                      <w:r>
                        <w:rPr>
                          <w:rFonts w:hint="eastAsia"/>
                          <w:color w:val="595959" w:themeColor="text1" w:themeTint="A6"/>
                          <w:lang w:eastAsia="zh-CN"/>
                        </w:rPr>
                        <w:t>，您是否有任何其它一般或具体的意见？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386D1FD9" w14:textId="77777777">
                        <w:tc>
                          <w:tcPr>
                            <w:tcW w:w="3081" w:type="dxa"/>
                          </w:tcPr>
                          <w:p w14:paraId="274D7CD2"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871584071"/>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62BA3FEE"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szCs w:val="20"/>
                                <w:lang w:eastAsia="zh-CN"/>
                              </w:rPr>
                              <w:t>否</w:t>
                            </w:r>
                            <w:r>
                              <w:rPr>
                                <w:rFonts w:ascii="Times New Roman" w:eastAsiaTheme="minorEastAsia" w:hAnsi="Times New Roman" w:cs="Times New Roman" w:hint="eastAsia"/>
                                <w:color w:val="595959" w:themeColor="text1" w:themeTint="A6"/>
                                <w:szCs w:val="20"/>
                                <w:lang w:val="en-US" w:eastAsia="zh-CN"/>
                              </w:rPr>
                              <w:t xml:space="preserve"> </w:t>
                            </w:r>
                            <w:sdt>
                              <w:sdtPr>
                                <w:rPr>
                                  <w:rFonts w:ascii="Times New Roman" w:eastAsia="Times New Roman" w:hAnsi="Times New Roman" w:cs="Times New Roman"/>
                                  <w:color w:val="595959" w:themeColor="text1" w:themeTint="A6"/>
                                  <w:sz w:val="20"/>
                                  <w:szCs w:val="20"/>
                                  <w:lang w:val="en-US"/>
                                </w:rPr>
                                <w:id w:val="163058778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1E337DC8" w14:textId="77777777" w:rsidR="00CD4551" w:rsidRDefault="00CD4551">
                            <w:pPr>
                              <w:spacing w:before="0"/>
                              <w:jc w:val="left"/>
                              <w:rPr>
                                <w:rFonts w:ascii="Times New Roman" w:hAnsi="Times New Roman" w:cs="Times New Roman"/>
                                <w:color w:val="595959" w:themeColor="text1" w:themeTint="A6"/>
                              </w:rPr>
                            </w:pPr>
                          </w:p>
                        </w:tc>
                      </w:tr>
                    </w:tbl>
                    <w:p w14:paraId="4D6B9888" w14:textId="77777777" w:rsidR="00CD4551" w:rsidRDefault="00CD4551"/>
                  </w:txbxContent>
                </v:textbox>
                <w10:wrap anchorx="margin"/>
              </v:shape>
            </w:pict>
          </mc:Fallback>
        </mc:AlternateContent>
      </w:r>
    </w:p>
    <w:p w14:paraId="32F32A35" w14:textId="77777777" w:rsidR="00CD4551" w:rsidRDefault="00CD4551">
      <w:pPr>
        <w:jc w:val="both"/>
        <w:rPr>
          <w:b/>
          <w:color w:val="ED7D31" w:themeColor="accent2"/>
          <w:sz w:val="24"/>
          <w:szCs w:val="24"/>
          <w:lang w:eastAsia="zh-CN"/>
        </w:rPr>
      </w:pPr>
    </w:p>
    <w:p w14:paraId="35A71004" w14:textId="77777777" w:rsidR="00CD4551" w:rsidRDefault="00CD4551">
      <w:pPr>
        <w:jc w:val="both"/>
        <w:rPr>
          <w:b/>
          <w:color w:val="ED7D31" w:themeColor="accent2"/>
          <w:sz w:val="24"/>
          <w:szCs w:val="24"/>
          <w:lang w:eastAsia="zh-CN"/>
        </w:rPr>
      </w:pPr>
    </w:p>
    <w:p w14:paraId="651E3E58" w14:textId="77777777" w:rsidR="00CD4551" w:rsidRDefault="00CD4551">
      <w:pPr>
        <w:jc w:val="both"/>
        <w:rPr>
          <w:b/>
          <w:color w:val="ED7D31" w:themeColor="accent2"/>
          <w:sz w:val="24"/>
          <w:szCs w:val="24"/>
          <w:lang w:eastAsia="zh-CN"/>
        </w:rPr>
      </w:pPr>
    </w:p>
    <w:p w14:paraId="544AAE74" w14:textId="77777777" w:rsidR="00CD4551" w:rsidRDefault="00CD4551">
      <w:pPr>
        <w:jc w:val="both"/>
        <w:rPr>
          <w:b/>
          <w:color w:val="ED7D31" w:themeColor="accent2"/>
          <w:sz w:val="24"/>
          <w:szCs w:val="24"/>
          <w:lang w:eastAsia="zh-CN"/>
        </w:rPr>
      </w:pPr>
    </w:p>
    <w:p w14:paraId="501374FA" w14:textId="77777777" w:rsidR="00CD4551" w:rsidRDefault="00CD4551">
      <w:pPr>
        <w:jc w:val="both"/>
        <w:rPr>
          <w:b/>
          <w:color w:val="ED7D31" w:themeColor="accent2"/>
          <w:sz w:val="24"/>
          <w:szCs w:val="24"/>
          <w:lang w:eastAsia="zh-CN"/>
        </w:rPr>
      </w:pPr>
    </w:p>
    <w:p w14:paraId="157B76AF" w14:textId="77777777" w:rsidR="00CD4551" w:rsidRDefault="00CD4551">
      <w:pPr>
        <w:jc w:val="both"/>
        <w:rPr>
          <w:b/>
          <w:color w:val="ED7D31" w:themeColor="accent2"/>
          <w:sz w:val="24"/>
          <w:szCs w:val="24"/>
          <w:lang w:eastAsia="zh-CN"/>
        </w:rPr>
      </w:pPr>
    </w:p>
    <w:p w14:paraId="3C84E593" w14:textId="77777777" w:rsidR="00CD4551" w:rsidRDefault="00CD4551">
      <w:pPr>
        <w:jc w:val="both"/>
        <w:rPr>
          <w:b/>
          <w:color w:val="ED7D31" w:themeColor="accent2"/>
          <w:sz w:val="24"/>
          <w:szCs w:val="24"/>
          <w:lang w:eastAsia="zh-CN"/>
        </w:rPr>
      </w:pPr>
    </w:p>
    <w:p w14:paraId="5168159D" w14:textId="77777777" w:rsidR="00CD4551" w:rsidRDefault="00CD4551">
      <w:pPr>
        <w:jc w:val="both"/>
        <w:rPr>
          <w:lang w:eastAsia="zh-CN"/>
        </w:rPr>
        <w:sectPr w:rsidR="00CD4551">
          <w:headerReference w:type="default" r:id="rId75"/>
          <w:type w:val="continuous"/>
          <w:pgSz w:w="11906" w:h="16838"/>
          <w:pgMar w:top="567" w:right="1440" w:bottom="567" w:left="1440" w:header="709" w:footer="709" w:gutter="0"/>
          <w:cols w:space="708"/>
          <w:docGrid w:linePitch="360"/>
        </w:sectPr>
      </w:pPr>
    </w:p>
    <w:p w14:paraId="21120061" w14:textId="77777777" w:rsidR="00CD4551" w:rsidRDefault="00792B1D">
      <w:pPr>
        <w:rPr>
          <w:lang w:eastAsia="zh-CN"/>
        </w:rPr>
      </w:pPr>
      <w:r>
        <w:rPr>
          <w:lang w:eastAsia="zh-CN"/>
        </w:rPr>
        <w:lastRenderedPageBreak/>
        <w:br w:type="page"/>
      </w:r>
    </w:p>
    <w:p w14:paraId="4AA542A2" w14:textId="77777777" w:rsidR="00CD4551" w:rsidRDefault="00792B1D">
      <w:pPr>
        <w:rPr>
          <w:b/>
          <w:i/>
          <w:sz w:val="28"/>
          <w:highlight w:val="lightGray"/>
          <w:u w:val="single"/>
          <w:lang w:eastAsia="zh-CN"/>
        </w:rPr>
      </w:pPr>
      <w:r>
        <w:rPr>
          <w:rFonts w:hint="eastAsia"/>
          <w:b/>
          <w:color w:val="595959" w:themeColor="text1" w:themeTint="A6"/>
          <w:sz w:val="28"/>
          <w:lang w:val="en-US" w:eastAsia="zh-CN"/>
        </w:rPr>
        <w:lastRenderedPageBreak/>
        <w:t>原则</w:t>
      </w:r>
      <w:r>
        <w:rPr>
          <w:rFonts w:hint="eastAsia"/>
          <w:b/>
          <w:color w:val="595959" w:themeColor="text1" w:themeTint="A6"/>
          <w:sz w:val="28"/>
          <w:lang w:val="en-US" w:eastAsia="zh-CN"/>
        </w:rPr>
        <w:t>6</w:t>
      </w:r>
      <w:r>
        <w:rPr>
          <w:b/>
          <w:color w:val="595959" w:themeColor="text1" w:themeTint="A6"/>
          <w:sz w:val="28"/>
          <w:lang w:val="en-US" w:eastAsia="zh-CN"/>
        </w:rPr>
        <w:t xml:space="preserve"> – </w:t>
      </w:r>
      <w:r>
        <w:rPr>
          <w:rFonts w:hint="eastAsia"/>
          <w:b/>
          <w:color w:val="595959" w:themeColor="text1" w:themeTint="A6"/>
          <w:sz w:val="28"/>
          <w:lang w:eastAsia="zh-CN"/>
        </w:rPr>
        <w:t>良好棉花棉农提倡体面劳动</w:t>
      </w:r>
      <w:r>
        <w:rPr>
          <w:b/>
          <w:color w:val="595959" w:themeColor="text1" w:themeTint="A6"/>
          <w:sz w:val="28"/>
          <w:lang w:eastAsia="zh-CN"/>
        </w:rPr>
        <w:t xml:space="preserve">  </w:t>
      </w:r>
    </w:p>
    <w:p w14:paraId="40FA1FF0" w14:textId="77777777" w:rsidR="00CD4551" w:rsidRDefault="00CD4551">
      <w:pPr>
        <w:spacing w:after="120" w:line="240" w:lineRule="auto"/>
        <w:ind w:left="360" w:right="350"/>
        <w:jc w:val="both"/>
        <w:rPr>
          <w:b/>
          <w:color w:val="595959" w:themeColor="text1" w:themeTint="A6"/>
          <w:lang w:eastAsia="zh-CN"/>
        </w:rPr>
      </w:pPr>
    </w:p>
    <w:p w14:paraId="56A800EB" w14:textId="77777777" w:rsidR="00CD4551" w:rsidRDefault="00792B1D">
      <w:pPr>
        <w:spacing w:after="120" w:line="240" w:lineRule="auto"/>
        <w:ind w:left="360" w:right="350"/>
        <w:jc w:val="both"/>
        <w:rPr>
          <w:color w:val="595959" w:themeColor="text1" w:themeTint="A6"/>
          <w:lang w:eastAsia="zh-CN"/>
        </w:rPr>
      </w:pPr>
      <w:r>
        <w:rPr>
          <w:rFonts w:hint="eastAsia"/>
          <w:b/>
          <w:color w:val="595959" w:themeColor="text1" w:themeTint="A6"/>
          <w:lang w:eastAsia="zh-CN"/>
        </w:rPr>
        <w:t>原则简介：</w:t>
      </w:r>
      <w:r>
        <w:rPr>
          <w:color w:val="595959" w:themeColor="text1" w:themeTint="A6"/>
          <w:lang w:eastAsia="zh-CN"/>
        </w:rPr>
        <w:t xml:space="preserve"> </w:t>
      </w:r>
    </w:p>
    <w:p w14:paraId="06382332"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BCI</w:t>
      </w:r>
      <w:r>
        <w:rPr>
          <w:rFonts w:cs="Arial" w:hint="eastAsia"/>
          <w:color w:val="595959" w:themeColor="text1" w:themeTint="A6"/>
          <w:lang w:eastAsia="zh-CN"/>
        </w:rPr>
        <w:t>对体面劳动的理解源于国际劳工组织（</w:t>
      </w:r>
      <w:r>
        <w:rPr>
          <w:rFonts w:cs="Arial" w:hint="eastAsia"/>
          <w:color w:val="595959" w:themeColor="text1" w:themeTint="A6"/>
          <w:lang w:eastAsia="zh-CN"/>
        </w:rPr>
        <w:t>ILO</w:t>
      </w:r>
      <w:r>
        <w:rPr>
          <w:rFonts w:cs="Arial" w:hint="eastAsia"/>
          <w:color w:val="595959" w:themeColor="text1" w:themeTint="A6"/>
          <w:lang w:eastAsia="zh-CN"/>
        </w:rPr>
        <w:t>）的定义：男女工作者在自由、公正、安全和具备人格尊严的条件下，获得体面的、生产性的工作机会。对于国际劳工组织而言，体面劳动包括</w:t>
      </w:r>
      <w:r>
        <w:rPr>
          <w:rFonts w:cs="Arial" w:hint="eastAsia"/>
          <w:color w:val="595959" w:themeColor="text1" w:themeTint="A6"/>
          <w:lang w:eastAsia="zh-CN"/>
        </w:rPr>
        <w:t>4</w:t>
      </w:r>
      <w:r>
        <w:rPr>
          <w:rFonts w:cs="Arial" w:hint="eastAsia"/>
          <w:color w:val="595959" w:themeColor="text1" w:themeTint="A6"/>
          <w:lang w:eastAsia="zh-CN"/>
        </w:rPr>
        <w:t>个核心问题：劳动基本原则与权力和国际劳工标准；提供就业和收入的机会；社会保护和社会保障以及社会对话。</w:t>
      </w:r>
      <w:r>
        <w:rPr>
          <w:rFonts w:cs="Arial"/>
          <w:color w:val="595959" w:themeColor="text1" w:themeTint="A6"/>
          <w:lang w:eastAsia="zh-CN"/>
        </w:rPr>
        <w:t xml:space="preserve"> </w:t>
      </w:r>
    </w:p>
    <w:p w14:paraId="32AAF741"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借体面劳动概念在说明劳动对公正性、包容性和可持续性发展的贡献，</w:t>
      </w:r>
      <w:r>
        <w:rPr>
          <w:rFonts w:cs="Arial" w:hint="eastAsia"/>
          <w:color w:val="595959" w:themeColor="text1" w:themeTint="A6"/>
          <w:lang w:eastAsia="zh-CN"/>
        </w:rPr>
        <w:t>BCI</w:t>
      </w:r>
      <w:r>
        <w:rPr>
          <w:rFonts w:cs="Arial" w:hint="eastAsia"/>
          <w:color w:val="595959" w:themeColor="text1" w:themeTint="A6"/>
          <w:lang w:eastAsia="zh-CN"/>
        </w:rPr>
        <w:t>在多样性环境背景下，为家庭式小农至大规模农场的棉花种植者，开发了一套包含广泛和一致性的方式。</w:t>
      </w:r>
    </w:p>
    <w:p w14:paraId="63DC3408"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显然，体面劳动议程的</w:t>
      </w:r>
      <w:r>
        <w:rPr>
          <w:rFonts w:cs="Arial" w:hint="eastAsia"/>
          <w:color w:val="595959" w:themeColor="text1" w:themeTint="A6"/>
          <w:lang w:eastAsia="zh-CN"/>
        </w:rPr>
        <w:t>4</w:t>
      </w:r>
      <w:r>
        <w:rPr>
          <w:rFonts w:cs="Arial" w:hint="eastAsia"/>
          <w:color w:val="595959" w:themeColor="text1" w:themeTint="A6"/>
          <w:lang w:eastAsia="zh-CN"/>
        </w:rPr>
        <w:t>个核心问题并不是“规范性的”，即引申出新的标准。体面劳动议程与</w:t>
      </w:r>
      <w:r>
        <w:rPr>
          <w:rFonts w:cs="Arial" w:hint="eastAsia"/>
          <w:color w:val="595959" w:themeColor="text1" w:themeTint="A6"/>
          <w:lang w:eastAsia="zh-CN"/>
        </w:rPr>
        <w:t>BCI</w:t>
      </w:r>
      <w:r>
        <w:rPr>
          <w:rFonts w:cs="Arial" w:hint="eastAsia"/>
          <w:color w:val="595959" w:themeColor="text1" w:themeTint="A6"/>
          <w:lang w:eastAsia="zh-CN"/>
        </w:rPr>
        <w:t>生产原则的标准联系最紧密的方面是劳动权益，而这些在国际劳动标准和国家劳动法律中都有相应的规定。</w:t>
      </w:r>
      <w:r>
        <w:rPr>
          <w:rFonts w:cs="Arial"/>
          <w:color w:val="595959" w:themeColor="text1" w:themeTint="A6"/>
          <w:lang w:eastAsia="zh-CN"/>
        </w:rPr>
        <w:t xml:space="preserve"> </w:t>
      </w:r>
    </w:p>
    <w:p w14:paraId="11C4F252" w14:textId="77777777" w:rsidR="00CD4551" w:rsidRDefault="00CD4551">
      <w:pPr>
        <w:jc w:val="both"/>
        <w:rPr>
          <w:rFonts w:cs="Arial"/>
          <w:bCs/>
          <w:i/>
          <w:color w:val="595959" w:themeColor="text1" w:themeTint="A6"/>
          <w:lang w:eastAsia="zh-CN"/>
        </w:rPr>
      </w:pPr>
    </w:p>
    <w:p w14:paraId="4B90FE58" w14:textId="77777777" w:rsidR="00CD4551" w:rsidRDefault="00792B1D">
      <w:pPr>
        <w:ind w:left="360"/>
        <w:jc w:val="both"/>
        <w:rPr>
          <w:rFonts w:cs="Arial"/>
          <w:bCs/>
          <w:i/>
          <w:color w:val="595959" w:themeColor="text1" w:themeTint="A6"/>
          <w:lang w:eastAsia="zh-CN"/>
        </w:rPr>
      </w:pPr>
      <w:r>
        <w:rPr>
          <w:rFonts w:cs="Arial" w:hint="eastAsia"/>
          <w:bCs/>
          <w:i/>
          <w:color w:val="595959" w:themeColor="text1" w:themeTint="A6"/>
          <w:lang w:eastAsia="zh-CN"/>
        </w:rPr>
        <w:t>国际劳动标准</w:t>
      </w:r>
    </w:p>
    <w:p w14:paraId="147A458C"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BCI</w:t>
      </w:r>
      <w:r>
        <w:rPr>
          <w:rFonts w:cs="Arial" w:hint="eastAsia"/>
          <w:color w:val="595959" w:themeColor="text1" w:themeTint="A6"/>
          <w:lang w:eastAsia="zh-CN"/>
        </w:rPr>
        <w:t>认为，隶属联合国，负责劳工事务与就业的的专门机构，国际劳工组织，是国际范围内劳工问题的最权威机构。国际劳工组织制定了一系列国际劳动标准，这些标准采取公约的形式。</w:t>
      </w:r>
      <w:r>
        <w:rPr>
          <w:rFonts w:cs="Arial" w:hint="eastAsia"/>
          <w:color w:val="595959" w:themeColor="text1" w:themeTint="A6"/>
          <w:lang w:eastAsia="zh-CN"/>
        </w:rPr>
        <w:t>1998</w:t>
      </w:r>
      <w:r>
        <w:rPr>
          <w:rFonts w:cs="Arial" w:hint="eastAsia"/>
          <w:color w:val="595959" w:themeColor="text1" w:themeTint="A6"/>
          <w:lang w:eastAsia="zh-CN"/>
        </w:rPr>
        <w:t>年，国际劳工组织通过了《工作基本原则与权利宣言》，将其中的</w:t>
      </w:r>
      <w:r>
        <w:rPr>
          <w:rFonts w:cs="Arial" w:hint="eastAsia"/>
          <w:color w:val="595959" w:themeColor="text1" w:themeTint="A6"/>
          <w:lang w:eastAsia="zh-CN"/>
        </w:rPr>
        <w:t>8</w:t>
      </w:r>
      <w:r>
        <w:rPr>
          <w:rFonts w:cs="Arial" w:hint="eastAsia"/>
          <w:color w:val="595959" w:themeColor="text1" w:themeTint="A6"/>
          <w:lang w:eastAsia="zh-CN"/>
        </w:rPr>
        <w:t>个公约定为基本公约。这些公约涵盖了</w:t>
      </w:r>
      <w:r>
        <w:rPr>
          <w:rFonts w:cs="Arial" w:hint="eastAsia"/>
          <w:color w:val="595959" w:themeColor="text1" w:themeTint="A6"/>
          <w:lang w:eastAsia="zh-CN"/>
        </w:rPr>
        <w:t>4</w:t>
      </w:r>
      <w:r>
        <w:rPr>
          <w:rFonts w:cs="Arial" w:hint="eastAsia"/>
          <w:color w:val="595959" w:themeColor="text1" w:themeTint="A6"/>
          <w:lang w:eastAsia="zh-CN"/>
        </w:rPr>
        <w:t>个所谓的“核心劳动标准”：结社自由及集体协商权利；铲除所有形式的强迫性或强制性劳动；废除童工；铲除就业与职业歧视。</w:t>
      </w:r>
      <w:r>
        <w:rPr>
          <w:rFonts w:cs="Arial" w:hint="eastAsia"/>
          <w:color w:val="595959" w:themeColor="text1" w:themeTint="A6"/>
          <w:lang w:eastAsia="zh-CN"/>
        </w:rPr>
        <w:t>1988</w:t>
      </w:r>
      <w:r>
        <w:rPr>
          <w:rFonts w:cs="Arial" w:hint="eastAsia"/>
          <w:color w:val="595959" w:themeColor="text1" w:themeTint="A6"/>
          <w:lang w:eastAsia="zh-CN"/>
        </w:rPr>
        <w:t>年宣言要求</w:t>
      </w:r>
      <w:r>
        <w:rPr>
          <w:rFonts w:cs="Arial" w:hint="eastAsia"/>
          <w:color w:val="595959" w:themeColor="text1" w:themeTint="A6"/>
          <w:lang w:eastAsia="zh-CN"/>
        </w:rPr>
        <w:t>183</w:t>
      </w:r>
      <w:r>
        <w:rPr>
          <w:rFonts w:cs="Arial" w:hint="eastAsia"/>
          <w:color w:val="595959" w:themeColor="text1" w:themeTint="A6"/>
          <w:lang w:eastAsia="zh-CN"/>
        </w:rPr>
        <w:t>个国际劳工组织成员国尊重和促进这</w:t>
      </w:r>
      <w:r>
        <w:rPr>
          <w:rFonts w:cs="Arial" w:hint="eastAsia"/>
          <w:color w:val="595959" w:themeColor="text1" w:themeTint="A6"/>
          <w:lang w:eastAsia="zh-CN"/>
        </w:rPr>
        <w:t>4</w:t>
      </w:r>
      <w:r>
        <w:rPr>
          <w:rFonts w:cs="Arial" w:hint="eastAsia"/>
          <w:color w:val="595959" w:themeColor="text1" w:themeTint="A6"/>
          <w:lang w:eastAsia="zh-CN"/>
        </w:rPr>
        <w:t>个方面相关的原则和权益，不论其是否承认此公约。</w:t>
      </w:r>
      <w:r>
        <w:rPr>
          <w:rFonts w:cs="Arial"/>
          <w:color w:val="595959" w:themeColor="text1" w:themeTint="A6"/>
          <w:lang w:eastAsia="zh-CN"/>
        </w:rPr>
        <w:t xml:space="preserve"> </w:t>
      </w:r>
    </w:p>
    <w:p w14:paraId="31CABB97"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在体面劳动生产原则的</w:t>
      </w:r>
      <w:r>
        <w:rPr>
          <w:rFonts w:cs="Arial" w:hint="eastAsia"/>
          <w:color w:val="595959" w:themeColor="text1" w:themeTint="A6"/>
          <w:lang w:eastAsia="zh-CN"/>
        </w:rPr>
        <w:t>内容方面，</w:t>
      </w:r>
      <w:r>
        <w:rPr>
          <w:rFonts w:cs="Arial" w:hint="eastAsia"/>
          <w:color w:val="595959" w:themeColor="text1" w:themeTint="A6"/>
          <w:lang w:eastAsia="zh-CN"/>
        </w:rPr>
        <w:t>BCI</w:t>
      </w:r>
      <w:r>
        <w:rPr>
          <w:rFonts w:cs="Arial" w:hint="eastAsia"/>
          <w:color w:val="595959" w:themeColor="text1" w:themeTint="A6"/>
          <w:lang w:eastAsia="zh-CN"/>
        </w:rPr>
        <w:t>主要参考了基于主要农业的私人性质的自愿性标准，以及国际劳工组织的各项公约，这些公约构成了上述自愿性标准的基础。虽然</w:t>
      </w:r>
      <w:r>
        <w:rPr>
          <w:rFonts w:cs="Arial" w:hint="eastAsia"/>
          <w:color w:val="595959" w:themeColor="text1" w:themeTint="A6"/>
          <w:lang w:eastAsia="zh-CN"/>
        </w:rPr>
        <w:t>BCI</w:t>
      </w:r>
      <w:r>
        <w:rPr>
          <w:rFonts w:cs="Arial" w:hint="eastAsia"/>
          <w:color w:val="595959" w:themeColor="text1" w:themeTint="A6"/>
          <w:lang w:eastAsia="zh-CN"/>
        </w:rPr>
        <w:t>体面劳动标准有其特殊规定，但参考来源是</w:t>
      </w:r>
      <w:r>
        <w:rPr>
          <w:rFonts w:cs="Arial" w:hint="eastAsia"/>
          <w:color w:val="595959" w:themeColor="text1" w:themeTint="A6"/>
          <w:lang w:eastAsia="zh-CN"/>
        </w:rPr>
        <w:t>BCI</w:t>
      </w:r>
      <w:r>
        <w:rPr>
          <w:rFonts w:cs="Arial" w:hint="eastAsia"/>
          <w:color w:val="595959" w:themeColor="text1" w:themeTint="A6"/>
          <w:lang w:eastAsia="zh-CN"/>
        </w:rPr>
        <w:t>所遵从的核心国际标准（国际劳工组织公约）</w:t>
      </w:r>
    </w:p>
    <w:p w14:paraId="498B5E61" w14:textId="77777777" w:rsidR="00CD4551" w:rsidRDefault="00792B1D">
      <w:pPr>
        <w:ind w:left="360"/>
        <w:jc w:val="both"/>
        <w:rPr>
          <w:rFonts w:cs="Arial"/>
          <w:i/>
          <w:color w:val="595959" w:themeColor="text1" w:themeTint="A6"/>
          <w:lang w:eastAsia="zh-CN"/>
        </w:rPr>
      </w:pPr>
      <w:r>
        <w:rPr>
          <w:rFonts w:cs="Arial" w:hint="eastAsia"/>
          <w:bCs/>
          <w:i/>
          <w:color w:val="595959" w:themeColor="text1" w:themeTint="A6"/>
          <w:lang w:eastAsia="zh-CN"/>
        </w:rPr>
        <w:t>国家劳工、职业卫生及安全立法</w:t>
      </w:r>
      <w:r>
        <w:rPr>
          <w:rFonts w:cs="Arial"/>
          <w:i/>
          <w:color w:val="595959" w:themeColor="text1" w:themeTint="A6"/>
          <w:lang w:eastAsia="zh-CN"/>
        </w:rPr>
        <w:t xml:space="preserve"> </w:t>
      </w:r>
    </w:p>
    <w:p w14:paraId="02B096DE"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正如本文件前言指出的，</w:t>
      </w:r>
      <w:r>
        <w:rPr>
          <w:rFonts w:cs="Arial" w:hint="eastAsia"/>
          <w:color w:val="595959" w:themeColor="text1" w:themeTint="A6"/>
          <w:lang w:eastAsia="zh-CN"/>
        </w:rPr>
        <w:t>BCI</w:t>
      </w:r>
      <w:r>
        <w:rPr>
          <w:rFonts w:cs="Arial" w:hint="eastAsia"/>
          <w:color w:val="595959" w:themeColor="text1" w:themeTint="A6"/>
          <w:lang w:eastAsia="zh-CN"/>
        </w:rPr>
        <w:t>生产原则和标准的基本前提是，良好棉花的种植必须遵守国家相关法律法规的规定，而这一点与体面劳动原则密切相关。对于标准所涵盖的多个方面，</w:t>
      </w:r>
      <w:r>
        <w:rPr>
          <w:rFonts w:asciiTheme="minorEastAsia" w:eastAsiaTheme="minorEastAsia" w:hAnsiTheme="minorEastAsia" w:cs="Arial" w:hint="eastAsia"/>
          <w:color w:val="595959" w:themeColor="text1" w:themeTint="A6"/>
          <w:lang w:eastAsia="zh-CN"/>
        </w:rPr>
        <w:t>有些情况下</w:t>
      </w:r>
      <w:r>
        <w:rPr>
          <w:rFonts w:cs="Arial" w:hint="eastAsia"/>
          <w:color w:val="595959" w:themeColor="text1" w:themeTint="A6"/>
          <w:lang w:eastAsia="zh-CN"/>
        </w:rPr>
        <w:t>是所有方面，棉花生产国的法律都有相关规定。因此，</w:t>
      </w:r>
      <w:r>
        <w:rPr>
          <w:rFonts w:cs="Arial" w:hint="eastAsia"/>
          <w:color w:val="595959" w:themeColor="text1" w:themeTint="A6"/>
          <w:lang w:eastAsia="zh-CN"/>
        </w:rPr>
        <w:t>BCI</w:t>
      </w:r>
      <w:r>
        <w:rPr>
          <w:rFonts w:cs="Arial" w:hint="eastAsia"/>
          <w:color w:val="595959" w:themeColor="text1" w:themeTint="A6"/>
          <w:lang w:eastAsia="zh-CN"/>
        </w:rPr>
        <w:t>要求所有棉花生产者遵守国家劳工、职业健康和安全法律，除非该国法律效力低于所引用的公认国际标准和公约，在这种情况下，须遵循国际标准。（例如：有些国家的农业可能并不包括在劳动、</w:t>
      </w:r>
      <w:r>
        <w:rPr>
          <w:rFonts w:cs="Arial" w:hint="eastAsia"/>
          <w:color w:val="595959" w:themeColor="text1" w:themeTint="A6"/>
          <w:lang w:eastAsia="zh-CN"/>
        </w:rPr>
        <w:lastRenderedPageBreak/>
        <w:t>职业健康和安全法律范围内。）如果在某些具体事项方面，国家法律所规定的要求高于这些标准，那么须遵循国家法律。</w:t>
      </w:r>
      <w:r>
        <w:rPr>
          <w:rFonts w:cs="Arial"/>
          <w:color w:val="595959" w:themeColor="text1" w:themeTint="A6"/>
          <w:lang w:eastAsia="zh-CN"/>
        </w:rPr>
        <w:t xml:space="preserve"> </w:t>
      </w:r>
    </w:p>
    <w:p w14:paraId="4B987E24" w14:textId="77777777" w:rsidR="00CD4551" w:rsidRDefault="00792B1D">
      <w:pPr>
        <w:ind w:left="360"/>
        <w:jc w:val="both"/>
        <w:rPr>
          <w:rFonts w:cs="Arial"/>
          <w:b/>
          <w:bCs/>
          <w:color w:val="595959" w:themeColor="text1" w:themeTint="A6"/>
          <w:lang w:eastAsia="zh-CN"/>
        </w:rPr>
      </w:pPr>
      <w:r>
        <w:rPr>
          <w:rFonts w:cs="Arial" w:hint="eastAsia"/>
          <w:b/>
          <w:bCs/>
          <w:color w:val="595959" w:themeColor="text1" w:themeTint="A6"/>
          <w:lang w:eastAsia="zh-CN"/>
        </w:rPr>
        <w:t>原则意图：</w:t>
      </w:r>
    </w:p>
    <w:p w14:paraId="342C0D76"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全球棉花生产的可持续性不但要考虑环境因素，同时也要考虑社会因素。对</w:t>
      </w:r>
      <w:r>
        <w:rPr>
          <w:rFonts w:cs="Arial" w:hint="eastAsia"/>
          <w:color w:val="595959" w:themeColor="text1" w:themeTint="A6"/>
          <w:lang w:eastAsia="zh-CN"/>
        </w:rPr>
        <w:t>BCI</w:t>
      </w:r>
      <w:r>
        <w:rPr>
          <w:rFonts w:cs="Arial" w:hint="eastAsia"/>
          <w:color w:val="595959" w:themeColor="text1" w:themeTint="A6"/>
          <w:lang w:eastAsia="zh-CN"/>
        </w:rPr>
        <w:t>来说，良好棉花之所以“良好”，是因为它不但对环境有改善作用，并且对棉花种植社区和农场工人都有利。</w:t>
      </w:r>
      <w:r>
        <w:rPr>
          <w:rFonts w:cs="Arial"/>
          <w:color w:val="595959" w:themeColor="text1" w:themeTint="A6"/>
          <w:lang w:eastAsia="zh-CN"/>
        </w:rPr>
        <w:t xml:space="preserve">   </w:t>
      </w:r>
    </w:p>
    <w:p w14:paraId="190D454E"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BCI</w:t>
      </w:r>
      <w:r>
        <w:rPr>
          <w:rFonts w:cs="Arial" w:hint="eastAsia"/>
          <w:color w:val="595959" w:themeColor="text1" w:themeTint="A6"/>
          <w:lang w:eastAsia="zh-CN"/>
        </w:rPr>
        <w:t>认识到，缓解发展中国家生产者的经济压力有助于改善环境和棉花种植的社会效益。为了寻求对技能提高和机构发展的支持——特别是生产者机构——并提供获取信息方面的便利，</w:t>
      </w:r>
      <w:r>
        <w:rPr>
          <w:rFonts w:cs="Arial" w:hint="eastAsia"/>
          <w:color w:val="595959" w:themeColor="text1" w:themeTint="A6"/>
          <w:lang w:eastAsia="zh-CN"/>
        </w:rPr>
        <w:t>BCI</w:t>
      </w:r>
      <w:r>
        <w:rPr>
          <w:rFonts w:cs="Arial" w:hint="eastAsia"/>
          <w:color w:val="595959" w:themeColor="text1" w:themeTint="A6"/>
          <w:lang w:eastAsia="zh-CN"/>
        </w:rPr>
        <w:t>的任务是改变很多地区劳动行为不能持续进行的情况，并实现投资应用在改善社区、环境及劳动力上。</w:t>
      </w:r>
      <w:r>
        <w:rPr>
          <w:rFonts w:cs="Arial"/>
          <w:color w:val="595959" w:themeColor="text1" w:themeTint="A6"/>
          <w:lang w:eastAsia="zh-CN"/>
        </w:rPr>
        <w:t xml:space="preserve"> </w:t>
      </w:r>
    </w:p>
    <w:p w14:paraId="2D288838" w14:textId="77777777" w:rsidR="00CD4551" w:rsidRDefault="00792B1D">
      <w:pPr>
        <w:ind w:left="360"/>
        <w:jc w:val="both"/>
        <w:rPr>
          <w:rFonts w:cs="Arial"/>
          <w:color w:val="595959" w:themeColor="text1" w:themeTint="A6"/>
          <w:lang w:eastAsia="zh-CN"/>
        </w:rPr>
      </w:pPr>
      <w:r>
        <w:rPr>
          <w:rFonts w:cs="Arial" w:hint="eastAsia"/>
          <w:color w:val="595959" w:themeColor="text1" w:themeTint="A6"/>
          <w:lang w:eastAsia="zh-CN"/>
        </w:rPr>
        <w:t>“劳动标准”的实行，对全球棉花生产来说，毫无疑问是非常有意义的。在这方面</w:t>
      </w:r>
      <w:r>
        <w:rPr>
          <w:rFonts w:cs="Arial" w:hint="eastAsia"/>
          <w:color w:val="595959" w:themeColor="text1" w:themeTint="A6"/>
          <w:lang w:eastAsia="zh-CN"/>
        </w:rPr>
        <w:t>，自雇、家庭</w:t>
      </w:r>
      <w:r>
        <w:rPr>
          <w:rFonts w:cs="Arial" w:hint="eastAsia"/>
          <w:color w:val="595959" w:themeColor="text1" w:themeTint="A6"/>
          <w:lang w:eastAsia="zh-CN"/>
        </w:rPr>
        <w:t>/</w:t>
      </w:r>
      <w:r>
        <w:rPr>
          <w:rFonts w:cs="Arial" w:hint="eastAsia"/>
          <w:color w:val="595959" w:themeColor="text1" w:themeTint="A6"/>
          <w:lang w:eastAsia="zh-CN"/>
        </w:rPr>
        <w:t>社区劳动力和受薪劳动力之间的界定是不明确的。同时必须指出，受薪农业工作者并不限于某类人群，他们可以是全职工人、季节性工人、临时工、移民、童工、本地工人、计件工人或以上多种形式的结合。农民和雇工的界定并不清晰，因为为了增加收入，很多农民经常会为其他农民工作。</w:t>
      </w:r>
      <w:r>
        <w:rPr>
          <w:rFonts w:cs="Arial"/>
          <w:color w:val="595959" w:themeColor="text1" w:themeTint="A6"/>
          <w:lang w:eastAsia="zh-CN"/>
        </w:rPr>
        <w:t xml:space="preserve"> </w:t>
      </w:r>
    </w:p>
    <w:p w14:paraId="06FE9FBE" w14:textId="77777777" w:rsidR="00CD4551" w:rsidRDefault="00792B1D">
      <w:pPr>
        <w:ind w:left="360"/>
        <w:jc w:val="both"/>
        <w:rPr>
          <w:rFonts w:cs="Arial"/>
          <w:color w:val="595959" w:themeColor="text1" w:themeTint="A6"/>
          <w:lang w:eastAsia="zh-CN"/>
        </w:rPr>
        <w:sectPr w:rsidR="00CD4551">
          <w:headerReference w:type="default" r:id="rId76"/>
          <w:type w:val="continuous"/>
          <w:pgSz w:w="11906" w:h="16838"/>
          <w:pgMar w:top="567" w:right="1440" w:bottom="567" w:left="1440" w:header="709" w:footer="709" w:gutter="0"/>
          <w:cols w:space="708"/>
          <w:docGrid w:linePitch="360"/>
        </w:sectPr>
      </w:pPr>
      <w:r>
        <w:rPr>
          <w:rFonts w:cs="Arial" w:hint="eastAsia"/>
          <w:color w:val="595959" w:themeColor="text1" w:themeTint="A6"/>
          <w:lang w:eastAsia="zh-CN"/>
        </w:rPr>
        <w:t>全世界大部份的棉农都属于小农，他们对雇佣惯例的修正能力与农场经济密切相关。这就是为什么</w:t>
      </w:r>
      <w:r>
        <w:rPr>
          <w:rFonts w:cs="Arial" w:hint="eastAsia"/>
          <w:color w:val="595959" w:themeColor="text1" w:themeTint="A6"/>
          <w:lang w:eastAsia="zh-CN"/>
        </w:rPr>
        <w:t>BCI</w:t>
      </w:r>
      <w:r>
        <w:rPr>
          <w:rFonts w:cs="Arial" w:hint="eastAsia"/>
          <w:color w:val="595959" w:themeColor="text1" w:themeTint="A6"/>
          <w:lang w:eastAsia="zh-CN"/>
        </w:rPr>
        <w:t>采用体面劳动的广义视角，以基本需要为基础，在更广泛的方面对劳动权益的提高进行定位。它同时也说明，为什么</w:t>
      </w:r>
      <w:r>
        <w:rPr>
          <w:rFonts w:cs="Arial" w:hint="eastAsia"/>
          <w:color w:val="595959" w:themeColor="text1" w:themeTint="A6"/>
          <w:lang w:eastAsia="zh-CN"/>
        </w:rPr>
        <w:t>BCI</w:t>
      </w:r>
      <w:r>
        <w:rPr>
          <w:rFonts w:cs="Arial" w:hint="eastAsia"/>
          <w:color w:val="595959" w:themeColor="text1" w:themeTint="A6"/>
          <w:lang w:eastAsia="zh-CN"/>
        </w:rPr>
        <w:t>与利益相关者密切磋商并订立一系列有差别化的体面劳动标准，这反映出根据棉花种植规模的不同，相对应的实际工作情况也有所不同。</w:t>
      </w:r>
    </w:p>
    <w:p w14:paraId="7142F5DE" w14:textId="77777777" w:rsidR="00CD4551" w:rsidRDefault="00792B1D">
      <w:pPr>
        <w:spacing w:after="120" w:line="240" w:lineRule="auto"/>
        <w:jc w:val="both"/>
        <w:rPr>
          <w:b/>
          <w:color w:val="8DC640"/>
          <w:sz w:val="26"/>
          <w:szCs w:val="26"/>
          <w:lang w:eastAsia="zh-CN"/>
        </w:rPr>
      </w:pPr>
      <w:r>
        <w:rPr>
          <w:rFonts w:eastAsia="宋体" w:hint="eastAsia"/>
          <w:b/>
          <w:color w:val="8DC640"/>
          <w:sz w:val="26"/>
          <w:szCs w:val="26"/>
          <w:lang w:eastAsia="zh-CN"/>
        </w:rPr>
        <w:lastRenderedPageBreak/>
        <w:t>标准</w:t>
      </w:r>
      <w:r>
        <w:rPr>
          <w:b/>
          <w:color w:val="8DC640"/>
          <w:sz w:val="26"/>
          <w:szCs w:val="26"/>
          <w:lang w:eastAsia="zh-CN"/>
        </w:rPr>
        <w:t xml:space="preserve"> 6.4</w:t>
      </w:r>
    </w:p>
    <w:p w14:paraId="30DF282E" w14:textId="77777777" w:rsidR="00CD4551" w:rsidRDefault="00792B1D">
      <w:pPr>
        <w:spacing w:after="120" w:line="240" w:lineRule="auto"/>
        <w:jc w:val="both"/>
        <w:rPr>
          <w:b/>
          <w:color w:val="595959" w:themeColor="text1" w:themeTint="A6"/>
          <w:sz w:val="24"/>
          <w:szCs w:val="24"/>
          <w:lang w:eastAsia="zh-CN"/>
        </w:rPr>
      </w:pPr>
      <w:r>
        <w:rPr>
          <w:rFonts w:hint="eastAsia"/>
          <w:b/>
          <w:color w:val="595959" w:themeColor="text1" w:themeTint="A6"/>
          <w:sz w:val="24"/>
          <w:szCs w:val="24"/>
          <w:lang w:eastAsia="zh-CN"/>
        </w:rPr>
        <w:t>生产者不得基于个人特征、组织成员或协会的原因而出现机会、条件和待遇不平等的歧视现象。</w:t>
      </w:r>
      <w:r>
        <w:rPr>
          <w:b/>
          <w:color w:val="595959" w:themeColor="text1" w:themeTint="A6"/>
          <w:sz w:val="24"/>
          <w:szCs w:val="24"/>
          <w:lang w:eastAsia="zh-CN"/>
        </w:rPr>
        <w:t xml:space="preserve"> </w:t>
      </w:r>
    </w:p>
    <w:p w14:paraId="7C154127" w14:textId="77777777" w:rsidR="00CD4551" w:rsidRDefault="00CD4551">
      <w:pPr>
        <w:spacing w:after="120" w:line="240" w:lineRule="auto"/>
        <w:jc w:val="both"/>
        <w:rPr>
          <w:b/>
          <w:color w:val="595959" w:themeColor="text1" w:themeTint="A6"/>
          <w:sz w:val="24"/>
          <w:szCs w:val="24"/>
          <w:lang w:eastAsia="zh-CN"/>
        </w:rPr>
      </w:pPr>
    </w:p>
    <w:p w14:paraId="56716A34" w14:textId="77777777" w:rsidR="00CD4551" w:rsidRDefault="00792B1D">
      <w:pPr>
        <w:spacing w:after="120" w:line="240" w:lineRule="auto"/>
        <w:jc w:val="both"/>
        <w:rPr>
          <w:b/>
          <w:color w:val="595959" w:themeColor="text1" w:themeTint="A6"/>
          <w:sz w:val="26"/>
          <w:szCs w:val="26"/>
          <w:lang w:eastAsia="zh-CN"/>
        </w:rPr>
      </w:pPr>
      <w:r>
        <w:rPr>
          <w:rFonts w:hint="eastAsia"/>
          <w:b/>
          <w:color w:val="595959" w:themeColor="text1" w:themeTint="A6"/>
          <w:sz w:val="26"/>
          <w:szCs w:val="26"/>
          <w:lang w:eastAsia="zh-CN"/>
        </w:rPr>
        <w:t>意图</w:t>
      </w:r>
    </w:p>
    <w:p w14:paraId="5804429A" w14:textId="77777777" w:rsidR="00CD4551" w:rsidRDefault="00792B1D">
      <w:pPr>
        <w:spacing w:after="120" w:line="240" w:lineRule="auto"/>
        <w:ind w:right="-46"/>
        <w:jc w:val="both"/>
        <w:rPr>
          <w:rFonts w:cs="Arial"/>
          <w:color w:val="595959" w:themeColor="text1" w:themeTint="A6"/>
          <w:lang w:eastAsia="zh-CN"/>
        </w:rPr>
      </w:pPr>
      <w:r>
        <w:rPr>
          <w:rFonts w:cs="Arial" w:hint="eastAsia"/>
          <w:color w:val="595959" w:themeColor="text1" w:themeTint="A6"/>
          <w:lang w:eastAsia="zh-CN"/>
        </w:rPr>
        <w:t>人们普遍认为不受歧视是一项基本人权。歧视对雇主和工人都有危害，它阻碍工人最大限度地在工作中作贡献、妨碍了和谐、积极、高效工作环境的形成。从大的方面来说，职业歧视会造成社会与经济的不协调，破坏社会凝聚力和团结性，降低脱贫效率。</w:t>
      </w:r>
      <w:r>
        <w:rPr>
          <w:rFonts w:cs="Arial" w:hint="eastAsia"/>
          <w:color w:val="595959" w:themeColor="text1" w:themeTint="A6"/>
          <w:lang w:eastAsia="zh-CN"/>
        </w:rPr>
        <w:t>BCI</w:t>
      </w:r>
      <w:r>
        <w:rPr>
          <w:rFonts w:cs="Arial" w:hint="eastAsia"/>
          <w:color w:val="595959" w:themeColor="text1" w:themeTint="A6"/>
          <w:lang w:eastAsia="zh-CN"/>
        </w:rPr>
        <w:t>反歧视原则是一项重要原则，其标准适用于所有农场，不论规模大小。</w:t>
      </w:r>
      <w:r>
        <w:rPr>
          <w:rFonts w:cs="Arial" w:hint="eastAsia"/>
          <w:color w:val="595959" w:themeColor="text1" w:themeTint="A6"/>
          <w:lang w:eastAsia="zh-CN"/>
        </w:rPr>
        <w:t>BCI</w:t>
      </w:r>
      <w:r>
        <w:rPr>
          <w:rFonts w:cs="Arial" w:hint="eastAsia"/>
          <w:color w:val="595959" w:themeColor="text1" w:themeTint="A6"/>
          <w:lang w:eastAsia="zh-CN"/>
        </w:rPr>
        <w:t>认为，反歧视原则在就业领域以外也是很重要的，例如生产者组织的建立和运行也需充分考虑反歧视原则。</w:t>
      </w:r>
      <w:r>
        <w:rPr>
          <w:rFonts w:cs="Arial"/>
          <w:color w:val="595959" w:themeColor="text1" w:themeTint="A6"/>
          <w:lang w:eastAsia="zh-CN"/>
        </w:rPr>
        <w:t xml:space="preserve">  </w:t>
      </w:r>
    </w:p>
    <w:p w14:paraId="367BF57F" w14:textId="77777777" w:rsidR="00CD4551" w:rsidRDefault="00792B1D">
      <w:pPr>
        <w:jc w:val="both"/>
        <w:rPr>
          <w:rFonts w:cs="Arial"/>
          <w:color w:val="595959" w:themeColor="text1" w:themeTint="A6"/>
          <w:lang w:eastAsia="zh-CN"/>
        </w:rPr>
      </w:pPr>
      <w:r>
        <w:rPr>
          <w:rFonts w:cs="Arial" w:hint="eastAsia"/>
          <w:color w:val="595959" w:themeColor="text1" w:themeTint="A6"/>
          <w:lang w:eastAsia="zh-CN"/>
        </w:rPr>
        <w:t>在棉花生产领域，消除性别歧视仍是实现职场公平的最大挑战之一，部分原因是社会对于性别角色的既有观念和看法。女性得到的</w:t>
      </w:r>
      <w:r>
        <w:rPr>
          <w:rFonts w:cs="Arial" w:hint="eastAsia"/>
          <w:color w:val="595959" w:themeColor="text1" w:themeTint="A6"/>
          <w:lang w:eastAsia="zh-CN"/>
        </w:rPr>
        <w:t>报酬一般比男性少，尽管她们在劳动中发挥着重要作用。在很多以小农场模式经营的地区，妇女是棉花种植的主要劳动力，但也是“无薪”家庭劳动力或低收入按日计酬临时工。她们通常从事最繁重的工作，最具代表性的体力劳作如采摘棉花、除草。此外，女性工作者通常很难获得信贷，由于农业家庭根深蒂固的性别歧视，她们的意见通常会被忽视。</w:t>
      </w:r>
      <w:r>
        <w:rPr>
          <w:rFonts w:cs="Arial"/>
          <w:color w:val="595959" w:themeColor="text1" w:themeTint="A6"/>
          <w:lang w:eastAsia="zh-CN"/>
        </w:rPr>
        <w:t xml:space="preserve"> </w:t>
      </w:r>
    </w:p>
    <w:p w14:paraId="4C85E406" w14:textId="77777777" w:rsidR="00CD4551" w:rsidRDefault="00792B1D">
      <w:pPr>
        <w:jc w:val="both"/>
        <w:rPr>
          <w:rFonts w:cs="Arial"/>
          <w:color w:val="595959" w:themeColor="text1" w:themeTint="A6"/>
          <w:lang w:eastAsia="zh-CN"/>
        </w:rPr>
      </w:pPr>
      <w:r>
        <w:rPr>
          <w:rFonts w:cs="Arial" w:hint="eastAsia"/>
          <w:color w:val="595959" w:themeColor="text1" w:themeTint="A6"/>
          <w:lang w:eastAsia="zh-CN"/>
        </w:rPr>
        <w:t>在棉花种植领域，对本土工人、部落工人和移民工的歧视是另一重要问题。在一些地方，棉花种植劳动力主要是移民工和少数民族，他们在关于薪资、工作条件、健康和安全方面通常受到歧视（例如，工作更辛苦，工作时间更</w:t>
      </w:r>
      <w:r>
        <w:rPr>
          <w:rFonts w:cs="Arial" w:hint="eastAsia"/>
          <w:color w:val="595959" w:themeColor="text1" w:themeTint="A6"/>
          <w:lang w:eastAsia="zh-CN"/>
        </w:rPr>
        <w:t>长，但获得的报酬却更少）。这些群体更易受到歧视的原因有很多，如，对自身的就业权利没有强烈的意识，没有资格获得与公民或永久居民一样的国家立法保护。贫困、不精通当地语言，文化误解也会导致偏见和不公平待遇。</w:t>
      </w:r>
      <w:r>
        <w:rPr>
          <w:rFonts w:cs="Arial"/>
          <w:color w:val="595959" w:themeColor="text1" w:themeTint="A6"/>
          <w:lang w:eastAsia="zh-CN"/>
        </w:rPr>
        <w:t xml:space="preserve"> </w:t>
      </w:r>
    </w:p>
    <w:p w14:paraId="4789A0AE" w14:textId="77777777" w:rsidR="00CD4551" w:rsidRDefault="00792B1D">
      <w:pPr>
        <w:spacing w:after="120" w:line="240" w:lineRule="auto"/>
        <w:ind w:right="261"/>
        <w:jc w:val="both"/>
        <w:rPr>
          <w:rFonts w:cs="Arial"/>
          <w:color w:val="595959" w:themeColor="text1" w:themeTint="A6"/>
          <w:lang w:eastAsia="zh-CN"/>
        </w:rPr>
      </w:pPr>
      <w:r>
        <w:rPr>
          <w:rFonts w:cs="Arial" w:hint="eastAsia"/>
          <w:color w:val="595959" w:themeColor="text1" w:themeTint="A6"/>
          <w:lang w:eastAsia="zh-CN"/>
        </w:rPr>
        <w:t>反对歧视是促进体面劳动的重要部分，</w:t>
      </w:r>
      <w:r>
        <w:rPr>
          <w:rFonts w:cs="Arial" w:hint="eastAsia"/>
          <w:color w:val="595959" w:themeColor="text1" w:themeTint="A6"/>
          <w:lang w:eastAsia="zh-CN"/>
        </w:rPr>
        <w:t>BCI</w:t>
      </w:r>
      <w:r>
        <w:rPr>
          <w:rFonts w:cs="Arial" w:hint="eastAsia"/>
          <w:color w:val="595959" w:themeColor="text1" w:themeTint="A6"/>
          <w:lang w:eastAsia="zh-CN"/>
        </w:rPr>
        <w:t>致力于使棉花种植的所有工人都能得到平等和尊重的对待。</w:t>
      </w:r>
      <w:r>
        <w:rPr>
          <w:rFonts w:cs="Arial"/>
          <w:color w:val="595959" w:themeColor="text1" w:themeTint="A6"/>
          <w:lang w:eastAsia="zh-CN"/>
        </w:rPr>
        <w:t xml:space="preserve"> </w:t>
      </w:r>
    </w:p>
    <w:p w14:paraId="05E61FA3" w14:textId="77777777" w:rsidR="00CD4551" w:rsidRDefault="00CD4551">
      <w:pPr>
        <w:spacing w:after="120" w:line="240" w:lineRule="auto"/>
        <w:ind w:left="357" w:right="261"/>
        <w:jc w:val="both"/>
        <w:rPr>
          <w:rFonts w:cs="Arial"/>
          <w:color w:val="595959" w:themeColor="text1" w:themeTint="A6"/>
          <w:lang w:eastAsia="zh-CN"/>
        </w:rPr>
      </w:pPr>
    </w:p>
    <w:p w14:paraId="68585D52" w14:textId="77777777" w:rsidR="00CD4551" w:rsidRDefault="00CD4551">
      <w:pPr>
        <w:pStyle w:val="1"/>
        <w:spacing w:after="120" w:line="240" w:lineRule="auto"/>
        <w:ind w:right="350"/>
        <w:jc w:val="both"/>
        <w:rPr>
          <w:color w:val="595959" w:themeColor="text1" w:themeTint="A6"/>
          <w:lang w:eastAsia="zh-CN"/>
        </w:rPr>
      </w:pPr>
    </w:p>
    <w:p w14:paraId="2100F9F8" w14:textId="77777777" w:rsidR="00CD4551" w:rsidRDefault="00792B1D">
      <w:pPr>
        <w:pStyle w:val="1"/>
        <w:spacing w:after="120" w:line="240" w:lineRule="auto"/>
        <w:ind w:right="350"/>
        <w:jc w:val="both"/>
        <w:rPr>
          <w:color w:val="595959" w:themeColor="text1" w:themeTint="A6"/>
          <w:lang w:eastAsia="zh-CN"/>
        </w:rPr>
      </w:pPr>
      <w:r>
        <w:rPr>
          <w:b/>
          <w:noProof/>
          <w:sz w:val="28"/>
          <w:u w:val="single"/>
          <w:lang w:val="en-US"/>
        </w:rPr>
        <mc:AlternateContent>
          <mc:Choice Requires="wps">
            <w:drawing>
              <wp:anchor distT="0" distB="0" distL="114300" distR="114300" simplePos="0" relativeHeight="252288000" behindDoc="0" locked="0" layoutInCell="1" allowOverlap="1" wp14:anchorId="44C96806" wp14:editId="7DA88937">
                <wp:simplePos x="0" y="0"/>
                <wp:positionH relativeFrom="margin">
                  <wp:posOffset>911225</wp:posOffset>
                </wp:positionH>
                <wp:positionV relativeFrom="paragraph">
                  <wp:posOffset>59055</wp:posOffset>
                </wp:positionV>
                <wp:extent cx="4430395" cy="0"/>
                <wp:effectExtent l="0" t="0" r="27305" b="19050"/>
                <wp:wrapNone/>
                <wp:docPr id="2385" name="Straight Connector 446"/>
                <wp:cNvGraphicFramePr/>
                <a:graphic xmlns:a="http://schemas.openxmlformats.org/drawingml/2006/main">
                  <a:graphicData uri="http://schemas.microsoft.com/office/word/2010/wordprocessingShape">
                    <wps:wsp>
                      <wps:cNvCnPr/>
                      <wps:spPr>
                        <a:xfrm flipV="1">
                          <a:off x="0" y="0"/>
                          <a:ext cx="4430395"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446" o:spid="_x0000_s1026" o:spt="20" style="position:absolute;left:0pt;flip:y;margin-left:71.75pt;margin-top:4.65pt;height:0pt;width:348.85pt;mso-position-horizontal-relative:margin;z-index:252288000;mso-width-relative:page;mso-height-relative:page;" filled="f" stroked="t" coordsize="21600,21600" o:gfxdata="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t0Fw9QAAAAHAQAADwAAAAAAAAABACAAAAAiAAAA&#10;ZHJzL2Rvd25yZXYueG1sUEsBAhQAFAAAAAgAh07iQDmB7/HSAQAAlgMAAA4AAAAAAAAAAQAgAAAA&#10;IwEAAGRycy9lMm9Eb2MueG1sUEsFBgAAAAAGAAYAWQEAAGcFAAAAAA==&#10;">
                <v:fill on="f" focussize="0,0"/>
                <v:stroke weight="0.5pt" color="#000000 [3200]" opacity="12451f" miterlimit="8" joinstyle="miter"/>
                <v:imagedata o:title=""/>
                <o:lock v:ext="edit" aspectratio="f"/>
              </v:line>
            </w:pict>
          </mc:Fallback>
        </mc:AlternateContent>
      </w:r>
    </w:p>
    <w:p w14:paraId="3D825724" w14:textId="77777777" w:rsidR="00CD4551" w:rsidRDefault="00CD4551">
      <w:pPr>
        <w:spacing w:after="120" w:line="240" w:lineRule="auto"/>
        <w:jc w:val="both"/>
        <w:rPr>
          <w:b/>
          <w:color w:val="70AD47" w:themeColor="accent6"/>
          <w:sz w:val="26"/>
          <w:szCs w:val="26"/>
          <w:lang w:eastAsia="zh-CN"/>
        </w:rPr>
      </w:pPr>
    </w:p>
    <w:p w14:paraId="4C55D4D2" w14:textId="77777777" w:rsidR="00CD4551" w:rsidRDefault="00CD4551">
      <w:pPr>
        <w:spacing w:after="120" w:line="240" w:lineRule="auto"/>
        <w:jc w:val="both"/>
        <w:rPr>
          <w:b/>
          <w:color w:val="70AD47" w:themeColor="accent6"/>
          <w:sz w:val="26"/>
          <w:szCs w:val="26"/>
          <w:lang w:eastAsia="zh-CN"/>
        </w:rPr>
      </w:pPr>
    </w:p>
    <w:p w14:paraId="13D266D7" w14:textId="77777777" w:rsidR="00CD4551" w:rsidRDefault="00CD4551">
      <w:pPr>
        <w:spacing w:after="120" w:line="240" w:lineRule="auto"/>
        <w:jc w:val="both"/>
        <w:rPr>
          <w:b/>
          <w:color w:val="70AD47" w:themeColor="accent6"/>
          <w:sz w:val="26"/>
          <w:szCs w:val="26"/>
          <w:lang w:eastAsia="zh-CN"/>
        </w:rPr>
      </w:pPr>
    </w:p>
    <w:p w14:paraId="09C004D3" w14:textId="77777777" w:rsidR="00CD4551" w:rsidRDefault="00CD4551">
      <w:pPr>
        <w:spacing w:after="120" w:line="240" w:lineRule="auto"/>
        <w:jc w:val="both"/>
        <w:rPr>
          <w:b/>
          <w:color w:val="70AD47" w:themeColor="accent6"/>
          <w:sz w:val="26"/>
          <w:szCs w:val="26"/>
          <w:lang w:eastAsia="zh-CN"/>
        </w:rPr>
      </w:pPr>
    </w:p>
    <w:p w14:paraId="2685C767" w14:textId="77777777" w:rsidR="00CD4551" w:rsidRDefault="00CD4551">
      <w:pPr>
        <w:spacing w:after="120" w:line="240" w:lineRule="auto"/>
        <w:jc w:val="both"/>
        <w:rPr>
          <w:b/>
          <w:color w:val="70AD47" w:themeColor="accent6"/>
          <w:sz w:val="26"/>
          <w:szCs w:val="26"/>
          <w:lang w:eastAsia="zh-CN"/>
        </w:rPr>
      </w:pPr>
    </w:p>
    <w:p w14:paraId="753F8F75" w14:textId="77777777" w:rsidR="00CD4551" w:rsidRDefault="00792B1D">
      <w:pPr>
        <w:spacing w:after="120" w:line="240" w:lineRule="auto"/>
        <w:jc w:val="both"/>
        <w:rPr>
          <w:b/>
          <w:color w:val="70AD47" w:themeColor="accent6"/>
          <w:sz w:val="26"/>
          <w:szCs w:val="26"/>
          <w:lang w:eastAsia="zh-CN"/>
        </w:rPr>
      </w:pPr>
      <w:r>
        <w:rPr>
          <w:noProof/>
          <w:lang w:val="en-US"/>
        </w:rPr>
        <w:lastRenderedPageBreak/>
        <mc:AlternateContent>
          <mc:Choice Requires="wps">
            <w:drawing>
              <wp:anchor distT="0" distB="0" distL="114300" distR="114300" simplePos="0" relativeHeight="252365824" behindDoc="0" locked="0" layoutInCell="1" allowOverlap="1" wp14:anchorId="45A4F76B" wp14:editId="64B4A833">
                <wp:simplePos x="0" y="0"/>
                <wp:positionH relativeFrom="margin">
                  <wp:posOffset>5572125</wp:posOffset>
                </wp:positionH>
                <wp:positionV relativeFrom="paragraph">
                  <wp:posOffset>247015</wp:posOffset>
                </wp:positionV>
                <wp:extent cx="0" cy="1990725"/>
                <wp:effectExtent l="0" t="0" r="19050" b="28575"/>
                <wp:wrapNone/>
                <wp:docPr id="3504" name="Straight Connector 863"/>
                <wp:cNvGraphicFramePr/>
                <a:graphic xmlns:a="http://schemas.openxmlformats.org/drawingml/2006/main">
                  <a:graphicData uri="http://schemas.microsoft.com/office/word/2010/wordprocessingShape">
                    <wps:wsp>
                      <wps:cNvCnPr/>
                      <wps:spPr>
                        <a:xfrm flipH="1">
                          <a:off x="0" y="0"/>
                          <a:ext cx="0" cy="1990725"/>
                        </a:xfrm>
                        <a:prstGeom prst="line">
                          <a:avLst/>
                        </a:prstGeom>
                        <a:ln w="19050">
                          <a:solidFill>
                            <a:schemeClr val="tx1">
                              <a:lumMod val="65000"/>
                              <a:lumOff val="35000"/>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863" o:spid="_x0000_s1026" o:spt="20" style="position:absolute;left:0pt;flip:x;margin-left:438.75pt;margin-top:19.45pt;height:156.75pt;width:0pt;mso-position-horizontal-relative:margin;z-index:252365824;mso-width-relative:page;mso-height-relative:page;" filled="f" stroked="t" coordsize="21600,21600" o:gfxdata="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tEr/NgA&#10;AAAKAQAADwAAAAAAAAABACAAAAAiAAAAZHJzL2Rvd25yZXYueG1sUEsBAhQAFAAAAAgAh07iQOSF&#10;T7/mAQAAxQMAAA4AAAAAAAAAAQAgAAAAJwEAAGRycy9lMm9Eb2MueG1sUEsFBgAAAAAGAAYAWQEA&#10;AH8FAAAAAA==&#10;">
                <v:fill on="f" focussize="0,0"/>
                <v:stroke weight="1.5pt" color="#595959 [2109]" opacity="12451f" miterlimit="8" joinstyle="miter"/>
                <v:imagedata o:title=""/>
                <o:lock v:ext="edit" aspectratio="f"/>
              </v:line>
            </w:pict>
          </mc:Fallback>
        </mc:AlternateContent>
      </w:r>
      <w:r>
        <w:rPr>
          <w:rFonts w:hint="eastAsia"/>
          <w:b/>
          <w:color w:val="70AD47" w:themeColor="accent6"/>
          <w:sz w:val="26"/>
          <w:szCs w:val="26"/>
          <w:lang w:eastAsia="zh-CN"/>
        </w:rPr>
        <w:t>核心指标</w:t>
      </w:r>
    </w:p>
    <w:p w14:paraId="226F81ED" w14:textId="77777777" w:rsidR="00CD4551" w:rsidRDefault="00CD4551">
      <w:pPr>
        <w:spacing w:before="120" w:after="240" w:line="240" w:lineRule="auto"/>
        <w:ind w:leftChars="350" w:left="770" w:rightChars="405" w:right="891"/>
        <w:jc w:val="both"/>
        <w:rPr>
          <w:color w:val="833C0B" w:themeColor="accent2" w:themeShade="80"/>
          <w:lang w:eastAsia="zh-CN"/>
        </w:rPr>
      </w:pPr>
    </w:p>
    <w:p w14:paraId="2AD835D8" w14:textId="77777777" w:rsidR="00CD4551" w:rsidRDefault="00792B1D">
      <w:pPr>
        <w:spacing w:before="120" w:after="240" w:line="240" w:lineRule="auto"/>
        <w:ind w:leftChars="350" w:left="770" w:rightChars="405" w:right="891"/>
        <w:jc w:val="both"/>
        <w:rPr>
          <w:color w:val="BF8F00" w:themeColor="accent4" w:themeShade="BF"/>
          <w:lang w:eastAsia="zh-CN"/>
        </w:rPr>
      </w:pPr>
      <w:r>
        <w:rPr>
          <w:noProof/>
          <w:color w:val="BF8F00" w:themeColor="accent4" w:themeShade="BF"/>
          <w:lang w:val="en-US"/>
        </w:rPr>
        <mc:AlternateContent>
          <mc:Choice Requires="wpg">
            <w:drawing>
              <wp:anchor distT="0" distB="0" distL="114300" distR="114300" simplePos="0" relativeHeight="252364800" behindDoc="0" locked="0" layoutInCell="1" allowOverlap="1" wp14:anchorId="01A58EB0" wp14:editId="475FA777">
                <wp:simplePos x="0" y="0"/>
                <wp:positionH relativeFrom="column">
                  <wp:posOffset>5735955</wp:posOffset>
                </wp:positionH>
                <wp:positionV relativeFrom="paragraph">
                  <wp:posOffset>13335</wp:posOffset>
                </wp:positionV>
                <wp:extent cx="471805" cy="647700"/>
                <wp:effectExtent l="0" t="0" r="24130" b="19685"/>
                <wp:wrapNone/>
                <wp:docPr id="3505" name="Groupe 25"/>
                <wp:cNvGraphicFramePr/>
                <a:graphic xmlns:a="http://schemas.openxmlformats.org/drawingml/2006/main">
                  <a:graphicData uri="http://schemas.microsoft.com/office/word/2010/wordprocessingGroup">
                    <wpg:wgp>
                      <wpg:cNvGrpSpPr/>
                      <wpg:grpSpPr>
                        <a:xfrm>
                          <a:off x="0" y="0"/>
                          <a:ext cx="471517" cy="647395"/>
                          <a:chOff x="0" y="0"/>
                          <a:chExt cx="471517" cy="647395"/>
                        </a:xfrm>
                      </wpg:grpSpPr>
                      <wpg:grpSp>
                        <wpg:cNvPr id="3506" name="Group 447"/>
                        <wpg:cNvGrpSpPr/>
                        <wpg:grpSpPr>
                          <a:xfrm>
                            <a:off x="0" y="0"/>
                            <a:ext cx="471517" cy="647395"/>
                            <a:chOff x="31800" y="0"/>
                            <a:chExt cx="555629" cy="773800"/>
                          </a:xfrm>
                        </wpg:grpSpPr>
                        <wpg:grpSp>
                          <wpg:cNvPr id="3507" name="Group 6"/>
                          <wpg:cNvGrpSpPr/>
                          <wpg:grpSpPr>
                            <a:xfrm>
                              <a:off x="211740" y="0"/>
                              <a:ext cx="375689" cy="773800"/>
                              <a:chOff x="-6899" y="-23821"/>
                              <a:chExt cx="921299" cy="2767010"/>
                            </a:xfrm>
                          </wpg:grpSpPr>
                          <wps:wsp>
                            <wps:cNvPr id="3508" name="Rounded Rectangle 54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378024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509" name="Rounded Rectangle 54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8DD1B"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2E70EA8"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510" name="Rounded Rectangle 54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01BE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5BAB0E42"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511" name="Text Box 2"/>
                          <wps:cNvSpPr txBox="1">
                            <a:spLocks noChangeArrowheads="1"/>
                          </wps:cNvSpPr>
                          <wps:spPr bwMode="auto">
                            <a:xfrm>
                              <a:off x="31800" y="464626"/>
                              <a:ext cx="301626" cy="294841"/>
                            </a:xfrm>
                            <a:prstGeom prst="rect">
                              <a:avLst/>
                            </a:prstGeom>
                            <a:noFill/>
                            <a:ln w="9525">
                              <a:noFill/>
                              <a:miter lim="800000"/>
                            </a:ln>
                          </wps:spPr>
                          <wps:txbx>
                            <w:txbxContent>
                              <w:p w14:paraId="0BE673A3"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3512" name="Text Box 2"/>
                        <wps:cNvSpPr txBox="1">
                          <a:spLocks noChangeArrowheads="1"/>
                        </wps:cNvSpPr>
                        <wps:spPr bwMode="auto">
                          <a:xfrm>
                            <a:off x="0" y="200025"/>
                            <a:ext cx="255777" cy="246495"/>
                          </a:xfrm>
                          <a:prstGeom prst="rect">
                            <a:avLst/>
                          </a:prstGeom>
                          <a:noFill/>
                          <a:ln w="9525">
                            <a:noFill/>
                            <a:miter lim="800000"/>
                          </a:ln>
                        </wps:spPr>
                        <wps:txbx>
                          <w:txbxContent>
                            <w:p w14:paraId="4426CCD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5" o:spid="_x0000_s1026" o:spt="203" style="position:absolute;left:0pt;margin-left:451.65pt;margin-top:1.05pt;height:51pt;width:37.15pt;z-index:252364800;mso-width-relative:page;mso-height-relative:page;" coordsize="471517,647395" o:gfxdata="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LLbod7aAAAACQEAAA8AAAAAAAAAAQAgAAAAIgAAAGRycy9k&#10;b3ducmV2LnhtbFBLAQIUABQAAAAIAIdO4kBJ7QTD5QQAAD8VAAAOAAAAAAAAAAEAIAAAACkBAABk&#10;cnMvZTJvRG9jLnhtbFBLBQYAAAAABgAGAFkBAACACAAAAAA=&#10;">
                <o:lock v:ext="edit" aspectratio="f"/>
                <v:group id="Group 447" o:spid="_x0000_s1026" o:spt="203" style="position:absolute;left:0;top:0;height:647395;width:471517;" coordorigin="31800,0" coordsize="555629,773800" o:gfxdata="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A+9K+AAAA3QAAAA8AAAAAAAAAAQAgAAAAIgAAAGRycy9kb3ducmV2Lnht&#10;bFBLAQIUABQAAAAIAIdO4kAzLwWeOwAAADkAAAAVAAAAAAAAAAEAIAAAAA0BAABkcnMvZ3JvdXBz&#10;aGFwZXhtbC54bWxQSwUGAAAAAAYABgBgAQAAygMAAAAA&#10;">
                  <o:lock v:ext="edit" aspectratio="f"/>
                  <v:group id="Group 6" o:spid="_x0000_s1026" o:spt="203" style="position:absolute;left:211740;top:0;height:773800;width:375689;" coordorigin="-6899,-23821" coordsize="921299,2767010" o:gfxdata="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8xeScAAAADdAAAADwAAAAAAAAABACAAAAAiAAAAZHJzL2Rvd25yZXYu&#10;eG1sUEsBAhQAFAAAAAgAh07iQDMvBZ47AAAAOQAAABUAAAAAAAAAAQAgAAAADwEAAGRycy9ncm91&#10;cHNoYXBleG1sLnhtbFBLBQYAAAAABgAGAGABAADMAwAAAAA=&#10;">
                    <o:lock v:ext="edit" aspectratio="f"/>
                    <v:roundrect id="Rounded Rectangle 545" o:spid="_x0000_s1026" o:spt="2" style="position:absolute;left:-6899;top:1828789;height:914400;width:914400;v-text-anchor:middle;" fillcolor="#81B861 [3280]" filled="t" stroked="t" coordsize="21600,21600" arcsize="0.166666666666667" o:gfxdata="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kjDr4A&#10;AADdAAAADwAAAAAAAAABACAAAAAiAAAAZHJzL2Rvd25yZXYueG1sUEsBAhQAFAAAAAgAh07iQDMv&#10;BZ47AAAAOQAAABAAAAAAAAAAAQAgAAAADQEAAGRycy9zaGFwZXhtbC54bWxQSwUGAAAAAAYABgBb&#10;AQAAtwM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546" o:spid="_x0000_s1026" o:spt="2" style="position:absolute;left:-6892;top:-23821;height:914400;width:914400;v-text-anchor:middle;" fillcolor="#E2F0D9 [665]" filled="t" stroked="t" coordsize="21600,21600" arcsize="0.166666666666667" o:gfxdata="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Skf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547" o:spid="_x0000_s1026" o:spt="2" style="position:absolute;left:0;top:914400;height:914400;width:914400;v-text-anchor:middle;" fillcolor="#A9D18E [1945]" filled="t" stroked="t" coordsize="21600,21600" arcsize="0.166666666666667" o:gfxdata="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jSBrsAAADd&#10;AAAADwAAAAAAAAABACAAAAAiAAAAZHJzL2Rvd25yZXYueG1sUEsBAhQAFAAAAAgAh07iQDMvBZ47&#10;AAAAOQAAABAAAAAAAAAAAQAgAAAACgEAAGRycy9zaGFwZXhtbC54bWxQSwUGAAAAAAYABgBbAQAA&#10;tA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31800;top:464626;height:294841;width:301626;" filled="f" stroked="f" coordsize="21600,21600" o:gfxdata="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sv2g&#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200025;height:246495;width:255777;" filled="f" stroked="f" coordsize="21600,21600" o:gfxdata="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GPX&#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BF8F00" w:themeColor="accent4" w:themeShade="BF"/>
          <w:lang w:eastAsia="zh-CN"/>
        </w:rPr>
        <w:t xml:space="preserve">6.4.1 </w:t>
      </w:r>
      <w:r>
        <w:rPr>
          <w:rFonts w:hint="eastAsia"/>
          <w:color w:val="BF8F00" w:themeColor="accent4" w:themeShade="BF"/>
          <w:lang w:eastAsia="zh-CN"/>
        </w:rPr>
        <w:t>禁止任何形式的歧视</w:t>
      </w:r>
    </w:p>
    <w:p w14:paraId="439663A7" w14:textId="77777777" w:rsidR="00CD4551" w:rsidRDefault="00CD4551">
      <w:pPr>
        <w:spacing w:before="120" w:after="240" w:line="240" w:lineRule="auto"/>
        <w:ind w:rightChars="405" w:right="891"/>
        <w:jc w:val="both"/>
        <w:rPr>
          <w:color w:val="833C0B" w:themeColor="accent2" w:themeShade="80"/>
          <w:lang w:eastAsia="zh-CN"/>
        </w:rPr>
      </w:pPr>
    </w:p>
    <w:p w14:paraId="7B79E2BE" w14:textId="77777777" w:rsidR="00CD4551" w:rsidRDefault="00792B1D">
      <w:pPr>
        <w:spacing w:before="120" w:after="240" w:line="240" w:lineRule="auto"/>
        <w:ind w:leftChars="350" w:left="770" w:rightChars="405" w:right="891"/>
        <w:jc w:val="both"/>
        <w:rPr>
          <w:color w:val="833C0B" w:themeColor="accent2" w:themeShade="80"/>
          <w:lang w:eastAsia="zh-CN"/>
        </w:rPr>
      </w:pPr>
      <w:r>
        <w:rPr>
          <w:color w:val="833C0B" w:themeColor="accent2" w:themeShade="80"/>
          <w:lang w:eastAsia="zh-CN"/>
        </w:rPr>
        <w:t xml:space="preserve">6.4.2 </w:t>
      </w:r>
      <w:r>
        <w:rPr>
          <w:rFonts w:hint="eastAsia"/>
          <w:color w:val="833C0B" w:themeColor="accent2" w:themeShade="80"/>
          <w:lang w:eastAsia="zh-CN"/>
        </w:rPr>
        <w:t>建立系统，检测、纠正基于年龄、性别、民族、国籍、社会出身、宗教或与工作优点或固有要求无关的任何其他特征的歧视事件。</w:t>
      </w:r>
    </w:p>
    <w:p w14:paraId="0DFC9481" w14:textId="77777777" w:rsidR="00CD4551" w:rsidRDefault="00CD4551">
      <w:pPr>
        <w:spacing w:before="120" w:after="240" w:line="240" w:lineRule="auto"/>
        <w:ind w:rightChars="750" w:right="1650"/>
        <w:jc w:val="both"/>
        <w:rPr>
          <w:b/>
          <w:color w:val="8DC640"/>
          <w:sz w:val="26"/>
          <w:szCs w:val="26"/>
          <w:lang w:eastAsia="zh-CN"/>
        </w:rPr>
      </w:pPr>
    </w:p>
    <w:p w14:paraId="2DD9C78C" w14:textId="77777777" w:rsidR="00CD4551" w:rsidRDefault="00792B1D">
      <w:pPr>
        <w:spacing w:before="120" w:after="240" w:line="240" w:lineRule="auto"/>
        <w:ind w:leftChars="350" w:left="770" w:rightChars="750" w:right="1650"/>
        <w:jc w:val="both"/>
        <w:rPr>
          <w:b/>
          <w:color w:val="8DC640"/>
          <w:sz w:val="26"/>
          <w:szCs w:val="26"/>
        </w:rPr>
      </w:pPr>
      <w:r>
        <w:rPr>
          <w:b/>
          <w:noProof/>
          <w:sz w:val="24"/>
          <w:szCs w:val="24"/>
          <w:lang w:val="en-US"/>
        </w:rPr>
        <mc:AlternateContent>
          <mc:Choice Requires="wps">
            <w:drawing>
              <wp:inline distT="0" distB="0" distL="0" distR="0" wp14:anchorId="3BA85C8B" wp14:editId="44F31D68">
                <wp:extent cx="5091430" cy="1314450"/>
                <wp:effectExtent l="19050" t="19050" r="13970" b="19050"/>
                <wp:docPr id="3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314450"/>
                        </a:xfrm>
                        <a:prstGeom prst="rect">
                          <a:avLst/>
                        </a:prstGeom>
                        <a:solidFill>
                          <a:srgbClr val="FFDEBD"/>
                        </a:solidFill>
                        <a:ln w="28575" cap="flat" cmpd="sng" algn="ctr">
                          <a:solidFill>
                            <a:srgbClr val="663300"/>
                          </a:solidFill>
                          <a:prstDash val="solid"/>
                          <a:miter lim="800000"/>
                        </a:ln>
                        <a:effectLst/>
                      </wps:spPr>
                      <wps:txbx>
                        <w:txbxContent>
                          <w:p w14:paraId="20B69CBC" w14:textId="77777777" w:rsidR="00CD4551" w:rsidRDefault="00792B1D">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14:paraId="18A7894D" w14:textId="77777777" w:rsidR="00CD4551" w:rsidRDefault="00792B1D">
                            <w:pPr>
                              <w:rPr>
                                <w:color w:val="7F7F7F" w:themeColor="text1" w:themeTint="80"/>
                                <w:sz w:val="20"/>
                                <w:szCs w:val="20"/>
                                <w:lang w:eastAsia="zh-CN"/>
                              </w:rPr>
                            </w:pPr>
                            <w:r>
                              <w:rPr>
                                <w:rFonts w:hint="eastAsia"/>
                                <w:color w:val="7F7F7F" w:themeColor="text1" w:themeTint="80"/>
                                <w:sz w:val="20"/>
                                <w:szCs w:val="20"/>
                                <w:lang w:eastAsia="zh-CN"/>
                              </w:rPr>
                              <w:t>以前，除了“时间限制计划”指标以外，未针对此标准为小农设置指标。时间限制计划指标可作为小农额外的保障措施，但需要一个更强大的指标来确保标准的实现。由于保证计划允许偶然的不合规，因此更有力的指标在小农背景下仍然可行。</w:t>
                            </w:r>
                          </w:p>
                        </w:txbxContent>
                      </wps:txbx>
                      <wps:bodyPr rot="0" vert="horz" wrap="square" lIns="91440" tIns="45720" rIns="91440" bIns="45720" anchor="t" anchorCtr="0">
                        <a:noAutofit/>
                      </wps:bodyPr>
                    </wps:wsp>
                  </a:graphicData>
                </a:graphic>
              </wp:inline>
            </w:drawing>
          </mc:Choice>
          <mc:Fallback xmlns:wpsCustomData="http://www.wps.cn/officeDocument/2013/wpsCustomData">
            <w:pict>
              <v:shape id="Text Box 2" o:spid="_x0000_s1026" o:spt="202" type="#_x0000_t202" style="height:103.5pt;width:400.9pt;" fillcolor="#FFDEBD" filled="t" stroked="t" coordsize="21600,21600" o:gfxdata="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&#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B0vc1gAAAAUBAAAPAAAAAAAAAAEAIAAAACIAAABk&#10;cnMvZG93bnJldi54bWxQSwECFAAUAAAACACHTuJAXa/WaUECAAB5BAAADgAAAAAAAAABACAAAAAl&#10;AQAAZHJzL2Uyb0RvYy54bWxQSwUGAAAAAAYABgBZAQAA2AUAAAAA&#10;">
                <v:fill on="t" focussize="0,0"/>
                <v:stroke weight="2.25pt" color="#663300" miterlimit="8" joinstyle="miter"/>
                <v:imagedata o:title=""/>
                <o:lock v:ext="edit" aspectratio="f"/>
                <v:textbox>
                  <w:txbxContent>
                    <w:p>
                      <w:pPr>
                        <w:spacing w:after="120" w:line="240" w:lineRule="auto"/>
                        <w:rPr>
                          <w:b/>
                          <w:color w:val="663300"/>
                          <w:sz w:val="26"/>
                          <w:szCs w:val="26"/>
                          <w:lang w:eastAsia="zh-CN"/>
                        </w:rPr>
                      </w:pPr>
                      <w:r>
                        <w:rPr>
                          <w:rFonts w:hint="eastAsia"/>
                          <w:b/>
                          <w:color w:val="663300"/>
                          <w:sz w:val="26"/>
                          <w:szCs w:val="26"/>
                          <w:lang w:eastAsia="zh-CN"/>
                        </w:rPr>
                        <w:t>变更理由</w:t>
                      </w:r>
                      <w:r>
                        <w:rPr>
                          <w:b/>
                          <w:color w:val="663300"/>
                          <w:sz w:val="26"/>
                          <w:szCs w:val="26"/>
                          <w:lang w:eastAsia="zh-CN"/>
                        </w:rPr>
                        <w:t xml:space="preserve"> </w:t>
                      </w:r>
                    </w:p>
                    <w:p>
                      <w:pPr>
                        <w:rPr>
                          <w:color w:val="808080" w:themeColor="text1" w:themeTint="80"/>
                          <w:sz w:val="20"/>
                          <w:szCs w:val="20"/>
                          <w:lang w:eastAsia="zh-CN"/>
                          <w14:textFill>
                            <w14:solidFill>
                              <w14:schemeClr w14:val="tx1">
                                <w14:lumMod w14:val="50000"/>
                                <w14:lumOff w14:val="50000"/>
                              </w14:schemeClr>
                            </w14:solidFill>
                          </w14:textFill>
                        </w:rPr>
                      </w:pPr>
                      <w:r>
                        <w:rPr>
                          <w:rFonts w:hint="eastAsia"/>
                          <w:color w:val="808080" w:themeColor="text1" w:themeTint="80"/>
                          <w:sz w:val="20"/>
                          <w:szCs w:val="20"/>
                          <w:lang w:eastAsia="zh-CN"/>
                          <w14:textFill>
                            <w14:solidFill>
                              <w14:schemeClr w14:val="tx1">
                                <w14:lumMod w14:val="50000"/>
                                <w14:lumOff w14:val="50000"/>
                              </w14:schemeClr>
                            </w14:solidFill>
                          </w14:textFill>
                        </w:rPr>
                        <w:t>以前，除了“时间限制计划”指标以外，未针对此标准为小农设置指标。时间限制计划指标可作为小农额外的保障措施，但需要一个更强大的指标来确保标准的实现。由于保证计划允许偶然的不合规，因此更有力的指标在小农背景下仍然可行。</w:t>
                      </w:r>
                    </w:p>
                  </w:txbxContent>
                </v:textbox>
                <w10:wrap type="none"/>
                <w10:anchorlock/>
              </v:shape>
            </w:pict>
          </mc:Fallback>
        </mc:AlternateContent>
      </w:r>
    </w:p>
    <w:p w14:paraId="16C8FF8F" w14:textId="77777777" w:rsidR="00CD4551" w:rsidRDefault="00792B1D">
      <w:pPr>
        <w:spacing w:before="120" w:after="240" w:line="240" w:lineRule="auto"/>
        <w:ind w:rightChars="750" w:right="1650"/>
        <w:jc w:val="both"/>
        <w:rPr>
          <w:b/>
          <w:color w:val="8DC640"/>
          <w:sz w:val="26"/>
          <w:szCs w:val="26"/>
        </w:rPr>
      </w:pPr>
      <w:r>
        <w:rPr>
          <w:noProof/>
          <w:color w:val="833C0B" w:themeColor="accent2" w:themeShade="80"/>
          <w:lang w:val="en-US"/>
        </w:rPr>
        <mc:AlternateContent>
          <mc:Choice Requires="wpg">
            <w:drawing>
              <wp:anchor distT="0" distB="0" distL="114300" distR="114300" simplePos="0" relativeHeight="252289024" behindDoc="0" locked="0" layoutInCell="1" allowOverlap="1" wp14:anchorId="3DBC019D" wp14:editId="7096ADE9">
                <wp:simplePos x="0" y="0"/>
                <wp:positionH relativeFrom="column">
                  <wp:posOffset>5423535</wp:posOffset>
                </wp:positionH>
                <wp:positionV relativeFrom="paragraph">
                  <wp:posOffset>236855</wp:posOffset>
                </wp:positionV>
                <wp:extent cx="471170" cy="691515"/>
                <wp:effectExtent l="0" t="0" r="24130" b="13335"/>
                <wp:wrapNone/>
                <wp:docPr id="999" name="Group 552"/>
                <wp:cNvGraphicFramePr/>
                <a:graphic xmlns:a="http://schemas.openxmlformats.org/drawingml/2006/main">
                  <a:graphicData uri="http://schemas.microsoft.com/office/word/2010/wordprocessingGroup">
                    <wpg:wgp>
                      <wpg:cNvGrpSpPr/>
                      <wpg:grpSpPr>
                        <a:xfrm>
                          <a:off x="0" y="0"/>
                          <a:ext cx="471170" cy="691515"/>
                          <a:chOff x="31800" y="-53751"/>
                          <a:chExt cx="555630" cy="827551"/>
                        </a:xfrm>
                      </wpg:grpSpPr>
                      <wpg:grpSp>
                        <wpg:cNvPr id="1000" name="Group 6"/>
                        <wpg:cNvGrpSpPr/>
                        <wpg:grpSpPr>
                          <a:xfrm>
                            <a:off x="211740" y="0"/>
                            <a:ext cx="375690" cy="773800"/>
                            <a:chOff x="-6899" y="-23821"/>
                            <a:chExt cx="921301" cy="2767010"/>
                          </a:xfrm>
                        </wpg:grpSpPr>
                        <wps:wsp>
                          <wps:cNvPr id="1001" name="Rounded Rectangle 554"/>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5338D2F1"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007" name="Rounded Rectangle 555"/>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3B5E522C"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C832366"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019" name="Rounded Rectangle 556"/>
                          <wps:cNvSpPr/>
                          <wps:spPr>
                            <a:xfrm>
                              <a:off x="2" y="914399"/>
                              <a:ext cx="914400" cy="914401"/>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7FCB742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3B351C9F"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022" name="Text Box 2"/>
                        <wps:cNvSpPr txBox="1">
                          <a:spLocks noChangeArrowheads="1"/>
                        </wps:cNvSpPr>
                        <wps:spPr bwMode="auto">
                          <a:xfrm>
                            <a:off x="31800" y="-53751"/>
                            <a:ext cx="301625" cy="294841"/>
                          </a:xfrm>
                          <a:prstGeom prst="rect">
                            <a:avLst/>
                          </a:prstGeom>
                          <a:noFill/>
                          <a:ln w="9525">
                            <a:noFill/>
                            <a:miter lim="800000"/>
                          </a:ln>
                        </wps:spPr>
                        <wps:txbx>
                          <w:txbxContent>
                            <w:p w14:paraId="7CFFD795"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552" o:spid="_x0000_s1026" o:spt="203" style="position:absolute;left:0pt;margin-left:427.05pt;margin-top:18.65pt;height:54.45pt;width:37.1pt;z-index:252289024;mso-width-relative:page;mso-height-relative:page;" coordorigin="31800,-53751" coordsize="555630,827551" o:gfxdata="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">
                <o:lock v:ext="edit" aspectratio="f"/>
                <v:group id="Group 6" o:spid="_x0000_s1026" o:spt="203" style="position:absolute;left:211740;top:0;height:773800;width:375690;" coordorigin="-6899,-23821" coordsize="921301,2767010" o:gfxdata="UEsDBAoAAAAAAIdO4kAAAAAAAAAAAAAAAAAEAAAAZHJzL1BLAwQUAAAACACHTuJAtPrjEc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hl2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rjEcAAAADdAAAADwAAAAAAAAABACAAAAAiAAAAZHJzL2Rvd25yZXYu&#10;eG1sUEsBAhQAFAAAAAgAh07iQDMvBZ47AAAAOQAAABUAAAAAAAAAAQAgAAAADwEAAGRycy9ncm91&#10;cHNoYXBleG1sLnhtbFBLBQYAAAAABgAGAGABAADMAwAAAAA=&#10;">
                  <o:lock v:ext="edit" aspectratio="f"/>
                  <v:roundrect id="Rounded Rectangle 554" o:spid="_x0000_s1026" o:spt="2" style="position:absolute;left:-6899;top:1828789;height:914400;width:914400;v-text-anchor:middle;" fillcolor="#81B861" filled="t" stroked="t" coordsize="21600,21600" arcsize="0.166666666666667" o:gfxdata="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vQAA&#10;AN0AAAAPAAAAAAAAAAEAIAAAACIAAABkcnMvZG93bnJldi54bWxQSwECFAAUAAAACACHTuJAMy8F&#10;njsAAAA5AAAAEAAAAAAAAAABACAAAAAMAQAAZHJzL3NoYXBleG1sLnhtbFBLBQYAAAAABgAGAFsB&#10;AAC2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555" o:spid="_x0000_s1026" o:spt="2" style="position:absolute;left:-6892;top:-23821;height:914400;width:914400;v-text-anchor:middle;" fillcolor="#E2F0D9" filled="t" stroked="t" coordsize="21600,21600" arcsize="0.166666666666667" o:gfxdata="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1Pdq5AAAA3QAA&#10;AA8AAAAAAAAAAQAgAAAAIgAAAGRycy9kb3ducmV2LnhtbFBLAQIUABQAAAAIAIdO4kAzLwWeOwAA&#10;ADkAAAAQAAAAAAAAAAEAIAAAAAgBAABkcnMvc2hhcGV4bWwueG1sUEsFBgAAAAAGAAYAWwEAALID&#10;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556" o:spid="_x0000_s1026" o:spt="2" style="position:absolute;left:2;top:914399;height:914401;width:914400;v-text-anchor:middle;" fillcolor="#A9D18E" filled="t" stroked="t" coordsize="21600,21600" arcsize="0.166666666666667" o:gfxdata="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1et7sAAADd&#10;AAAADwAAAAAAAAABACAAAAAiAAAAZHJzL2Rvd25yZXYueG1sUEsBAhQAFAAAAAgAh07iQDMvBZ47&#10;AAAAOQAAABAAAAAAAAAAAQAgAAAACgEAAGRycy9zaGFwZXhtbC54bWxQSwUGAAAAAAYABgBbAQAA&#10;tAM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31800;top:-53751;height:294841;width:301625;" filled="f" stroked="f" coordsize="21600,21600" o:gfxdata="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TjEa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3800BF2E" w14:textId="77777777" w:rsidR="00CD4551" w:rsidRDefault="00792B1D">
      <w:pPr>
        <w:spacing w:before="120" w:after="240" w:line="240" w:lineRule="auto"/>
        <w:ind w:leftChars="350" w:left="770" w:rightChars="430" w:right="946"/>
        <w:jc w:val="both"/>
        <w:rPr>
          <w:color w:val="92D050"/>
          <w:lang w:eastAsia="zh-CN"/>
        </w:rPr>
      </w:pPr>
      <w:r>
        <w:rPr>
          <w:color w:val="92D050"/>
          <w:lang w:eastAsia="zh-CN"/>
        </w:rPr>
        <w:t xml:space="preserve">6.4.3 </w:t>
      </w:r>
      <w:r>
        <w:rPr>
          <w:rFonts w:hint="eastAsia"/>
          <w:color w:val="92D050"/>
          <w:lang w:eastAsia="zh-CN"/>
        </w:rPr>
        <w:t>生产者单位制定时限</w:t>
      </w:r>
      <w:r>
        <w:rPr>
          <w:rFonts w:asciiTheme="minorEastAsia" w:eastAsiaTheme="minorEastAsia" w:hAnsiTheme="minorEastAsia" w:hint="eastAsia"/>
          <w:color w:val="92D050"/>
          <w:lang w:eastAsia="zh-CN"/>
        </w:rPr>
        <w:t>性</w:t>
      </w:r>
      <w:r>
        <w:rPr>
          <w:rFonts w:hint="eastAsia"/>
          <w:color w:val="92D050"/>
          <w:lang w:eastAsia="zh-CN"/>
        </w:rPr>
        <w:t>计划，以改善弱势群体的地位并纳入持续改进计划</w:t>
      </w:r>
    </w:p>
    <w:p w14:paraId="0FB32453" w14:textId="77777777" w:rsidR="00CD4551" w:rsidRDefault="00CD4551">
      <w:pPr>
        <w:spacing w:before="120" w:after="120" w:line="240" w:lineRule="auto"/>
        <w:ind w:leftChars="350" w:left="770" w:rightChars="750" w:right="1650"/>
        <w:jc w:val="both"/>
        <w:rPr>
          <w:color w:val="92D050"/>
          <w:lang w:eastAsia="zh-CN"/>
        </w:rPr>
      </w:pPr>
    </w:p>
    <w:p w14:paraId="66854B1B" w14:textId="77777777" w:rsidR="00CD4551" w:rsidRDefault="00CD4551">
      <w:pPr>
        <w:spacing w:before="120" w:after="120" w:line="240" w:lineRule="auto"/>
        <w:ind w:leftChars="350" w:left="770" w:rightChars="750" w:right="1650"/>
        <w:jc w:val="both"/>
        <w:rPr>
          <w:color w:val="92D050"/>
          <w:lang w:eastAsia="zh-CN"/>
        </w:rPr>
      </w:pPr>
    </w:p>
    <w:p w14:paraId="229F4B8A" w14:textId="77777777" w:rsidR="00CD4551" w:rsidRDefault="00792B1D">
      <w:pPr>
        <w:spacing w:after="120" w:line="240" w:lineRule="auto"/>
        <w:jc w:val="both"/>
        <w:rPr>
          <w:rFonts w:eastAsia="宋体"/>
          <w:b/>
          <w:color w:val="70AD47" w:themeColor="accent6"/>
          <w:sz w:val="26"/>
          <w:szCs w:val="26"/>
          <w:lang w:eastAsia="zh-CN"/>
        </w:rPr>
      </w:pPr>
      <w:r>
        <w:rPr>
          <w:rFonts w:eastAsia="宋体" w:hint="eastAsia"/>
          <w:b/>
          <w:color w:val="70AD47" w:themeColor="accent6"/>
          <w:sz w:val="26"/>
          <w:szCs w:val="26"/>
          <w:lang w:eastAsia="zh-CN"/>
        </w:rPr>
        <w:t>进步指标</w:t>
      </w:r>
    </w:p>
    <w:p w14:paraId="5421A2DB" w14:textId="77777777" w:rsidR="00CD4551" w:rsidRDefault="00792B1D">
      <w:pPr>
        <w:spacing w:before="120" w:after="120" w:line="240" w:lineRule="auto"/>
        <w:ind w:leftChars="350" w:left="770" w:rightChars="750" w:right="1650"/>
        <w:jc w:val="both"/>
        <w:rPr>
          <w:color w:val="92D050"/>
          <w:lang w:eastAsia="zh-CN"/>
        </w:rPr>
      </w:pPr>
      <w:r>
        <w:rPr>
          <w:noProof/>
          <w:lang w:val="en-US"/>
        </w:rPr>
        <mc:AlternateContent>
          <mc:Choice Requires="wps">
            <w:drawing>
              <wp:anchor distT="0" distB="0" distL="114300" distR="114300" simplePos="0" relativeHeight="252314624" behindDoc="0" locked="0" layoutInCell="1" allowOverlap="1" wp14:anchorId="5F9AC797" wp14:editId="4FE7E71D">
                <wp:simplePos x="0" y="0"/>
                <wp:positionH relativeFrom="margin">
                  <wp:posOffset>5295900</wp:posOffset>
                </wp:positionH>
                <wp:positionV relativeFrom="paragraph">
                  <wp:posOffset>32385</wp:posOffset>
                </wp:positionV>
                <wp:extent cx="0" cy="1990725"/>
                <wp:effectExtent l="0" t="0" r="19050" b="28575"/>
                <wp:wrapNone/>
                <wp:docPr id="1024" name="Straight Connector 863"/>
                <wp:cNvGraphicFramePr/>
                <a:graphic xmlns:a="http://schemas.openxmlformats.org/drawingml/2006/main">
                  <a:graphicData uri="http://schemas.microsoft.com/office/word/2010/wordprocessingShape">
                    <wps:wsp>
                      <wps:cNvCnPr/>
                      <wps:spPr>
                        <a:xfrm flipH="1">
                          <a:off x="0" y="0"/>
                          <a:ext cx="0" cy="1990725"/>
                        </a:xfrm>
                        <a:prstGeom prst="line">
                          <a:avLst/>
                        </a:prstGeom>
                        <a:ln w="19050">
                          <a:solidFill>
                            <a:schemeClr val="tx1">
                              <a:lumMod val="65000"/>
                              <a:lumOff val="35000"/>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863" o:spid="_x0000_s1026" o:spt="20" style="position:absolute;left:0pt;flip:x;margin-left:417pt;margin-top:2.55pt;height:156.75pt;width:0pt;mso-position-horizontal-relative:margin;z-index:252314624;mso-width-relative:page;mso-height-relative:page;" filled="f" stroked="t" coordsize="21600,21600" o:gfxdata="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lB1DzXAAAA&#10;CQEAAA8AAAAAAAAAAQAgAAAAIgAAAGRycy9kb3ducmV2LnhtbFBLAQIUABQAAAAIAIdO4kB9iAr2&#10;5QEAAMUDAAAOAAAAAAAAAAEAIAAAACYBAABkcnMvZTJvRG9jLnhtbFBLBQYAAAAABgAGAFkBAAB9&#10;BQAAAAA=&#10;">
                <v:fill on="f" focussize="0,0"/>
                <v:stroke weight="1.5pt" color="#595959 [2109]" opacity="12451f" miterlimit="8" joinstyle="miter"/>
                <v:imagedata o:title=""/>
                <o:lock v:ext="edit" aspectratio="f"/>
              </v:line>
            </w:pict>
          </mc:Fallback>
        </mc:AlternateContent>
      </w:r>
    </w:p>
    <w:p w14:paraId="29718E77" w14:textId="77777777" w:rsidR="00CD4551" w:rsidRDefault="00792B1D">
      <w:pPr>
        <w:spacing w:before="120" w:after="120" w:line="240" w:lineRule="auto"/>
        <w:ind w:leftChars="350" w:left="770" w:rightChars="750" w:right="1650"/>
        <w:jc w:val="both"/>
        <w:rPr>
          <w:color w:val="92D050"/>
          <w:lang w:eastAsia="zh-CN"/>
        </w:rPr>
      </w:pPr>
      <w:r>
        <w:rPr>
          <w:noProof/>
          <w:color w:val="92D050"/>
          <w:lang w:val="en-US"/>
        </w:rPr>
        <mc:AlternateContent>
          <mc:Choice Requires="wpg">
            <w:drawing>
              <wp:anchor distT="0" distB="0" distL="114300" distR="114300" simplePos="0" relativeHeight="252368896" behindDoc="0" locked="0" layoutInCell="1" allowOverlap="1" wp14:anchorId="0E9A15A9" wp14:editId="483DAADE">
                <wp:simplePos x="0" y="0"/>
                <wp:positionH relativeFrom="column">
                  <wp:posOffset>5420360</wp:posOffset>
                </wp:positionH>
                <wp:positionV relativeFrom="paragraph">
                  <wp:posOffset>18415</wp:posOffset>
                </wp:positionV>
                <wp:extent cx="470535" cy="847725"/>
                <wp:effectExtent l="0" t="0" r="24765" b="9525"/>
                <wp:wrapNone/>
                <wp:docPr id="1043" name="Groupe 1043"/>
                <wp:cNvGraphicFramePr/>
                <a:graphic xmlns:a="http://schemas.openxmlformats.org/drawingml/2006/main">
                  <a:graphicData uri="http://schemas.microsoft.com/office/word/2010/wordprocessingGroup">
                    <wpg:wgp>
                      <wpg:cNvGrpSpPr/>
                      <wpg:grpSpPr>
                        <a:xfrm>
                          <a:off x="0" y="0"/>
                          <a:ext cx="470535" cy="847725"/>
                          <a:chOff x="0" y="0"/>
                          <a:chExt cx="470535" cy="847725"/>
                        </a:xfrm>
                      </wpg:grpSpPr>
                      <wpg:grpSp>
                        <wpg:cNvPr id="1044" name="Group 862"/>
                        <wpg:cNvGrpSpPr/>
                        <wpg:grpSpPr>
                          <a:xfrm>
                            <a:off x="9525" y="0"/>
                            <a:ext cx="461010" cy="665480"/>
                            <a:chOff x="0" y="0"/>
                            <a:chExt cx="461010" cy="665480"/>
                          </a:xfrm>
                        </wpg:grpSpPr>
                        <wpg:grpSp>
                          <wpg:cNvPr id="1064" name="Group 6"/>
                          <wpg:cNvGrpSpPr/>
                          <wpg:grpSpPr>
                            <a:xfrm>
                              <a:off x="142875" y="19050"/>
                              <a:ext cx="318135" cy="646430"/>
                              <a:chOff x="-6899" y="-23821"/>
                              <a:chExt cx="921299" cy="2767010"/>
                            </a:xfrm>
                          </wpg:grpSpPr>
                          <wps:wsp>
                            <wps:cNvPr id="1065" name="Rounded Rectangle 573"/>
                            <wps:cNvSpPr/>
                            <wps:spPr>
                              <a:xfrm>
                                <a:off x="-6899" y="1828789"/>
                                <a:ext cx="914400" cy="91440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lumMod val="75000"/>
                                  </a:srgbClr>
                                </a:solidFill>
                                <a:prstDash val="solid"/>
                                <a:miter lim="800000"/>
                              </a:ln>
                              <a:effectLst/>
                            </wps:spPr>
                            <wps:txbx>
                              <w:txbxContent>
                                <w:p w14:paraId="25525E02" w14:textId="77777777" w:rsidR="00CD4551" w:rsidRDefault="00792B1D">
                                  <w:pPr>
                                    <w:pStyle w:val="NormalWeb"/>
                                    <w:spacing w:before="0" w:beforeAutospacing="0" w:after="0" w:afterAutospacing="0"/>
                                    <w:jc w:val="center"/>
                                    <w:rPr>
                                      <w:rFonts w:ascii="Arial Black" w:hAnsi="Arial Black"/>
                                      <w:color w:val="663300"/>
                                      <w:sz w:val="20"/>
                                      <w:szCs w:val="20"/>
                                      <w:lang w:eastAsia="zh-CN"/>
                                    </w:rPr>
                                  </w:pPr>
                                  <w:r>
                                    <w:rPr>
                                      <w:rFonts w:ascii="Arial Black" w:hAnsi="Arial Black" w:cstheme="minorBidi" w:hint="eastAsia"/>
                                      <w:b/>
                                      <w:bCs/>
                                      <w:color w:val="663300"/>
                                      <w:kern w:val="24"/>
                                      <w:sz w:val="20"/>
                                      <w:szCs w:val="20"/>
                                      <w:lang w:eastAsia="zh-CN"/>
                                    </w:rPr>
                                    <w:t>LF</w:t>
                                  </w:r>
                                  <w:r>
                                    <w:rPr>
                                      <w:rFonts w:ascii="Arial Black" w:hAnsi="Arial Black" w:cstheme="minorBidi" w:hint="eastAsia"/>
                                      <w:b/>
                                      <w:bCs/>
                                      <w:color w:val="663300"/>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066" name="Rounded Rectangle 574"/>
                            <wps:cNvSpPr/>
                            <wps:spPr>
                              <a:xfrm>
                                <a:off x="-6892" y="-23821"/>
                                <a:ext cx="914400" cy="914400"/>
                              </a:xfrm>
                              <a:prstGeom prst="round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14:paraId="1CD0DFB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422AE85"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068" name="Rounded Rectangle 575"/>
                            <wps:cNvSpPr/>
                            <wps:spPr>
                              <a:xfrm>
                                <a:off x="0" y="914400"/>
                                <a:ext cx="914400" cy="914400"/>
                              </a:xfrm>
                              <a:prstGeom prst="round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14:paraId="0C961626" w14:textId="77777777" w:rsidR="00CD4551" w:rsidRDefault="00792B1D">
                                  <w:pPr>
                                    <w:pStyle w:val="NormalWeb"/>
                                    <w:spacing w:before="0" w:beforeAutospacing="0" w:after="0" w:afterAutospacing="0"/>
                                    <w:jc w:val="center"/>
                                    <w:rPr>
                                      <w:rFonts w:ascii="Arial Black" w:hAnsi="Arial Black"/>
                                      <w:color w:val="663300"/>
                                      <w:sz w:val="20"/>
                                      <w:szCs w:val="20"/>
                                      <w:lang w:eastAsia="zh-CN"/>
                                    </w:rPr>
                                  </w:pPr>
                                  <w:r>
                                    <w:rPr>
                                      <w:rFonts w:ascii="Arial Black" w:hAnsi="Arial Black" w:cstheme="minorBidi" w:hint="eastAsia"/>
                                      <w:b/>
                                      <w:bCs/>
                                      <w:color w:val="663300"/>
                                      <w:kern w:val="24"/>
                                      <w:sz w:val="20"/>
                                      <w:szCs w:val="20"/>
                                      <w:lang w:eastAsia="zh-CN"/>
                                    </w:rPr>
                                    <w:t>MF</w:t>
                                  </w:r>
                                  <w:r>
                                    <w:rPr>
                                      <w:rFonts w:ascii="Arial Black" w:hAnsi="Arial Black" w:cstheme="minorBidi" w:hint="eastAsia"/>
                                      <w:b/>
                                      <w:bCs/>
                                      <w:color w:val="663300"/>
                                      <w:kern w:val="24"/>
                                      <w:sz w:val="20"/>
                                      <w:szCs w:val="20"/>
                                      <w:lang w:eastAsia="zh-CN"/>
                                    </w:rPr>
                                    <w:t>中型农场</w:t>
                                  </w:r>
                                </w:p>
                                <w:p w14:paraId="74DC7749"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1069" name="Text Box 2"/>
                          <wps:cNvSpPr txBox="1">
                            <a:spLocks noChangeArrowheads="1"/>
                          </wps:cNvSpPr>
                          <wps:spPr bwMode="auto">
                            <a:xfrm>
                              <a:off x="0" y="0"/>
                              <a:ext cx="255270" cy="245745"/>
                            </a:xfrm>
                            <a:prstGeom prst="rect">
                              <a:avLst/>
                            </a:prstGeom>
                            <a:noFill/>
                            <a:ln w="9525">
                              <a:noFill/>
                              <a:miter lim="800000"/>
                            </a:ln>
                          </wps:spPr>
                          <wps:txbx>
                            <w:txbxContent>
                              <w:p w14:paraId="4A531949" w14:textId="77777777" w:rsidR="00CD4551" w:rsidRDefault="00792B1D">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1070" name="Text Box 2"/>
                        <wps:cNvSpPr txBox="1">
                          <a:spLocks noChangeArrowheads="1"/>
                        </wps:cNvSpPr>
                        <wps:spPr bwMode="auto">
                          <a:xfrm rot="10800000" flipV="1">
                            <a:off x="0" y="485775"/>
                            <a:ext cx="255270" cy="361950"/>
                          </a:xfrm>
                          <a:prstGeom prst="rect">
                            <a:avLst/>
                          </a:prstGeom>
                          <a:noFill/>
                          <a:ln w="9525">
                            <a:noFill/>
                            <a:miter lim="800000"/>
                          </a:ln>
                        </wps:spPr>
                        <wps:txbx>
                          <w:txbxContent>
                            <w:p w14:paraId="593A5DE4" w14:textId="77777777" w:rsidR="00CD4551" w:rsidRDefault="00792B1D">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1071" name="Text Box 2"/>
                        <wps:cNvSpPr txBox="1">
                          <a:spLocks noChangeArrowheads="1"/>
                        </wps:cNvSpPr>
                        <wps:spPr bwMode="auto">
                          <a:xfrm rot="10800000" flipV="1">
                            <a:off x="0" y="257175"/>
                            <a:ext cx="255270" cy="361950"/>
                          </a:xfrm>
                          <a:prstGeom prst="rect">
                            <a:avLst/>
                          </a:prstGeom>
                          <a:noFill/>
                          <a:ln w="9525">
                            <a:noFill/>
                            <a:miter lim="800000"/>
                          </a:ln>
                        </wps:spPr>
                        <wps:txbx>
                          <w:txbxContent>
                            <w:p w14:paraId="7FB35AC1" w14:textId="77777777" w:rsidR="00CD4551" w:rsidRDefault="00792B1D">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1043" o:spid="_x0000_s1026" o:spt="203" style="position:absolute;left:0pt;margin-left:426.8pt;margin-top:1.45pt;height:66.75pt;width:37.05pt;z-index:252368896;mso-width-relative:page;mso-height-relative:page;" coordsize="470535,847725" o:gfxdata="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A9vGTx2gAAAAkBAAAPAAAAAAAA&#10;AAEAIAAAACIAAABkcnMvZG93bnJldi54bWxQSwECFAAUAAAACACHTuJABjwH+PUEAADYFwAADgAA&#10;AAAAAAABACAAAAApAQAAZHJzL2Uyb0RvYy54bWxQSwUGAAAAAAYABgBZAQAAkAgAAAAA&#10;">
                <o:lock v:ext="edit" aspectratio="f"/>
                <v:group id="Group 862" o:spid="_x0000_s1026" o:spt="203" style="position:absolute;left:9525;top:0;height:665480;width:461010;" coordsize="461010,665480"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group id="Group 6" o:spid="_x0000_s1026" o:spt="203" style="position:absolute;left:142875;top:19050;height:646430;width:318135;" coordorigin="-6899,-23821" coordsize="921299,2767010" o:gfxdata="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h4Asr0AAADdAAAADwAAAAAAAAABACAAAAAiAAAAZHJzL2Rvd25yZXYueG1s&#10;UEsBAhQAFAAAAAgAh07iQDMvBZ47AAAAOQAAABUAAAAAAAAAAQAgAAAADAEAAGRycy9ncm91cHNo&#10;YXBleG1sLnhtbFBLBQYAAAAABgAGAGABAADJAwAAAAA=&#10;">
                    <o:lock v:ext="edit" aspectratio="f"/>
                    <v:roundrect id="Rounded Rectangle 573" o:spid="_x0000_s1026" o:spt="2" style="position:absolute;left:-6899;top:1828789;height:914400;width:914400;v-text-anchor:middle;" fillcolor="#81B861" filled="t" stroked="t" coordsize="21600,21600" arcsize="0.166666666666667" o:gfxdata="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EwcvQAA&#10;AN0AAAAPAAAAAAAAAAEAIAAAACIAAABkcnMvZG93bnJldi54bWxQSwECFAAUAAAACACHTuJAMy8F&#10;njsAAAA5AAAAEAAAAAAAAAABACAAAAAMAQAAZHJzL3NoYXBleG1sLnhtbFBLBQYAAAAABgAGAFsB&#10;AAC2AwAAAAA=&#10;">
                      <v:fill type="gradient" on="t" color2="#61A235" colors="0f #81B861;32768f #6FB242;65536f #61A235" focus="100%" focussize="0,0" rotate="t">
                        <o:fill type="gradientUnscaled" v:ext="backwardCompatible"/>
                      </v:fill>
                      <v:stroke weight="0.5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663300"/>
                                <w:sz w:val="20"/>
                                <w:szCs w:val="20"/>
                                <w:lang w:eastAsia="zh-CN"/>
                              </w:rPr>
                            </w:pPr>
                            <w:r>
                              <w:rPr>
                                <w:rFonts w:hint="eastAsia" w:ascii="Arial Black" w:hAnsi="Arial Black" w:cstheme="minorBidi"/>
                                <w:b/>
                                <w:bCs/>
                                <w:color w:val="663300"/>
                                <w:kern w:val="24"/>
                                <w:sz w:val="20"/>
                                <w:szCs w:val="20"/>
                                <w:lang w:eastAsia="zh-CN"/>
                              </w:rPr>
                              <w:t>LF大型农场</w:t>
                            </w:r>
                          </w:p>
                        </w:txbxContent>
                      </v:textbox>
                    </v:roundrect>
                    <v:roundrect id="Rounded Rectangle 574" o:spid="_x0000_s1026" o:spt="2" style="position:absolute;left:-6892;top:-23821;height:914400;width:914400;v-text-anchor:middle;" fillcolor="#E2F0D9" filled="t" stroked="t" coordsize="21600,21600" arcsize="0.166666666666667" o:gfxdata="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mfeG5AAAA3QAA&#10;AA8AAAAAAAAAAQAgAAAAIgAAAGRycy9kb3ducmV2LnhtbFBLAQIUABQAAAAIAIdO4kAzLwWeOwAA&#10;ADkAAAAQAAAAAAAAAAEAIAAAAAgBAABkcnMvc2hhcGV4bWwueG1sUEsFBgAAAAAGAAYAWwEAALID&#10;A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575" o:spid="_x0000_s1026" o:spt="2" style="position:absolute;left:0;top:914400;height:914400;width:914400;v-text-anchor:middle;" fillcolor="#A9D18E" filled="t" stroked="t" coordsize="21600,21600" arcsize="0.166666666666667" o:gfxdata="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4hRvQAA&#10;AN0AAAAPAAAAAAAAAAEAIAAAACIAAABkcnMvZG93bnJldi54bWxQSwECFAAUAAAACACHTuJAMy8F&#10;njsAAAA5AAAAEAAAAAAAAAABACAAAAAMAQAAZHJzL3NoYXBleG1sLnhtbFBLBQYAAAAABgAGAFsB&#10;AAC2AwAAAAA=&#10;">
                      <v:fill on="t" focussize="0,0"/>
                      <v:stroke weight="1pt" color="#548235" miterlimit="8" joinstyle="miter"/>
                      <v:imagedata o:title=""/>
                      <o:lock v:ext="edit" aspectratio="f"/>
                      <v:textbox inset="0mm,0mm,0mm,0mm">
                        <w:txbxContent>
                          <w:p>
                            <w:pPr>
                              <w:pStyle w:val="14"/>
                              <w:spacing w:before="0" w:beforeAutospacing="0" w:after="0" w:afterAutospacing="0"/>
                              <w:jc w:val="center"/>
                              <w:rPr>
                                <w:rFonts w:ascii="Arial Black" w:hAnsi="Arial Black"/>
                                <w:color w:val="663300"/>
                                <w:sz w:val="20"/>
                                <w:szCs w:val="20"/>
                                <w:lang w:eastAsia="zh-CN"/>
                              </w:rPr>
                            </w:pPr>
                            <w:r>
                              <w:rPr>
                                <w:rFonts w:hint="eastAsia" w:ascii="Arial Black" w:hAnsi="Arial Black" w:cstheme="minorBidi"/>
                                <w:b/>
                                <w:bCs/>
                                <w:color w:val="663300"/>
                                <w:kern w:val="24"/>
                                <w:sz w:val="20"/>
                                <w:szCs w:val="20"/>
                                <w:lang w:eastAsia="zh-CN"/>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0;height:245745;width:255270;" filled="f" stroked="f" coordsize="21600,21600" o:gfxdata="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Haf3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485775;flip:y;height:361950;width:255270;rotation:11796480f;" filled="f" stroked="f" coordsize="21600,21600" o:gfxdata="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5x3i/&#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257175;flip:y;height:361950;width:255270;rotation:11796480f;" filled="f" stroked="f" coordsize="21600,21600" o:gfxdata="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1YuO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color w:val="92D050"/>
          <w:lang w:eastAsia="zh-CN"/>
        </w:rPr>
        <w:t xml:space="preserve">6.4.4 </w:t>
      </w:r>
      <w:r>
        <w:rPr>
          <w:rFonts w:hint="eastAsia"/>
          <w:color w:val="92D050"/>
          <w:lang w:eastAsia="zh-CN"/>
        </w:rPr>
        <w:t>是否向农民和工人传达书面行为守则</w:t>
      </w:r>
      <w:r>
        <w:rPr>
          <w:rFonts w:hint="eastAsia"/>
          <w:color w:val="92D050"/>
          <w:lang w:eastAsia="zh-CN"/>
        </w:rPr>
        <w:t>/</w:t>
      </w:r>
      <w:r>
        <w:rPr>
          <w:rFonts w:hint="eastAsia"/>
          <w:color w:val="92D050"/>
          <w:lang w:eastAsia="zh-CN"/>
        </w:rPr>
        <w:t>不歧视政策？</w:t>
      </w:r>
    </w:p>
    <w:p w14:paraId="04733C15" w14:textId="77777777" w:rsidR="00CD4551" w:rsidRDefault="00CD4551">
      <w:pPr>
        <w:spacing w:before="120" w:after="120" w:line="240" w:lineRule="auto"/>
        <w:ind w:leftChars="350" w:left="770" w:rightChars="750" w:right="1650"/>
        <w:jc w:val="both"/>
        <w:rPr>
          <w:color w:val="92D050"/>
          <w:lang w:eastAsia="zh-CN"/>
        </w:rPr>
      </w:pPr>
    </w:p>
    <w:p w14:paraId="53D4A4BB" w14:textId="77777777" w:rsidR="00CD4551" w:rsidRDefault="00792B1D">
      <w:pPr>
        <w:spacing w:before="120" w:after="120" w:line="240" w:lineRule="auto"/>
        <w:ind w:leftChars="350" w:left="770" w:rightChars="750" w:right="1650"/>
        <w:jc w:val="both"/>
        <w:rPr>
          <w:color w:val="92D050"/>
          <w:lang w:eastAsia="zh-CN"/>
        </w:rPr>
      </w:pPr>
      <w:r>
        <w:rPr>
          <w:color w:val="92D050"/>
          <w:lang w:eastAsia="zh-CN"/>
        </w:rPr>
        <w:t xml:space="preserve">6.4.5 </w:t>
      </w:r>
      <w:r>
        <w:rPr>
          <w:color w:val="833C0B" w:themeColor="accent2" w:themeShade="80"/>
          <w:lang w:eastAsia="zh-CN"/>
        </w:rPr>
        <w:t xml:space="preserve"> </w:t>
      </w:r>
      <w:r>
        <w:rPr>
          <w:rFonts w:hint="eastAsia"/>
          <w:color w:val="92D050"/>
          <w:lang w:eastAsia="zh-CN"/>
        </w:rPr>
        <w:t>是否有女性指导员向女性棉农和工人进行具体宣传？</w:t>
      </w:r>
    </w:p>
    <w:p w14:paraId="1FC06F21" w14:textId="77777777" w:rsidR="00CD4551" w:rsidRDefault="00792B1D">
      <w:pPr>
        <w:spacing w:before="120" w:after="120" w:line="240" w:lineRule="auto"/>
        <w:ind w:leftChars="350" w:left="770" w:rightChars="750" w:right="1650"/>
        <w:jc w:val="both"/>
        <w:rPr>
          <w:color w:val="92D050"/>
          <w:lang w:eastAsia="zh-CN"/>
        </w:rPr>
      </w:pPr>
      <w:r>
        <w:rPr>
          <w:color w:val="92D050"/>
          <w:lang w:eastAsia="zh-CN"/>
        </w:rPr>
        <w:t xml:space="preserve">6.4.6 </w:t>
      </w:r>
      <w:r>
        <w:rPr>
          <w:rFonts w:hint="eastAsia"/>
          <w:color w:val="92D050"/>
          <w:lang w:eastAsia="zh-CN"/>
        </w:rPr>
        <w:t>女工是否有机会接受培训？</w:t>
      </w:r>
    </w:p>
    <w:p w14:paraId="34740C9F" w14:textId="77777777" w:rsidR="00CD4551" w:rsidRDefault="00792B1D">
      <w:pPr>
        <w:spacing w:before="120" w:after="240" w:line="240" w:lineRule="auto"/>
        <w:ind w:rightChars="750" w:right="1650"/>
        <w:jc w:val="both"/>
        <w:rPr>
          <w:strike/>
          <w:color w:val="833C0B" w:themeColor="accent2" w:themeShade="80"/>
          <w:lang w:eastAsia="zh-CN"/>
        </w:rPr>
      </w:pPr>
      <w:r>
        <w:rPr>
          <w:noProof/>
          <w:lang w:val="en-US"/>
        </w:rPr>
        <w:lastRenderedPageBreak/>
        <mc:AlternateContent>
          <mc:Choice Requires="wps">
            <w:drawing>
              <wp:anchor distT="45720" distB="45720" distL="114300" distR="114300" simplePos="0" relativeHeight="252359680" behindDoc="1" locked="0" layoutInCell="1" allowOverlap="1" wp14:anchorId="00D0E284" wp14:editId="688E8997">
                <wp:simplePos x="0" y="0"/>
                <wp:positionH relativeFrom="margin">
                  <wp:align>center</wp:align>
                </wp:positionH>
                <wp:positionV relativeFrom="paragraph">
                  <wp:posOffset>19050</wp:posOffset>
                </wp:positionV>
                <wp:extent cx="6006465" cy="2838450"/>
                <wp:effectExtent l="19050" t="19050" r="13335" b="19050"/>
                <wp:wrapThrough wrapText="bothSides">
                  <wp:wrapPolygon edited="0">
                    <wp:start x="-69" y="-145"/>
                    <wp:lineTo x="-69" y="21600"/>
                    <wp:lineTo x="21579" y="21600"/>
                    <wp:lineTo x="21579" y="-145"/>
                    <wp:lineTo x="-69" y="-145"/>
                  </wp:wrapPolygon>
                </wp:wrapThrough>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838450"/>
                        </a:xfrm>
                        <a:prstGeom prst="rect">
                          <a:avLst/>
                        </a:prstGeom>
                        <a:solidFill>
                          <a:srgbClr val="CC6600">
                            <a:alpha val="18039"/>
                          </a:srgbClr>
                        </a:solidFill>
                        <a:ln w="38100">
                          <a:solidFill>
                            <a:srgbClr val="CC6600"/>
                          </a:solidFill>
                          <a:miter lim="800000"/>
                        </a:ln>
                      </wps:spPr>
                      <wps:txbx>
                        <w:txbxContent>
                          <w:p w14:paraId="03B6B129"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1</w:t>
                            </w:r>
                            <w:r>
                              <w:rPr>
                                <w:rFonts w:hint="eastAsia"/>
                                <w:b/>
                                <w:color w:val="663300"/>
                                <w:sz w:val="26"/>
                                <w:szCs w:val="26"/>
                                <w:lang w:eastAsia="zh-CN"/>
                              </w:rPr>
                              <w:t>：</w:t>
                            </w:r>
                            <w:r>
                              <w:rPr>
                                <w:sz w:val="24"/>
                                <w:lang w:eastAsia="zh-CN"/>
                              </w:rPr>
                              <w:t xml:space="preserve"> </w:t>
                            </w:r>
                          </w:p>
                          <w:p w14:paraId="12B735EF" w14:textId="77777777" w:rsidR="00CD4551" w:rsidRDefault="00792B1D">
                            <w:pPr>
                              <w:rPr>
                                <w:color w:val="595959" w:themeColor="text1" w:themeTint="A6"/>
                                <w:lang w:eastAsia="zh-CN"/>
                              </w:rPr>
                            </w:pPr>
                            <w:r>
                              <w:rPr>
                                <w:rFonts w:hint="eastAsia"/>
                                <w:color w:val="595959" w:themeColor="text1" w:themeTint="A6"/>
                                <w:lang w:eastAsia="zh-CN"/>
                              </w:rPr>
                              <w:t>性别是一个贯穿各领域的问题，原则</w:t>
                            </w:r>
                            <w:r>
                              <w:rPr>
                                <w:rFonts w:hint="eastAsia"/>
                                <w:color w:val="595959" w:themeColor="text1" w:themeTint="A6"/>
                                <w:lang w:eastAsia="zh-CN"/>
                              </w:rPr>
                              <w:t>6</w:t>
                            </w:r>
                            <w:r>
                              <w:rPr>
                                <w:rFonts w:hint="eastAsia"/>
                                <w:color w:val="595959" w:themeColor="text1" w:themeTint="A6"/>
                                <w:lang w:eastAsia="zh-CN"/>
                              </w:rPr>
                              <w:t>的许多指标均有涉及（标准</w:t>
                            </w:r>
                            <w:r>
                              <w:rPr>
                                <w:rFonts w:hint="eastAsia"/>
                                <w:color w:val="595959" w:themeColor="text1" w:themeTint="A6"/>
                                <w:lang w:eastAsia="zh-CN"/>
                              </w:rPr>
                              <w:t>6.4</w:t>
                            </w:r>
                            <w:r>
                              <w:rPr>
                                <w:rFonts w:hint="eastAsia"/>
                                <w:color w:val="595959" w:themeColor="text1" w:themeTint="A6"/>
                                <w:lang w:eastAsia="zh-CN"/>
                              </w:rPr>
                              <w:t>、</w:t>
                            </w:r>
                            <w:r>
                              <w:rPr>
                                <w:rFonts w:hint="eastAsia"/>
                                <w:color w:val="595959" w:themeColor="text1" w:themeTint="A6"/>
                                <w:lang w:eastAsia="zh-CN"/>
                              </w:rPr>
                              <w:t>6.18</w:t>
                            </w:r>
                            <w:r>
                              <w:rPr>
                                <w:rFonts w:hint="eastAsia"/>
                                <w:color w:val="595959" w:themeColor="text1" w:themeTint="A6"/>
                                <w:lang w:eastAsia="zh-CN"/>
                              </w:rPr>
                              <w:t>和</w:t>
                            </w:r>
                            <w:r>
                              <w:rPr>
                                <w:rFonts w:hint="eastAsia"/>
                                <w:color w:val="595959" w:themeColor="text1" w:themeTint="A6"/>
                                <w:lang w:eastAsia="zh-CN"/>
                              </w:rPr>
                              <w:t>6.21</w:t>
                            </w:r>
                            <w:r>
                              <w:rPr>
                                <w:rFonts w:hint="eastAsia"/>
                                <w:color w:val="595959" w:themeColor="text1" w:themeTint="A6"/>
                                <w:lang w:eastAsia="zh-CN"/>
                              </w:rPr>
                              <w:t>）。</w:t>
                            </w:r>
                            <w:r>
                              <w:rPr>
                                <w:rFonts w:hint="eastAsia"/>
                                <w:color w:val="595959" w:themeColor="text1" w:themeTint="A6"/>
                                <w:lang w:eastAsia="zh-CN"/>
                              </w:rPr>
                              <w:t xml:space="preserve"> </w:t>
                            </w:r>
                            <w:r>
                              <w:rPr>
                                <w:rFonts w:hint="eastAsia"/>
                                <w:color w:val="595959" w:themeColor="text1" w:themeTint="A6"/>
                                <w:lang w:eastAsia="zh-CN"/>
                              </w:rPr>
                              <w:t>但是，一些利益相关者表达了为性别问题制定一个特别标准的想法。</w:t>
                            </w:r>
                          </w:p>
                          <w:p w14:paraId="199CC29B" w14:textId="77777777" w:rsidR="00CD4551" w:rsidRDefault="00792B1D">
                            <w:pPr>
                              <w:rPr>
                                <w:color w:val="595959" w:themeColor="text1" w:themeTint="A6"/>
                                <w:lang w:eastAsia="zh-CN"/>
                              </w:rPr>
                            </w:pPr>
                            <w:r>
                              <w:rPr>
                                <w:rFonts w:hint="eastAsia"/>
                                <w:color w:val="595959" w:themeColor="text1" w:themeTint="A6"/>
                                <w:lang w:eastAsia="zh-CN"/>
                              </w:rPr>
                              <w:t>您认为应该制定一个确定性别平等的具体标准吗？</w:t>
                            </w:r>
                          </w:p>
                          <w:p w14:paraId="2DE2714D" w14:textId="77777777" w:rsidR="00CD4551" w:rsidRDefault="00792B1D">
                            <w:pPr>
                              <w:rPr>
                                <w:color w:val="595959" w:themeColor="text1" w:themeTint="A6"/>
                                <w:lang w:eastAsia="zh-CN"/>
                              </w:rPr>
                            </w:pPr>
                            <w:sdt>
                              <w:sdtPr>
                                <w:rPr>
                                  <w:color w:val="595959" w:themeColor="text1" w:themeTint="A6"/>
                                  <w:lang w:eastAsia="zh-CN"/>
                                </w:rPr>
                                <w:id w:val="17532267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是，制定明确要求生产者在就业、培训机会、招聘过程、薪资支付方面促进性别平等的标准</w:t>
                            </w:r>
                          </w:p>
                          <w:p w14:paraId="63216B44" w14:textId="77777777" w:rsidR="00CD4551" w:rsidRDefault="00792B1D">
                            <w:pPr>
                              <w:rPr>
                                <w:color w:val="595959" w:themeColor="text1" w:themeTint="A6"/>
                                <w:lang w:eastAsia="zh-CN"/>
                              </w:rPr>
                            </w:pPr>
                            <w:sdt>
                              <w:sdtPr>
                                <w:rPr>
                                  <w:color w:val="595959" w:themeColor="text1" w:themeTint="A6"/>
                                  <w:lang w:eastAsia="zh-CN"/>
                                </w:rPr>
                                <w:id w:val="-175981843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否，现有标准涵盖性别平等（</w:t>
                            </w:r>
                            <w:r>
                              <w:rPr>
                                <w:rFonts w:hint="eastAsia"/>
                                <w:color w:val="595959" w:themeColor="text1" w:themeTint="A6"/>
                                <w:lang w:eastAsia="zh-CN"/>
                              </w:rPr>
                              <w:t>6.4</w:t>
                            </w:r>
                            <w:r>
                              <w:rPr>
                                <w:rFonts w:hint="eastAsia"/>
                                <w:color w:val="595959" w:themeColor="text1" w:themeTint="A6"/>
                                <w:lang w:eastAsia="zh-CN"/>
                              </w:rPr>
                              <w:t>不歧视，</w:t>
                            </w:r>
                            <w:r>
                              <w:rPr>
                                <w:rFonts w:hint="eastAsia"/>
                                <w:color w:val="595959" w:themeColor="text1" w:themeTint="A6"/>
                                <w:lang w:eastAsia="zh-CN"/>
                              </w:rPr>
                              <w:t>6.18-</w:t>
                            </w:r>
                            <w:r>
                              <w:rPr>
                                <w:rFonts w:hint="eastAsia"/>
                                <w:color w:val="595959" w:themeColor="text1" w:themeTint="A6"/>
                                <w:lang w:eastAsia="zh-CN"/>
                              </w:rPr>
                              <w:t>薪金，</w:t>
                            </w:r>
                            <w:r>
                              <w:rPr>
                                <w:rFonts w:hint="eastAsia"/>
                                <w:color w:val="595959" w:themeColor="text1" w:themeTint="A6"/>
                                <w:lang w:eastAsia="zh-CN"/>
                              </w:rPr>
                              <w:t xml:space="preserve">6.21 - </w:t>
                            </w:r>
                            <w:r>
                              <w:rPr>
                                <w:rFonts w:hint="eastAsia"/>
                                <w:color w:val="595959" w:themeColor="text1" w:themeTint="A6"/>
                                <w:lang w:eastAsia="zh-CN"/>
                              </w:rPr>
                              <w:t>工作合同）</w:t>
                            </w:r>
                          </w:p>
                          <w:p w14:paraId="141CF6CF" w14:textId="77777777" w:rsidR="00CD4551" w:rsidRDefault="00792B1D">
                            <w:sdt>
                              <w:sdtPr>
                                <w:rPr>
                                  <w:color w:val="595959" w:themeColor="text1" w:themeTint="A6"/>
                                </w:rPr>
                                <w:id w:val="16515084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36351447" w14:textId="77777777" w:rsidR="00CD4551" w:rsidRDefault="00CD4551">
                            <w:pPr>
                              <w:rPr>
                                <w:color w:val="595959" w:themeColor="text1" w:themeTint="A6"/>
                              </w:rPr>
                            </w:pPr>
                          </w:p>
                          <w:p w14:paraId="2D57C0A9"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1.5pt;height:223.5pt;width:472.95pt;mso-position-horizontal:center;mso-position-horizontal-relative:margin;mso-wrap-distance-left:9pt;mso-wrap-distance-right:9pt;z-index:-250956800;mso-width-relative:page;mso-height-relative:page;" fillcolor="#CC6600" filled="t" stroked="t" coordsize="21600,21600" wrapcoords="-69 -145 -69 21600 21579 21600 21579 -145 -69 -145" o:gfxdata="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FJnz1QAAAAYBAAAPAAAAAAAAAAEAIAAAACIAAABkcnMvZG93bnJldi54bWxQSwECFAAUAAAACACH&#10;TuJAJfKZrCcCAABSBAAADgAAAAAAAAABACAAAAAkAQAAZHJzL2Uyb0RvYy54bWxQSwUGAAAAAAYA&#10;BgBZAQAAvQU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问题1：</w:t>
                      </w:r>
                      <w:r>
                        <w:rPr>
                          <w:sz w:val="24"/>
                          <w:lang w:eastAsia="zh-CN"/>
                        </w:rPr>
                        <w:t xml:space="preserve"> </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性别是一个贯穿各领域的问题，原则6的许多指标均有涉及（标准6.4、6.18和6.21）。 但是，一些利益相关者表达了为性别问题制定一个特别标准的想法。</w:t>
                      </w:r>
                    </w:p>
                    <w:p>
                      <w:pPr>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您认为应该制定一个确定性别平等的具体标准吗？</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75322675"/>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是，制定明确要求生产者在就业、培训机会、招聘过程、薪资支付方面促进性别平等的标准</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1759818438"/>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否，现有标准涵盖性别平等（6.4不歧视，6.18-薪金，6.21 - 工作合同）</w:t>
                      </w:r>
                    </w:p>
                    <w:p>
                      <w:sdt>
                        <w:sdtPr>
                          <w:rPr>
                            <w:color w:val="595959" w:themeColor="text1" w:themeTint="A6"/>
                            <w14:textFill>
                              <w14:solidFill>
                                <w14:schemeClr w14:val="tx1">
                                  <w14:lumMod w14:val="65000"/>
                                  <w14:lumOff w14:val="35000"/>
                                </w14:schemeClr>
                              </w14:solidFill>
                            </w14:textFill>
                          </w:rPr>
                          <w:id w:val="165150847"/>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pPr>
                        <w:rPr>
                          <w:color w:val="595959" w:themeColor="text1" w:themeTint="A6"/>
                          <w14:textFill>
                            <w14:solidFill>
                              <w14:schemeClr w14:val="tx1">
                                <w14:lumMod w14:val="65000"/>
                                <w14:lumOff w14:val="35000"/>
                              </w14:schemeClr>
                            </w14:solidFill>
                          </w14:textFill>
                        </w:rPr>
                      </w:pPr>
                    </w:p>
                    <w:p/>
                  </w:txbxContent>
                </v:textbox>
                <w10:wrap type="through"/>
              </v:shape>
            </w:pict>
          </mc:Fallback>
        </mc:AlternateContent>
      </w:r>
    </w:p>
    <w:p w14:paraId="6314FC1D"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请解释您的回答：</w:t>
      </w:r>
    </w:p>
    <w:p w14:paraId="3718C1E6"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4BD35478" w14:textId="77777777" w:rsidR="00CD4551" w:rsidRDefault="00792B1D">
      <w:pPr>
        <w:spacing w:before="120" w:after="240" w:line="240" w:lineRule="auto"/>
        <w:ind w:rightChars="750" w:right="1650"/>
        <w:jc w:val="both"/>
        <w:rPr>
          <w:strike/>
          <w:color w:val="833C0B" w:themeColor="accent2" w:themeShade="80"/>
          <w:lang w:eastAsia="zh-CN"/>
        </w:rPr>
      </w:pPr>
      <w:r>
        <w:rPr>
          <w:noProof/>
          <w:lang w:val="en-US"/>
        </w:rPr>
        <mc:AlternateContent>
          <mc:Choice Requires="wps">
            <w:drawing>
              <wp:anchor distT="45720" distB="45720" distL="114300" distR="114300" simplePos="0" relativeHeight="252360704" behindDoc="1" locked="0" layoutInCell="1" allowOverlap="1" wp14:anchorId="3F414311" wp14:editId="45B6C6FB">
                <wp:simplePos x="0" y="0"/>
                <wp:positionH relativeFrom="page">
                  <wp:posOffset>750570</wp:posOffset>
                </wp:positionH>
                <wp:positionV relativeFrom="paragraph">
                  <wp:posOffset>204470</wp:posOffset>
                </wp:positionV>
                <wp:extent cx="6006465" cy="1323975"/>
                <wp:effectExtent l="19050" t="19050" r="13335" b="28575"/>
                <wp:wrapThrough wrapText="bothSides">
                  <wp:wrapPolygon edited="0">
                    <wp:start x="-69" y="-311"/>
                    <wp:lineTo x="-69" y="21755"/>
                    <wp:lineTo x="21579" y="21755"/>
                    <wp:lineTo x="21579" y="-311"/>
                    <wp:lineTo x="-69" y="-311"/>
                  </wp:wrapPolygon>
                </wp:wrapThrough>
                <wp:docPr id="3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1323975"/>
                        </a:xfrm>
                        <a:prstGeom prst="rect">
                          <a:avLst/>
                        </a:prstGeom>
                        <a:solidFill>
                          <a:srgbClr val="CC6600">
                            <a:alpha val="18039"/>
                          </a:srgbClr>
                        </a:solidFill>
                        <a:ln w="38100">
                          <a:solidFill>
                            <a:srgbClr val="CC6600"/>
                          </a:solidFill>
                          <a:miter lim="800000"/>
                        </a:ln>
                      </wps:spPr>
                      <wps:txbx>
                        <w:txbxContent>
                          <w:p w14:paraId="41FACE7E"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sz w:val="24"/>
                                <w:lang w:eastAsia="zh-CN"/>
                              </w:rPr>
                              <w:t xml:space="preserve"> </w:t>
                            </w:r>
                          </w:p>
                          <w:p w14:paraId="4DD08121" w14:textId="77777777" w:rsidR="00CD4551" w:rsidRDefault="00792B1D">
                            <w:pPr>
                              <w:rPr>
                                <w:color w:val="595959" w:themeColor="text1" w:themeTint="A6"/>
                                <w:lang w:eastAsia="zh-CN"/>
                              </w:rPr>
                            </w:pPr>
                            <w:r>
                              <w:rPr>
                                <w:rFonts w:hint="eastAsia"/>
                                <w:color w:val="595959" w:themeColor="text1" w:themeTint="A6"/>
                                <w:lang w:eastAsia="zh-CN"/>
                              </w:rPr>
                              <w:t>不歧视问题是否应成为小农的核心（指标</w:t>
                            </w:r>
                            <w:r>
                              <w:rPr>
                                <w:rFonts w:hint="eastAsia"/>
                                <w:color w:val="595959" w:themeColor="text1" w:themeTint="A6"/>
                                <w:lang w:eastAsia="zh-CN"/>
                              </w:rPr>
                              <w:t>6.4.4</w:t>
                            </w:r>
                            <w:r>
                              <w:rPr>
                                <w:rFonts w:hint="eastAsia"/>
                                <w:color w:val="595959" w:themeColor="text1" w:themeTint="A6"/>
                                <w:lang w:eastAsia="zh-CN"/>
                              </w:rPr>
                              <w:t>至</w:t>
                            </w:r>
                            <w:r>
                              <w:rPr>
                                <w:rFonts w:hint="eastAsia"/>
                                <w:color w:val="595959" w:themeColor="text1" w:themeTint="A6"/>
                                <w:lang w:eastAsia="zh-CN"/>
                              </w:rPr>
                              <w:t>6.4.5</w:t>
                            </w:r>
                            <w:r>
                              <w:rPr>
                                <w:rFonts w:hint="eastAsia"/>
                                <w:color w:val="595959" w:themeColor="text1" w:themeTint="A6"/>
                                <w:lang w:eastAsia="zh-CN"/>
                              </w:rPr>
                              <w: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1A1845B2" w14:textId="77777777">
                              <w:tc>
                                <w:tcPr>
                                  <w:tcW w:w="3081" w:type="dxa"/>
                                </w:tcPr>
                                <w:p w14:paraId="52F6A228" w14:textId="77777777" w:rsidR="00CD4551" w:rsidRDefault="00792B1D">
                                  <w:pPr>
                                    <w:spacing w:before="0"/>
                                    <w:jc w:val="left"/>
                                    <w:rPr>
                                      <w:rFonts w:ascii="Times New Roman" w:hAnsi="Times New Roman" w:cs="Times New Roman"/>
                                      <w:color w:val="595959" w:themeColor="text1" w:themeTint="A6"/>
                                      <w:lang w:val="en-US"/>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62154649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ab/>
                                  </w:r>
                                </w:p>
                              </w:tc>
                              <w:tc>
                                <w:tcPr>
                                  <w:tcW w:w="3082" w:type="dxa"/>
                                </w:tcPr>
                                <w:p w14:paraId="5AB7CA32"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21638775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c>
                                <w:tcPr>
                                  <w:tcW w:w="3443" w:type="dxa"/>
                                </w:tcPr>
                                <w:p w14:paraId="57D4CF0F"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不知道</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196893219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r>
                          </w:tbl>
                          <w:p w14:paraId="30368FF0" w14:textId="77777777" w:rsidR="00CD4551" w:rsidRDefault="00CD4551"/>
                        </w:txbxContent>
                      </wps:txbx>
                      <wps:bodyPr rot="0" vert="horz" wrap="square" lIns="91440" tIns="45720" rIns="91440" bIns="45720" anchor="t" anchorCtr="0">
                        <a:noAutofit/>
                      </wps:bodyPr>
                    </wps:wsp>
                  </a:graphicData>
                </a:graphic>
              </wp:anchor>
            </w:drawing>
          </mc:Choice>
          <mc:Fallback>
            <w:pict>
              <v:shape w14:anchorId="3F414311" id="_x0000_s1415" type="#_x0000_t202" style="position:absolute;left:0;text-align:left;margin-left:59.1pt;margin-top:16.1pt;width:472.95pt;height:104.25pt;z-index:-250955776;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" fillcolor="#c60" strokecolor="#c60" strokeweight="3pt">
                <v:fill opacity="11822f"/>
                <v:textbox>
                  <w:txbxContent>
                    <w:p w14:paraId="41FACE7E"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2</w:t>
                      </w:r>
                      <w:r>
                        <w:rPr>
                          <w:rFonts w:hint="eastAsia"/>
                          <w:b/>
                          <w:color w:val="663300"/>
                          <w:sz w:val="26"/>
                          <w:szCs w:val="26"/>
                          <w:lang w:eastAsia="zh-CN"/>
                        </w:rPr>
                        <w:t>：</w:t>
                      </w:r>
                      <w:r>
                        <w:rPr>
                          <w:sz w:val="24"/>
                          <w:lang w:eastAsia="zh-CN"/>
                        </w:rPr>
                        <w:t xml:space="preserve"> </w:t>
                      </w:r>
                    </w:p>
                    <w:p w14:paraId="4DD08121" w14:textId="77777777" w:rsidR="00CD4551" w:rsidRDefault="00792B1D">
                      <w:pPr>
                        <w:rPr>
                          <w:color w:val="595959" w:themeColor="text1" w:themeTint="A6"/>
                          <w:lang w:eastAsia="zh-CN"/>
                        </w:rPr>
                      </w:pPr>
                      <w:r>
                        <w:rPr>
                          <w:rFonts w:hint="eastAsia"/>
                          <w:color w:val="595959" w:themeColor="text1" w:themeTint="A6"/>
                          <w:lang w:eastAsia="zh-CN"/>
                        </w:rPr>
                        <w:t>不歧视问题是否应成为小农的核心（指标</w:t>
                      </w:r>
                      <w:r>
                        <w:rPr>
                          <w:rFonts w:hint="eastAsia"/>
                          <w:color w:val="595959" w:themeColor="text1" w:themeTint="A6"/>
                          <w:lang w:eastAsia="zh-CN"/>
                        </w:rPr>
                        <w:t>6.4.4</w:t>
                      </w:r>
                      <w:r>
                        <w:rPr>
                          <w:rFonts w:hint="eastAsia"/>
                          <w:color w:val="595959" w:themeColor="text1" w:themeTint="A6"/>
                          <w:lang w:eastAsia="zh-CN"/>
                        </w:rPr>
                        <w:t>至</w:t>
                      </w:r>
                      <w:r>
                        <w:rPr>
                          <w:rFonts w:hint="eastAsia"/>
                          <w:color w:val="595959" w:themeColor="text1" w:themeTint="A6"/>
                          <w:lang w:eastAsia="zh-CN"/>
                        </w:rPr>
                        <w:t>6.4.5</w:t>
                      </w:r>
                      <w:r>
                        <w:rPr>
                          <w:rFonts w:hint="eastAsia"/>
                          <w:color w:val="595959" w:themeColor="text1" w:themeTint="A6"/>
                          <w:lang w:eastAsia="zh-CN"/>
                        </w:rPr>
                        <w: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1A1845B2" w14:textId="77777777">
                        <w:tc>
                          <w:tcPr>
                            <w:tcW w:w="3081" w:type="dxa"/>
                          </w:tcPr>
                          <w:p w14:paraId="52F6A228" w14:textId="77777777" w:rsidR="00CD4551" w:rsidRDefault="00792B1D">
                            <w:pPr>
                              <w:spacing w:before="0"/>
                              <w:jc w:val="left"/>
                              <w:rPr>
                                <w:rFonts w:ascii="Times New Roman" w:hAnsi="Times New Roman" w:cs="Times New Roman"/>
                                <w:color w:val="595959" w:themeColor="text1" w:themeTint="A6"/>
                                <w:lang w:val="en-US"/>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62154649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r>
                              <w:rPr>
                                <w:rFonts w:ascii="Times New Roman" w:hAnsi="Times New Roman" w:cs="Times New Roman"/>
                                <w:color w:val="595959" w:themeColor="text1" w:themeTint="A6"/>
                                <w:lang w:val="en-US"/>
                              </w:rPr>
                              <w:tab/>
                            </w:r>
                          </w:p>
                        </w:tc>
                        <w:tc>
                          <w:tcPr>
                            <w:tcW w:w="3082" w:type="dxa"/>
                          </w:tcPr>
                          <w:p w14:paraId="5AB7CA32"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216387758"/>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c>
                          <w:tcPr>
                            <w:tcW w:w="3443" w:type="dxa"/>
                          </w:tcPr>
                          <w:p w14:paraId="57D4CF0F" w14:textId="77777777" w:rsidR="00CD4551" w:rsidRDefault="00792B1D">
                            <w:pPr>
                              <w:spacing w:before="0"/>
                              <w:jc w:val="left"/>
                              <w:rPr>
                                <w:rFonts w:ascii="Times New Roman" w:hAnsi="Times New Roman" w:cs="Times New Roman"/>
                                <w:color w:val="595959" w:themeColor="text1" w:themeTint="A6"/>
                                <w:lang w:val="en-US"/>
                              </w:rPr>
                            </w:pPr>
                            <w:r>
                              <w:rPr>
                                <w:rFonts w:ascii="Segoe UI Symbol" w:eastAsiaTheme="minorEastAsia" w:hAnsi="Segoe UI Symbol" w:cs="Segoe UI Symbol" w:hint="eastAsia"/>
                                <w:color w:val="595959" w:themeColor="text1" w:themeTint="A6"/>
                                <w:lang w:eastAsia="zh-CN"/>
                              </w:rPr>
                              <w:t>不知道</w:t>
                            </w:r>
                            <w:r>
                              <w:rPr>
                                <w:rFonts w:ascii="Times New Roman" w:hAnsi="Times New Roman" w:cs="Times New Roman"/>
                                <w:color w:val="595959" w:themeColor="text1" w:themeTint="A6"/>
                                <w:lang w:val="en-US"/>
                              </w:rPr>
                              <w:t xml:space="preserve"> </w:t>
                            </w:r>
                            <w:sdt>
                              <w:sdtPr>
                                <w:rPr>
                                  <w:rFonts w:ascii="Times New Roman" w:eastAsia="Times New Roman" w:hAnsi="Times New Roman" w:cs="Times New Roman"/>
                                  <w:color w:val="595959" w:themeColor="text1" w:themeTint="A6"/>
                                  <w:sz w:val="20"/>
                                  <w:szCs w:val="20"/>
                                  <w:lang w:val="en-US"/>
                                </w:rPr>
                                <w:id w:val="196893219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val="en-US"/>
                                  </w:rPr>
                                  <w:t>☐</w:t>
                                </w:r>
                              </w:sdtContent>
                            </w:sdt>
                          </w:p>
                        </w:tc>
                      </w:tr>
                    </w:tbl>
                    <w:p w14:paraId="30368FF0" w14:textId="77777777" w:rsidR="00CD4551" w:rsidRDefault="00CD4551"/>
                  </w:txbxContent>
                </v:textbox>
                <w10:wrap type="through" anchorx="page"/>
              </v:shape>
            </w:pict>
          </mc:Fallback>
        </mc:AlternateContent>
      </w:r>
    </w:p>
    <w:p w14:paraId="055C571D"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请解释您的回答：</w:t>
      </w:r>
    </w:p>
    <w:p w14:paraId="4286AD01" w14:textId="77777777" w:rsidR="00CD4551" w:rsidRDefault="00792B1D">
      <w:pPr>
        <w:jc w:val="both"/>
        <w:rPr>
          <w:lang w:eastAsia="zh-CN"/>
        </w:rPr>
      </w:pPr>
      <w:r>
        <w:rPr>
          <w:rFonts w:ascii="Arial" w:hAnsi="Arial" w:cs="Arial"/>
          <w:b/>
          <w:color w:val="E7E6E6" w:themeColor="background2"/>
          <w:sz w:val="26"/>
          <w:szCs w:val="26"/>
          <w:lang w:eastAsia="zh-CN"/>
        </w:rPr>
        <w:t>_____________________________________________________________</w:t>
      </w:r>
    </w:p>
    <w:p w14:paraId="43A7E56A" w14:textId="77777777" w:rsidR="00CD4551" w:rsidRDefault="00CD4551">
      <w:pPr>
        <w:spacing w:after="120" w:line="240" w:lineRule="auto"/>
        <w:jc w:val="both"/>
        <w:rPr>
          <w:b/>
          <w:color w:val="8DC640"/>
          <w:sz w:val="26"/>
          <w:szCs w:val="26"/>
          <w:lang w:eastAsia="zh-CN"/>
        </w:rPr>
      </w:pPr>
    </w:p>
    <w:p w14:paraId="1B18FC7C" w14:textId="77777777" w:rsidR="00CD4551" w:rsidRDefault="00CD4551">
      <w:pPr>
        <w:spacing w:after="120" w:line="240" w:lineRule="auto"/>
        <w:jc w:val="both"/>
        <w:rPr>
          <w:b/>
          <w:i/>
          <w:color w:val="E47967"/>
          <w:spacing w:val="-20"/>
          <w:sz w:val="28"/>
          <w:szCs w:val="28"/>
          <w:lang w:eastAsia="zh-CN"/>
        </w:rPr>
        <w:sectPr w:rsidR="00CD4551">
          <w:headerReference w:type="default" r:id="rId77"/>
          <w:pgSz w:w="11906" w:h="16838"/>
          <w:pgMar w:top="567" w:right="1440" w:bottom="567" w:left="1440" w:header="709" w:footer="709" w:gutter="0"/>
          <w:cols w:space="708"/>
          <w:docGrid w:linePitch="360"/>
        </w:sectPr>
      </w:pPr>
    </w:p>
    <w:p w14:paraId="289AE6E2" w14:textId="77777777" w:rsidR="00CD4551" w:rsidRDefault="00792B1D">
      <w:pPr>
        <w:rPr>
          <w:b/>
          <w:color w:val="8DC640"/>
          <w:sz w:val="26"/>
          <w:szCs w:val="26"/>
          <w:lang w:eastAsia="zh-CN"/>
        </w:rPr>
      </w:pPr>
      <w:r>
        <w:rPr>
          <w:b/>
          <w:color w:val="8DC640"/>
          <w:sz w:val="26"/>
          <w:szCs w:val="26"/>
          <w:lang w:eastAsia="zh-CN"/>
        </w:rPr>
        <w:lastRenderedPageBreak/>
        <w:br w:type="page"/>
      </w:r>
    </w:p>
    <w:p w14:paraId="59982AAA" w14:textId="77777777" w:rsidR="00CD4551" w:rsidRDefault="00792B1D">
      <w:pPr>
        <w:rPr>
          <w:b/>
          <w:color w:val="92D050"/>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6.25</w:t>
      </w:r>
    </w:p>
    <w:p w14:paraId="3DA9AF4C" w14:textId="77777777" w:rsidR="00CD4551" w:rsidRDefault="00792B1D">
      <w:pPr>
        <w:spacing w:after="120" w:line="240" w:lineRule="auto"/>
        <w:jc w:val="both"/>
        <w:rPr>
          <w:rFonts w:ascii="Calibri" w:hAnsi="Calibri" w:cs="Times"/>
          <w:lang w:val="en-US" w:eastAsia="zh-CN"/>
        </w:rPr>
      </w:pPr>
      <w:r>
        <w:rPr>
          <w:rFonts w:hint="eastAsia"/>
          <w:b/>
          <w:color w:val="595959" w:themeColor="text1" w:themeTint="A6"/>
          <w:sz w:val="24"/>
          <w:szCs w:val="24"/>
          <w:lang w:eastAsia="zh-CN"/>
        </w:rPr>
        <w:t>生产者应努力通过确定和加入地方倡议来执行体面劳动集体行动</w:t>
      </w:r>
    </w:p>
    <w:p w14:paraId="31B6D3E5" w14:textId="77777777" w:rsidR="00CD4551" w:rsidRDefault="00CD4551">
      <w:pPr>
        <w:spacing w:after="120" w:line="240" w:lineRule="auto"/>
        <w:jc w:val="both"/>
        <w:rPr>
          <w:b/>
          <w:color w:val="595959" w:themeColor="text1" w:themeTint="A6"/>
          <w:sz w:val="24"/>
          <w:szCs w:val="24"/>
          <w:lang w:eastAsia="zh-CN"/>
        </w:rPr>
      </w:pPr>
    </w:p>
    <w:p w14:paraId="4DEBD780" w14:textId="77777777" w:rsidR="00CD4551" w:rsidRDefault="00792B1D">
      <w:pPr>
        <w:spacing w:after="120" w:line="240" w:lineRule="auto"/>
        <w:jc w:val="both"/>
        <w:rPr>
          <w:b/>
          <w:color w:val="595959" w:themeColor="text1" w:themeTint="A6"/>
          <w:sz w:val="26"/>
          <w:szCs w:val="26"/>
          <w:lang w:eastAsia="zh-CN"/>
        </w:rPr>
      </w:pPr>
      <w:r>
        <w:rPr>
          <w:rFonts w:hint="eastAsia"/>
          <w:b/>
          <w:color w:val="595959" w:themeColor="text1" w:themeTint="A6"/>
          <w:sz w:val="26"/>
          <w:szCs w:val="26"/>
          <w:lang w:eastAsia="zh-CN"/>
        </w:rPr>
        <w:t>意图</w:t>
      </w:r>
    </w:p>
    <w:p w14:paraId="6BB72523" w14:textId="77777777" w:rsidR="00CD4551" w:rsidRDefault="00792B1D">
      <w:pPr>
        <w:spacing w:after="0"/>
        <w:ind w:right="1728"/>
        <w:jc w:val="both"/>
        <w:rPr>
          <w:color w:val="833C0B" w:themeColor="accent2" w:themeShade="80"/>
          <w:lang w:eastAsia="zh-CN"/>
        </w:rPr>
      </w:pPr>
      <w:r>
        <w:rPr>
          <w:rFonts w:hint="eastAsia"/>
          <w:color w:val="833C0B" w:themeColor="accent2" w:themeShade="80"/>
          <w:lang w:eastAsia="zh-CN"/>
        </w:rPr>
        <w:t>在地方、区域或国家层面有许多促进体面劳动的现有举措，可以由政府机构、工会或在体面劳动领域开展活动的非政府组织制定和领导。</w:t>
      </w:r>
      <w:r>
        <w:rPr>
          <w:color w:val="833C0B" w:themeColor="accent2" w:themeShade="80"/>
          <w:lang w:eastAsia="zh-CN"/>
        </w:rPr>
        <w:t xml:space="preserve"> </w:t>
      </w:r>
    </w:p>
    <w:p w14:paraId="6C188F2C" w14:textId="77777777" w:rsidR="00CD4551" w:rsidRDefault="00792B1D">
      <w:pPr>
        <w:spacing w:after="0"/>
        <w:ind w:right="1728"/>
        <w:jc w:val="both"/>
        <w:rPr>
          <w:color w:val="833C0B" w:themeColor="accent2" w:themeShade="80"/>
          <w:lang w:eastAsia="zh-CN"/>
        </w:rPr>
      </w:pPr>
      <w:r>
        <w:rPr>
          <w:strike/>
          <w:noProof/>
          <w:color w:val="833C0B" w:themeColor="accent2" w:themeShade="80"/>
          <w:lang w:val="en-US"/>
        </w:rPr>
        <mc:AlternateContent>
          <mc:Choice Requires="wps">
            <w:drawing>
              <wp:anchor distT="0" distB="0" distL="114300" distR="114300" simplePos="0" relativeHeight="252375040" behindDoc="0" locked="0" layoutInCell="1" allowOverlap="1" wp14:anchorId="0FFC62EE" wp14:editId="606BEC79">
                <wp:simplePos x="0" y="0"/>
                <wp:positionH relativeFrom="column">
                  <wp:posOffset>4994910</wp:posOffset>
                </wp:positionH>
                <wp:positionV relativeFrom="paragraph">
                  <wp:posOffset>37465</wp:posOffset>
                </wp:positionV>
                <wp:extent cx="3810" cy="2735580"/>
                <wp:effectExtent l="0" t="0" r="34290" b="26670"/>
                <wp:wrapNone/>
                <wp:docPr id="1410" name="Connecteur droit 3273"/>
                <wp:cNvGraphicFramePr/>
                <a:graphic xmlns:a="http://schemas.openxmlformats.org/drawingml/2006/main">
                  <a:graphicData uri="http://schemas.microsoft.com/office/word/2010/wordprocessingShape">
                    <wps:wsp>
                      <wps:cNvCnPr/>
                      <wps:spPr>
                        <a:xfrm flipH="1">
                          <a:off x="0" y="0"/>
                          <a:ext cx="3810" cy="27355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3273" o:spid="_x0000_s1026" o:spt="20" style="position:absolute;left:0pt;flip:x;margin-left:393.3pt;margin-top:2.95pt;height:215.4pt;width:0.3pt;z-index:252375040;mso-width-relative:page;mso-height-relative:page;" filled="f" stroked="t" coordsize="21600,21600" o:gfxdata="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tiX5XZAAAACQEAAA8AAAAAAAAAAQAgAAAAIgAAAGRycy9k&#10;b3ducmV2LnhtbFBLAQIUABQAAAAIAIdO4kA5d5cGyAEAAHcDAAAOAAAAAAAAAAEAIAAAACgBAABk&#10;cnMvZTJvRG9jLnhtbFBLBQYAAAAABgAGAFkBAABiBQAAAAA=&#10;">
                <v:fill on="f" focussize="0,0"/>
                <v:stroke weight="0.5pt" color="#A5A5A5 [3206]" miterlimit="8" joinstyle="miter"/>
                <v:imagedata o:title=""/>
                <o:lock v:ext="edit" aspectratio="f"/>
              </v:line>
            </w:pict>
          </mc:Fallback>
        </mc:AlternateContent>
      </w:r>
    </w:p>
    <w:p w14:paraId="053974B6" w14:textId="77777777" w:rsidR="00CD4551" w:rsidRDefault="00792B1D">
      <w:pPr>
        <w:spacing w:after="0"/>
        <w:ind w:left="720" w:right="1728"/>
        <w:jc w:val="both"/>
        <w:rPr>
          <w:color w:val="833C0B" w:themeColor="accent2" w:themeShade="80"/>
          <w:lang w:eastAsia="zh-CN"/>
        </w:rPr>
      </w:pPr>
      <w:r>
        <w:rPr>
          <w:color w:val="833C0B" w:themeColor="accent2" w:themeShade="80"/>
          <w:lang w:eastAsia="zh-CN"/>
        </w:rPr>
        <w:t xml:space="preserve">6.25.1 </w:t>
      </w:r>
      <w:r>
        <w:rPr>
          <w:color w:val="833C0B" w:themeColor="accent2" w:themeShade="80"/>
          <w:lang w:eastAsia="zh-CN"/>
        </w:rPr>
        <w:tab/>
      </w:r>
      <w:r>
        <w:rPr>
          <w:rFonts w:hint="eastAsia"/>
          <w:color w:val="833C0B" w:themeColor="accent2" w:themeShade="80"/>
          <w:lang w:eastAsia="zh-CN"/>
        </w:rPr>
        <w:t>与地方组织建立的体面劳动联盟</w:t>
      </w:r>
      <w:r>
        <w:rPr>
          <w:rFonts w:hint="eastAsia"/>
          <w:color w:val="833C0B" w:themeColor="accent2" w:themeShade="80"/>
          <w:lang w:eastAsia="zh-CN"/>
        </w:rPr>
        <w:t>/</w:t>
      </w:r>
      <w:r>
        <w:rPr>
          <w:rFonts w:hint="eastAsia"/>
          <w:color w:val="833C0B" w:themeColor="accent2" w:themeShade="80"/>
          <w:lang w:eastAsia="zh-CN"/>
        </w:rPr>
        <w:t>伙伴关系的数量</w:t>
      </w:r>
      <w:r>
        <w:rPr>
          <w:color w:val="833C0B" w:themeColor="accent2" w:themeShade="80"/>
          <w:lang w:eastAsia="zh-CN"/>
        </w:rPr>
        <w:t xml:space="preserve"> </w:t>
      </w:r>
    </w:p>
    <w:p w14:paraId="083F28FC" w14:textId="77777777" w:rsidR="00CD4551" w:rsidRDefault="00CD4551">
      <w:pPr>
        <w:spacing w:after="0"/>
        <w:ind w:left="720" w:right="1728"/>
        <w:jc w:val="both"/>
        <w:rPr>
          <w:color w:val="833C0B" w:themeColor="accent2" w:themeShade="80"/>
          <w:lang w:eastAsia="zh-CN"/>
        </w:rPr>
      </w:pPr>
    </w:p>
    <w:p w14:paraId="7A140E3B" w14:textId="77777777" w:rsidR="00CD4551" w:rsidRDefault="00792B1D">
      <w:pPr>
        <w:spacing w:after="0"/>
        <w:ind w:left="720" w:right="1728"/>
        <w:jc w:val="both"/>
        <w:rPr>
          <w:color w:val="833C0B" w:themeColor="accent2" w:themeShade="80"/>
          <w:lang w:eastAsia="zh-CN"/>
        </w:rPr>
      </w:pPr>
      <w:r>
        <w:rPr>
          <w:noProof/>
          <w:color w:val="833C0B" w:themeColor="accent2" w:themeShade="80"/>
          <w:lang w:val="en-US"/>
        </w:rPr>
        <mc:AlternateContent>
          <mc:Choice Requires="wpg">
            <w:drawing>
              <wp:anchor distT="0" distB="0" distL="114300" distR="114300" simplePos="0" relativeHeight="252374016" behindDoc="0" locked="0" layoutInCell="1" allowOverlap="1" wp14:anchorId="275BB7A6" wp14:editId="04A11F0B">
                <wp:simplePos x="0" y="0"/>
                <wp:positionH relativeFrom="column">
                  <wp:posOffset>5586730</wp:posOffset>
                </wp:positionH>
                <wp:positionV relativeFrom="paragraph">
                  <wp:posOffset>260985</wp:posOffset>
                </wp:positionV>
                <wp:extent cx="318770" cy="647700"/>
                <wp:effectExtent l="0" t="0" r="24130" b="19685"/>
                <wp:wrapNone/>
                <wp:docPr id="1413" name="Group 6"/>
                <wp:cNvGraphicFramePr/>
                <a:graphic xmlns:a="http://schemas.openxmlformats.org/drawingml/2006/main">
                  <a:graphicData uri="http://schemas.microsoft.com/office/word/2010/wordprocessingGroup">
                    <wpg:wgp>
                      <wpg:cNvGrpSpPr/>
                      <wpg:grpSpPr>
                        <a:xfrm>
                          <a:off x="0" y="0"/>
                          <a:ext cx="318783" cy="647395"/>
                          <a:chOff x="-6899" y="-23821"/>
                          <a:chExt cx="921299" cy="2767010"/>
                        </a:xfrm>
                      </wpg:grpSpPr>
                      <wps:wsp>
                        <wps:cNvPr id="1414" name="Rounded Rectangle 1059"/>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B02F735"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1415" name="Rounded Rectangle 1060"/>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5EDBF"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17E8DE1"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1416" name="Rounded Rectangle 1061"/>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C30C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r>
                                <w:t xml:space="preserve"> </w:t>
                              </w:r>
                              <w:r>
                                <w:rPr>
                                  <w:rFonts w:ascii="Arial Black" w:hAnsi="Arial Black" w:cstheme="minorBidi"/>
                                  <w:b/>
                                  <w:bCs/>
                                  <w:color w:val="595959" w:themeColor="text1" w:themeTint="A6"/>
                                  <w:kern w:val="24"/>
                                  <w:sz w:val="20"/>
                                  <w:szCs w:val="20"/>
                                </w:rPr>
                                <w:t>Do you, or a senior staff member, meet regularly with employees? F</w:t>
                              </w:r>
                            </w:p>
                            <w:p w14:paraId="7E673AF8"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wgp>
                  </a:graphicData>
                </a:graphic>
              </wp:anchor>
            </w:drawing>
          </mc:Choice>
          <mc:Fallback xmlns:wpsCustomData="http://www.wps.cn/officeDocument/2013/wpsCustomData">
            <w:pict>
              <v:group id="Group 6" o:spid="_x0000_s1026" o:spt="203" style="position:absolute;left:0pt;margin-left:439.9pt;margin-top:20.55pt;height:51pt;width:25.1pt;z-index:252374016;mso-width-relative:page;mso-height-relative:page;" coordorigin="-6899,-23821" coordsize="921299,2767010" o:gfxdata="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ACtdxa2gAA&#10;AAoBAAAPAAAAAAAAAAEAIAAAACIAAABkcnMvZG93bnJldi54bWxQSwECFAAUAAAACACHTuJArRnc&#10;veQDAABJDgAADgAAAAAAAAABACAAAAApAQAAZHJzL2Uyb0RvYy54bWxQSwUGAAAAAAYABgBZAQAA&#10;fwcAAAAA&#10;">
                <o:lock v:ext="edit" aspectratio="f"/>
                <v:roundrect id="Rounded Rectangle 1059" o:spid="_x0000_s1026" o:spt="2" style="position:absolute;left:-6899;top:1828789;height:914400;width:914400;v-text-anchor:middle;" fillcolor="#81B861 [3280]" filled="t" stroked="t" coordsize="21600,21600" arcsize="0.166666666666667" o:gfxdata="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NNuO/&#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1060" o:spid="_x0000_s1026" o:spt="2" style="position:absolute;left:-6892;top:-23821;height:914400;width:914400;v-text-anchor:middle;" fillcolor="#E2F0D9 [665]" filled="t" stroked="t" coordsize="21600,21600" arcsize="0.166666666666667" o:gfxdata="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TzyugAAAN0A&#10;AAAPAAAAAAAAAAEAIAAAACIAAABkcnMvZG93bnJldi54bWxQSwECFAAUAAAACACHTuJAMy8FnjsA&#10;AAA5AAAAEAAAAAAAAAABACAAAAAJAQAAZHJzL3NoYXBleG1sLnhtbFBLBQYAAAAABgAGAFsBAACz&#10;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1061" o:spid="_x0000_s1026" o:spt="2" style="position:absolute;left:0;top:914400;height:914400;width:914400;v-text-anchor:middle;" fillcolor="#A9D18E [1945]" filled="t" stroked="t" coordsize="21600,21600" arcsize="0.166666666666667" o:gfxdata="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1m3LsAAADd&#10;AAAADwAAAAAAAAABACAAAAAiAAAAZHJzL2Rvd25yZXYueG1sUEsBAhQAFAAAAAgAh07iQDMvBZ47&#10;AAAAOQAAABAAAAAAAAAAAQAgAAAACgEAAGRycy9zaGFwZXhtbC54bWxQSwUGAAAAAAYABgBbAQAA&#10;tA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r>
                          <w:t xml:space="preserve"> </w:t>
                        </w:r>
                        <w:r>
                          <w:rPr>
                            <w:rFonts w:ascii="Arial Black" w:hAnsi="Arial Black" w:cstheme="minorBidi"/>
                            <w:b/>
                            <w:bCs/>
                            <w:color w:val="595959" w:themeColor="text1" w:themeTint="A6"/>
                            <w:kern w:val="24"/>
                            <w:sz w:val="20"/>
                            <w:szCs w:val="20"/>
                            <w14:textFill>
                              <w14:solidFill>
                                <w14:schemeClr w14:val="tx1">
                                  <w14:lumMod w14:val="65000"/>
                                  <w14:lumOff w14:val="35000"/>
                                </w14:schemeClr>
                              </w14:solidFill>
                            </w14:textFill>
                          </w:rPr>
                          <w:t>Do you, or a senior staff member, meet regularly with employees? F</w:t>
                        </w:r>
                      </w:p>
                      <w:p>
                        <w:pPr>
                          <w:pStyle w:val="14"/>
                          <w:spacing w:before="0" w:beforeAutospacing="0" w:after="0" w:afterAutospacing="0"/>
                          <w:jc w:val="center"/>
                          <w:rPr>
                            <w:rFonts w:ascii="Impact" w:hAnsi="Impact"/>
                            <w:sz w:val="16"/>
                            <w:szCs w:val="16"/>
                          </w:rPr>
                        </w:pPr>
                      </w:p>
                    </w:txbxContent>
                  </v:textbox>
                </v:roundrect>
              </v:group>
            </w:pict>
          </mc:Fallback>
        </mc:AlternateContent>
      </w:r>
      <w:r>
        <w:rPr>
          <w:color w:val="833C0B" w:themeColor="accent2" w:themeShade="80"/>
          <w:lang w:eastAsia="zh-CN"/>
        </w:rPr>
        <w:t>6.25.2</w:t>
      </w:r>
      <w:r>
        <w:rPr>
          <w:color w:val="833C0B" w:themeColor="accent2" w:themeShade="80"/>
          <w:lang w:eastAsia="zh-CN"/>
        </w:rPr>
        <w:tab/>
      </w:r>
      <w:r>
        <w:rPr>
          <w:rFonts w:hint="eastAsia"/>
          <w:color w:val="833C0B" w:themeColor="accent2" w:themeShade="80"/>
          <w:lang w:eastAsia="zh-CN"/>
        </w:rPr>
        <w:t>针对棉农以外的具体目标群体（例如：妇女、儿童、临时工、移徙工人、地方当局、学校教师、施药工、采棉工等）开展扩大服务活动的数量</w:t>
      </w:r>
      <w:r>
        <w:rPr>
          <w:color w:val="833C0B" w:themeColor="accent2" w:themeShade="80"/>
          <w:lang w:eastAsia="zh-CN"/>
        </w:rPr>
        <w:t xml:space="preserve"> </w:t>
      </w:r>
    </w:p>
    <w:p w14:paraId="6E72E099" w14:textId="77777777" w:rsidR="00CD4551" w:rsidRDefault="00792B1D">
      <w:pPr>
        <w:spacing w:after="0"/>
        <w:ind w:left="720" w:right="1728"/>
        <w:jc w:val="both"/>
        <w:rPr>
          <w:color w:val="833C0B" w:themeColor="accent2" w:themeShade="80"/>
          <w:lang w:eastAsia="zh-CN"/>
        </w:rPr>
      </w:pPr>
      <w:r>
        <w:rPr>
          <w:noProof/>
          <w:lang w:val="en-US"/>
        </w:rPr>
        <mc:AlternateContent>
          <mc:Choice Requires="wps">
            <w:drawing>
              <wp:anchor distT="0" distB="0" distL="114300" distR="114300" simplePos="0" relativeHeight="252377088" behindDoc="0" locked="0" layoutInCell="1" allowOverlap="1" wp14:anchorId="3430A444" wp14:editId="491A922E">
                <wp:simplePos x="0" y="0"/>
                <wp:positionH relativeFrom="margin">
                  <wp:posOffset>5426710</wp:posOffset>
                </wp:positionH>
                <wp:positionV relativeFrom="paragraph">
                  <wp:posOffset>140335</wp:posOffset>
                </wp:positionV>
                <wp:extent cx="255270" cy="246380"/>
                <wp:effectExtent l="0" t="0" r="12065" b="1905"/>
                <wp:wrapNone/>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45" cy="246254"/>
                        </a:xfrm>
                        <a:prstGeom prst="rect">
                          <a:avLst/>
                        </a:prstGeom>
                        <a:noFill/>
                        <a:ln w="9525">
                          <a:noFill/>
                          <a:miter lim="800000"/>
                        </a:ln>
                      </wps:spPr>
                      <wps:txbx>
                        <w:txbxContent>
                          <w:p w14:paraId="293283F2" w14:textId="77777777" w:rsidR="00CD4551" w:rsidRDefault="00792B1D">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a:graphicData>
                </a:graphic>
              </wp:anchor>
            </w:drawing>
          </mc:Choice>
          <mc:Fallback xmlns:wpsCustomData="http://www.wps.cn/officeDocument/2013/wpsCustomData">
            <w:pict>
              <v:shape id="Text Box 2" o:spid="_x0000_s1026" o:spt="202" type="#_x0000_t202" style="position:absolute;left:0pt;margin-left:427.3pt;margin-top:11.05pt;height:19.4pt;width:20.1pt;mso-position-horizontal-relative:margin;z-index:252377088;mso-width-relative:page;mso-height-relative:page;" filled="f" stroked="f" coordsize="21600,21600" o:gfxdata="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5H/f9gAAAAJAQAADwAAAAAAAAABACAAAAAiAAAAZHJzL2Rvd25yZXYueG1sUEsBAhQAFAAA&#10;AAgAh07iQE1uBkjvAQAAzAMAAA4AAAAAAAAAAQAgAAAAJwEAAGRycy9lMm9Eb2MueG1sUEsFBgAA&#10;AAAGAAYAWQEAAIgFAAAAAA==&#10;">
                <v:fill on="f" focussize="0,0"/>
                <v:stroke on="f" miterlimit="8" joinstyle="miter"/>
                <v:imagedata o:title=""/>
                <o:lock v:ext="edit" aspectratio="f"/>
                <v:textbox inset="0mm,0mm,0mm,0mm">
                  <w:txbxContent>
                    <w:p>
                      <w:pPr>
                        <w:rPr>
                          <w:b/>
                          <w:color w:val="0070C0"/>
                          <w:sz w:val="48"/>
                          <w:szCs w:val="48"/>
                          <w14:shadow w14:blurRad="50800" w14:dist="38100" w14:dir="2700000" w14:sx="100000" w14:sy="100000" w14:kx="0" w14:ky="0" w14:algn="tl">
                            <w14:srgbClr w14:val="000000">
                              <w14:alpha w14:val="60000"/>
                            </w14:srgbClr>
                          </w14:shadow>
                        </w:rPr>
                      </w:pPr>
                      <w:r>
                        <w:rPr>
                          <w:rFonts w:ascii="Arial Black" w:hAnsi="Arial Black"/>
                          <w:b/>
                          <w:color w:val="0070C0"/>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w:pict>
          </mc:Fallback>
        </mc:AlternateContent>
      </w:r>
    </w:p>
    <w:p w14:paraId="481F2E77" w14:textId="77777777" w:rsidR="00CD4551" w:rsidRDefault="00792B1D">
      <w:pPr>
        <w:spacing w:after="0"/>
        <w:ind w:left="720" w:right="1728"/>
        <w:jc w:val="both"/>
        <w:rPr>
          <w:color w:val="833C0B" w:themeColor="accent2" w:themeShade="80"/>
          <w:lang w:eastAsia="zh-CN"/>
        </w:rPr>
      </w:pPr>
      <w:r>
        <w:rPr>
          <w:color w:val="833C0B" w:themeColor="accent2" w:themeShade="80"/>
          <w:lang w:eastAsia="zh-CN"/>
        </w:rPr>
        <w:t xml:space="preserve">6.25.3 </w:t>
      </w:r>
      <w:r>
        <w:rPr>
          <w:color w:val="833C0B" w:themeColor="accent2" w:themeShade="80"/>
          <w:lang w:eastAsia="zh-CN"/>
        </w:rPr>
        <w:tab/>
      </w:r>
      <w:r>
        <w:rPr>
          <w:rFonts w:hint="eastAsia"/>
          <w:color w:val="833C0B" w:themeColor="accent2" w:themeShade="80"/>
          <w:lang w:eastAsia="zh-CN"/>
        </w:rPr>
        <w:t>有特定人员或群体在其社区积极促进体面劳动的农场估计数量（例如：体面劳动委员会、童工监督委员会、地方</w:t>
      </w:r>
      <w:r>
        <w:rPr>
          <w:rFonts w:hint="eastAsia"/>
          <w:color w:val="833C0B" w:themeColor="accent2" w:themeShade="80"/>
          <w:lang w:val="en-US" w:eastAsia="zh-CN"/>
        </w:rPr>
        <w:t>性的劳动权益保障中心</w:t>
      </w:r>
      <w:r>
        <w:rPr>
          <w:rFonts w:hint="eastAsia"/>
          <w:color w:val="833C0B" w:themeColor="accent2" w:themeShade="80"/>
          <w:lang w:eastAsia="zh-CN"/>
        </w:rPr>
        <w:t>、农民组长等）</w:t>
      </w:r>
    </w:p>
    <w:p w14:paraId="6F465FD2" w14:textId="77777777" w:rsidR="00CD4551" w:rsidRDefault="00CD4551">
      <w:pPr>
        <w:spacing w:after="0"/>
        <w:ind w:right="1728" w:firstLine="720"/>
        <w:rPr>
          <w:color w:val="833C0B" w:themeColor="accent2" w:themeShade="80"/>
          <w:lang w:eastAsia="zh-CN"/>
        </w:rPr>
      </w:pPr>
    </w:p>
    <w:p w14:paraId="79D6FE43" w14:textId="77777777" w:rsidR="00CD4551" w:rsidRDefault="00CD4551">
      <w:pPr>
        <w:spacing w:after="0"/>
        <w:ind w:right="1728" w:firstLine="720"/>
        <w:rPr>
          <w:color w:val="92D050"/>
          <w:lang w:eastAsia="zh-CN"/>
        </w:rPr>
      </w:pPr>
    </w:p>
    <w:p w14:paraId="47E53DA9" w14:textId="77777777" w:rsidR="00CD4551" w:rsidRDefault="00CD4551">
      <w:pPr>
        <w:spacing w:after="0"/>
        <w:ind w:right="1728" w:firstLine="720"/>
        <w:rPr>
          <w:color w:val="92D050"/>
          <w:lang w:eastAsia="zh-CN"/>
        </w:rPr>
      </w:pPr>
    </w:p>
    <w:p w14:paraId="407B56D5" w14:textId="77777777" w:rsidR="00CD4551" w:rsidRDefault="00CD4551">
      <w:pPr>
        <w:spacing w:after="0"/>
        <w:ind w:right="1728" w:firstLine="720"/>
        <w:rPr>
          <w:color w:val="92D050"/>
          <w:lang w:eastAsia="zh-CN"/>
        </w:rPr>
      </w:pPr>
    </w:p>
    <w:p w14:paraId="56BF0C6F" w14:textId="77777777" w:rsidR="00CD4551" w:rsidRDefault="00CD4551">
      <w:pPr>
        <w:spacing w:after="0"/>
        <w:ind w:right="1728" w:firstLine="720"/>
        <w:rPr>
          <w:color w:val="92D050"/>
          <w:lang w:eastAsia="zh-CN"/>
        </w:rPr>
      </w:pPr>
    </w:p>
    <w:p w14:paraId="7A4CDD1B" w14:textId="77777777" w:rsidR="00CD4551" w:rsidRDefault="00CD4551">
      <w:pPr>
        <w:spacing w:after="0"/>
        <w:ind w:right="1728" w:firstLine="720"/>
        <w:rPr>
          <w:color w:val="92D050"/>
          <w:lang w:eastAsia="zh-CN"/>
        </w:rPr>
      </w:pPr>
    </w:p>
    <w:p w14:paraId="71CB4C64" w14:textId="77777777" w:rsidR="00CD4551" w:rsidRDefault="00792B1D">
      <w:pPr>
        <w:rPr>
          <w:b/>
          <w:i/>
          <w:color w:val="595959" w:themeColor="text1" w:themeTint="A6"/>
          <w:lang w:val="en-US" w:eastAsia="zh-CN"/>
        </w:rPr>
      </w:pPr>
      <w:r>
        <w:rPr>
          <w:b/>
          <w:i/>
          <w:color w:val="595959" w:themeColor="text1" w:themeTint="A6"/>
          <w:lang w:val="en-US" w:eastAsia="zh-CN"/>
        </w:rPr>
        <w:br w:type="page"/>
      </w:r>
    </w:p>
    <w:p w14:paraId="1F3E94A3" w14:textId="77777777" w:rsidR="00CD4551" w:rsidRDefault="00792B1D">
      <w:pPr>
        <w:spacing w:after="0"/>
        <w:ind w:right="1728"/>
        <w:rPr>
          <w:b/>
          <w:i/>
          <w:color w:val="595959" w:themeColor="text1" w:themeTint="A6"/>
          <w:lang w:val="en-US" w:eastAsia="zh-CN"/>
        </w:rPr>
      </w:pPr>
      <w:r>
        <w:rPr>
          <w:noProof/>
          <w:lang w:val="en-US"/>
        </w:rPr>
        <w:lastRenderedPageBreak/>
        <mc:AlternateContent>
          <mc:Choice Requires="wps">
            <w:drawing>
              <wp:anchor distT="45720" distB="45720" distL="114300" distR="114300" simplePos="0" relativeHeight="252372992" behindDoc="1" locked="0" layoutInCell="1" allowOverlap="1" wp14:anchorId="1B66C182" wp14:editId="501A670D">
                <wp:simplePos x="0" y="0"/>
                <wp:positionH relativeFrom="page">
                  <wp:posOffset>805815</wp:posOffset>
                </wp:positionH>
                <wp:positionV relativeFrom="paragraph">
                  <wp:posOffset>19050</wp:posOffset>
                </wp:positionV>
                <wp:extent cx="6006465" cy="2266950"/>
                <wp:effectExtent l="19050" t="19050" r="13335" b="19050"/>
                <wp:wrapThrough wrapText="bothSides">
                  <wp:wrapPolygon edited="0">
                    <wp:start x="-69" y="-182"/>
                    <wp:lineTo x="-69" y="21600"/>
                    <wp:lineTo x="21579" y="21600"/>
                    <wp:lineTo x="21579" y="-182"/>
                    <wp:lineTo x="-69" y="-182"/>
                  </wp:wrapPolygon>
                </wp:wrapThrough>
                <wp:docPr id="1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266950"/>
                        </a:xfrm>
                        <a:prstGeom prst="rect">
                          <a:avLst/>
                        </a:prstGeom>
                        <a:solidFill>
                          <a:srgbClr val="CC6600">
                            <a:alpha val="18039"/>
                          </a:srgbClr>
                        </a:solidFill>
                        <a:ln w="38100">
                          <a:solidFill>
                            <a:srgbClr val="CC6600"/>
                          </a:solidFill>
                          <a:miter lim="800000"/>
                        </a:ln>
                      </wps:spPr>
                      <wps:txbx>
                        <w:txbxContent>
                          <w:p w14:paraId="22C3EEEC" w14:textId="77777777" w:rsidR="00CD4551" w:rsidRDefault="00792B1D">
                            <w:pPr>
                              <w:rPr>
                                <w:sz w:val="24"/>
                                <w:lang w:eastAsia="zh-CN"/>
                              </w:rPr>
                            </w:pPr>
                            <w:r>
                              <w:rPr>
                                <w:rFonts w:hint="eastAsia"/>
                                <w:b/>
                                <w:color w:val="663300"/>
                                <w:sz w:val="26"/>
                                <w:szCs w:val="26"/>
                                <w:lang w:eastAsia="zh-CN"/>
                              </w:rPr>
                              <w:t>问题</w:t>
                            </w:r>
                            <w:r>
                              <w:rPr>
                                <w:rFonts w:hint="eastAsia"/>
                                <w:b/>
                                <w:color w:val="663300"/>
                                <w:sz w:val="26"/>
                                <w:szCs w:val="26"/>
                                <w:lang w:eastAsia="zh-CN"/>
                              </w:rPr>
                              <w:t>3</w:t>
                            </w:r>
                            <w:r>
                              <w:rPr>
                                <w:rFonts w:hint="eastAsia"/>
                                <w:b/>
                                <w:color w:val="663300"/>
                                <w:sz w:val="26"/>
                                <w:szCs w:val="26"/>
                                <w:lang w:eastAsia="zh-CN"/>
                              </w:rPr>
                              <w:t>：</w:t>
                            </w:r>
                            <w:r>
                              <w:rPr>
                                <w:sz w:val="24"/>
                                <w:lang w:eastAsia="zh-CN"/>
                              </w:rPr>
                              <w:t xml:space="preserve"> </w:t>
                            </w:r>
                          </w:p>
                          <w:p w14:paraId="51B19991" w14:textId="77777777" w:rsidR="00CD4551" w:rsidRDefault="00792B1D">
                            <w:pPr>
                              <w:widowControl w:val="0"/>
                              <w:autoSpaceDE w:val="0"/>
                              <w:autoSpaceDN w:val="0"/>
                              <w:adjustRightInd w:val="0"/>
                              <w:spacing w:after="240" w:line="280" w:lineRule="atLeast"/>
                              <w:rPr>
                                <w:color w:val="595959" w:themeColor="text1" w:themeTint="A6"/>
                                <w:lang w:eastAsia="zh-CN"/>
                              </w:rPr>
                            </w:pPr>
                            <w:r>
                              <w:rPr>
                                <w:rFonts w:hint="eastAsia"/>
                                <w:color w:val="595959" w:themeColor="text1" w:themeTint="A6"/>
                                <w:lang w:eastAsia="zh-CN"/>
                              </w:rPr>
                              <w:t>您是否同意</w:t>
                            </w:r>
                            <w:r>
                              <w:rPr>
                                <w:rFonts w:hint="eastAsia"/>
                                <w:color w:val="595959" w:themeColor="text1" w:themeTint="A6"/>
                                <w:lang w:eastAsia="zh-CN"/>
                              </w:rPr>
                              <w:t>BCI</w:t>
                            </w:r>
                            <w:r>
                              <w:rPr>
                                <w:rFonts w:hint="eastAsia"/>
                                <w:color w:val="595959" w:themeColor="text1" w:themeTint="A6"/>
                                <w:lang w:eastAsia="zh-CN"/>
                              </w:rPr>
                              <w:t>农民应将其体面劳动活动纳入外部组织制定的计划中，以确保更好的工作条件？</w:t>
                            </w:r>
                            <w:sdt>
                              <w:sdtPr>
                                <w:rPr>
                                  <w:color w:val="595959" w:themeColor="text1" w:themeTint="A6"/>
                                  <w:lang w:eastAsia="zh-CN"/>
                                </w:rPr>
                                <w:id w:val="-984325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是，需要设置有关体面劳动集体行动的新标准。</w:t>
                            </w:r>
                            <w:r>
                              <w:rPr>
                                <w:rFonts w:hint="eastAsia"/>
                                <w:color w:val="595959" w:themeColor="text1" w:themeTint="A6"/>
                                <w:lang w:eastAsia="zh-CN"/>
                              </w:rPr>
                              <w:t xml:space="preserve"> </w:t>
                            </w:r>
                            <w:r>
                              <w:rPr>
                                <w:rFonts w:hint="eastAsia"/>
                                <w:color w:val="595959" w:themeColor="text1" w:themeTint="A6"/>
                                <w:lang w:eastAsia="zh-CN"/>
                              </w:rPr>
                              <w:t>这些关于扩大服务、加强当地能力和伙伴关系的问题是体面工作取得成功的关键。</w:t>
                            </w:r>
                          </w:p>
                          <w:p w14:paraId="255D349B" w14:textId="77777777" w:rsidR="00CD4551" w:rsidRDefault="00792B1D">
                            <w:pPr>
                              <w:rPr>
                                <w:color w:val="595959" w:themeColor="text1" w:themeTint="A6"/>
                                <w:lang w:eastAsia="zh-CN"/>
                              </w:rPr>
                            </w:pPr>
                            <w:sdt>
                              <w:sdtPr>
                                <w:rPr>
                                  <w:color w:val="595959" w:themeColor="text1" w:themeTint="A6"/>
                                  <w:lang w:eastAsia="zh-CN"/>
                                </w:rPr>
                                <w:id w:val="40256859"/>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lang w:eastAsia="zh-CN"/>
                                  </w:rPr>
                                  <w:t>☐</w:t>
                                </w:r>
                              </w:sdtContent>
                            </w:sdt>
                            <w:r>
                              <w:rPr>
                                <w:color w:val="595959" w:themeColor="text1" w:themeTint="A6"/>
                                <w:lang w:eastAsia="zh-CN"/>
                              </w:rPr>
                              <w:t xml:space="preserve">   </w:t>
                            </w:r>
                            <w:r>
                              <w:rPr>
                                <w:rFonts w:hint="eastAsia"/>
                                <w:color w:val="595959" w:themeColor="text1" w:themeTint="A6"/>
                                <w:lang w:eastAsia="zh-CN"/>
                              </w:rPr>
                              <w:t>否，没有必要加入外部倡议。很多可以在农场层面完成，不需要新的标准。</w:t>
                            </w:r>
                          </w:p>
                          <w:p w14:paraId="03B7EB7D" w14:textId="77777777" w:rsidR="00CD4551" w:rsidRDefault="00792B1D">
                            <w:sdt>
                              <w:sdtPr>
                                <w:rPr>
                                  <w:color w:val="595959" w:themeColor="text1" w:themeTint="A6"/>
                                </w:rPr>
                                <w:id w:val="39394325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color w:val="595959" w:themeColor="text1" w:themeTint="A6"/>
                              </w:rPr>
                              <w:t xml:space="preserve">   </w:t>
                            </w:r>
                            <w:r>
                              <w:rPr>
                                <w:rFonts w:hint="eastAsia"/>
                                <w:color w:val="595959" w:themeColor="text1" w:themeTint="A6"/>
                              </w:rPr>
                              <w:t>不知道</w:t>
                            </w:r>
                          </w:p>
                          <w:p w14:paraId="41D1D155" w14:textId="77777777" w:rsidR="00CD4551" w:rsidRDefault="00CD4551">
                            <w:pPr>
                              <w:rPr>
                                <w:color w:val="595959" w:themeColor="text1" w:themeTint="A6"/>
                              </w:rPr>
                            </w:pPr>
                          </w:p>
                          <w:p w14:paraId="29588930"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63.45pt;margin-top:1.5pt;height:178.5pt;width:472.95pt;mso-position-horizontal-relative:page;mso-wrap-distance-left:9pt;mso-wrap-distance-right:9pt;z-index:-250943488;mso-width-relative:page;mso-height-relative:page;" fillcolor="#CC6600" filled="t" stroked="t" coordsize="21600,21600" wrapcoords="-69 -182 -69 21600 21579 21600 21579 -182 -69 -182" o:gfxdata="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3BJ31QAAAAoBAAAPAAAAAAAAAAEAIAAAACIAAABkcnMvZG93bnJldi54bWxQSwECFAAUAAAACACH&#10;TuJAo1DQCicCAABSBAAADgAAAAAAAAABACAAAAAkAQAAZHJzL2Uyb0RvYy54bWxQSwUGAAAAAAYA&#10;BgBZAQAAvQUAAAAA&#10;">
                <v:fill on="t" opacity="11822f" focussize="0,0"/>
                <v:stroke weight="3pt" color="#CC6600" miterlimit="8" joinstyle="miter"/>
                <v:imagedata o:title=""/>
                <o:lock v:ext="edit" aspectratio="f"/>
                <v:textbox>
                  <w:txbxContent>
                    <w:p>
                      <w:pPr>
                        <w:rPr>
                          <w:sz w:val="24"/>
                          <w:lang w:eastAsia="zh-CN"/>
                        </w:rPr>
                      </w:pPr>
                      <w:r>
                        <w:rPr>
                          <w:rFonts w:hint="eastAsia"/>
                          <w:b/>
                          <w:color w:val="663300"/>
                          <w:sz w:val="26"/>
                          <w:szCs w:val="26"/>
                          <w:lang w:eastAsia="zh-CN"/>
                        </w:rPr>
                        <w:t>问题3：</w:t>
                      </w:r>
                      <w:r>
                        <w:rPr>
                          <w:sz w:val="24"/>
                          <w:lang w:eastAsia="zh-CN"/>
                        </w:rPr>
                        <w:t xml:space="preserve"> </w:t>
                      </w:r>
                    </w:p>
                    <w:p>
                      <w:pPr>
                        <w:widowControl w:val="0"/>
                        <w:autoSpaceDE w:val="0"/>
                        <w:autoSpaceDN w:val="0"/>
                        <w:adjustRightInd w:val="0"/>
                        <w:spacing w:after="240" w:line="280" w:lineRule="atLeast"/>
                        <w:rPr>
                          <w:color w:val="595959" w:themeColor="text1" w:themeTint="A6"/>
                          <w:lang w:eastAsia="zh-CN"/>
                          <w14:textFill>
                            <w14:solidFill>
                              <w14:schemeClr w14:val="tx1">
                                <w14:lumMod w14:val="65000"/>
                                <w14:lumOff w14:val="35000"/>
                              </w14:schemeClr>
                            </w14:solidFill>
                          </w14:textFill>
                        </w:rPr>
                      </w:pPr>
                      <w:r>
                        <w:rPr>
                          <w:rFonts w:hint="eastAsia"/>
                          <w:color w:val="595959" w:themeColor="text1" w:themeTint="A6"/>
                          <w:lang w:eastAsia="zh-CN"/>
                          <w14:textFill>
                            <w14:solidFill>
                              <w14:schemeClr w14:val="tx1">
                                <w14:lumMod w14:val="65000"/>
                                <w14:lumOff w14:val="35000"/>
                              </w14:schemeClr>
                            </w14:solidFill>
                          </w14:textFill>
                        </w:rPr>
                        <w:t>您是否同意BCI农民应将其体面劳动活动纳入外部组织制定的计划中，以确保更好的工作条件？</w:t>
                      </w:r>
                      <w:sdt>
                        <w:sdtPr>
                          <w:rPr>
                            <w:color w:val="595959" w:themeColor="text1" w:themeTint="A6"/>
                            <w:lang w:eastAsia="zh-CN"/>
                            <w14:textFill>
                              <w14:solidFill>
                                <w14:schemeClr w14:val="tx1">
                                  <w14:lumMod w14:val="65000"/>
                                  <w14:lumOff w14:val="35000"/>
                                </w14:schemeClr>
                              </w14:solidFill>
                            </w14:textFill>
                          </w:rPr>
                          <w:id w:val="-9843255"/>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是，需要设置有关体面劳动集体行动的新标准。 这些关于扩大服务、加强当地能力和伙伴关系的问题是体面工作取得成功的关键。</w:t>
                      </w:r>
                    </w:p>
                    <w:p>
                      <w:pPr>
                        <w:rPr>
                          <w:color w:val="595959" w:themeColor="text1" w:themeTint="A6"/>
                          <w:lang w:eastAsia="zh-CN"/>
                          <w14:textFill>
                            <w14:solidFill>
                              <w14:schemeClr w14:val="tx1">
                                <w14:lumMod w14:val="65000"/>
                                <w14:lumOff w14:val="35000"/>
                              </w14:schemeClr>
                            </w14:solidFill>
                          </w14:textFill>
                        </w:rPr>
                      </w:pPr>
                      <w:sdt>
                        <w:sdtPr>
                          <w:rPr>
                            <w:color w:val="595959" w:themeColor="text1" w:themeTint="A6"/>
                            <w:lang w:eastAsia="zh-CN"/>
                            <w14:textFill>
                              <w14:solidFill>
                                <w14:schemeClr w14:val="tx1">
                                  <w14:lumMod w14:val="65000"/>
                                  <w14:lumOff w14:val="35000"/>
                                </w14:schemeClr>
                              </w14:solidFill>
                            </w14:textFill>
                          </w:rPr>
                          <w:id w:val="40256859"/>
                          <w14:checkbox>
                            <w14:checked w14:val="0"/>
                            <w14:checkedState w14:val="2612" w14:font="MS Gothic"/>
                            <w14:uncheckedState w14:val="2610" w14:font="MS Gothic"/>
                          </w14:checkbox>
                        </w:sdtPr>
                        <w:sdtEndPr>
                          <w:rPr>
                            <w:color w:val="595959" w:themeColor="text1" w:themeTint="A6"/>
                            <w:lang w:eastAsia="zh-CN"/>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lang w:eastAsia="zh-CN"/>
                              <w14:textFill>
                                <w14:solidFill>
                                  <w14:schemeClr w14:val="tx1">
                                    <w14:lumMod w14:val="65000"/>
                                    <w14:lumOff w14:val="35000"/>
                                  </w14:schemeClr>
                                </w14:solidFill>
                              </w14:textFill>
                            </w:rPr>
                            <w:t>☐</w:t>
                          </w:r>
                        </w:sdtContent>
                      </w:sdt>
                      <w:r>
                        <w:rPr>
                          <w:color w:val="595959" w:themeColor="text1" w:themeTint="A6"/>
                          <w:lang w:eastAsia="zh-CN"/>
                          <w14:textFill>
                            <w14:solidFill>
                              <w14:schemeClr w14:val="tx1">
                                <w14:lumMod w14:val="65000"/>
                                <w14:lumOff w14:val="35000"/>
                              </w14:schemeClr>
                            </w14:solidFill>
                          </w14:textFill>
                        </w:rPr>
                        <w:t xml:space="preserve">   </w:t>
                      </w:r>
                      <w:r>
                        <w:rPr>
                          <w:rFonts w:hint="eastAsia"/>
                          <w:color w:val="595959" w:themeColor="text1" w:themeTint="A6"/>
                          <w:lang w:eastAsia="zh-CN"/>
                          <w14:textFill>
                            <w14:solidFill>
                              <w14:schemeClr w14:val="tx1">
                                <w14:lumMod w14:val="65000"/>
                                <w14:lumOff w14:val="35000"/>
                              </w14:schemeClr>
                            </w14:solidFill>
                          </w14:textFill>
                        </w:rPr>
                        <w:t>否，没有必要加入外部倡议。很多可以在农场层面完成，不需要新的标准。</w:t>
                      </w:r>
                    </w:p>
                    <w:p>
                      <w:sdt>
                        <w:sdtPr>
                          <w:rPr>
                            <w:color w:val="595959" w:themeColor="text1" w:themeTint="A6"/>
                            <w14:textFill>
                              <w14:solidFill>
                                <w14:schemeClr w14:val="tx1">
                                  <w14:lumMod w14:val="65000"/>
                                  <w14:lumOff w14:val="35000"/>
                                </w14:schemeClr>
                              </w14:solidFill>
                            </w14:textFill>
                          </w:rPr>
                          <w:id w:val="393943257"/>
                          <w14:checkbox>
                            <w14:checked w14:val="0"/>
                            <w14:checkedState w14:val="2612" w14:font="MS Gothic"/>
                            <w14:uncheckedState w14:val="2610" w14:font="MS Gothic"/>
                          </w14:checkbox>
                        </w:sdtPr>
                        <w:sdtEndPr>
                          <w:rPr>
                            <w:color w:val="595959" w:themeColor="text1" w:themeTint="A6"/>
                            <w14:textFill>
                              <w14:solidFill>
                                <w14:schemeClr w14:val="tx1">
                                  <w14:lumMod w14:val="65000"/>
                                  <w14:lumOff w14:val="35000"/>
                                </w14:schemeClr>
                              </w14:solidFill>
                            </w14:textFill>
                          </w:rPr>
                        </w:sdtEndPr>
                        <w:sdtContent>
                          <w:r>
                            <w:rPr>
                              <w:rFonts w:ascii="Segoe UI Symbol" w:hAnsi="Segoe UI Symbol" w:cs="Segoe UI Symbol"/>
                              <w:color w:val="595959" w:themeColor="text1" w:themeTint="A6"/>
                              <w14:textFill>
                                <w14:solidFill>
                                  <w14:schemeClr w14:val="tx1">
                                    <w14:lumMod w14:val="65000"/>
                                    <w14:lumOff w14:val="35000"/>
                                  </w14:schemeClr>
                                </w14:solidFill>
                              </w14:textFill>
                            </w:rPr>
                            <w:t>☐</w:t>
                          </w:r>
                        </w:sdtContent>
                      </w:sdt>
                      <w:r>
                        <w:rPr>
                          <w:color w:val="595959" w:themeColor="text1" w:themeTint="A6"/>
                          <w14:textFill>
                            <w14:solidFill>
                              <w14:schemeClr w14:val="tx1">
                                <w14:lumMod w14:val="65000"/>
                                <w14:lumOff w14:val="35000"/>
                              </w14:schemeClr>
                            </w14:solidFill>
                          </w14:textFill>
                        </w:rPr>
                        <w:t xml:space="preserve">   </w:t>
                      </w:r>
                      <w:r>
                        <w:rPr>
                          <w:rFonts w:hint="eastAsia"/>
                          <w:color w:val="595959" w:themeColor="text1" w:themeTint="A6"/>
                          <w14:textFill>
                            <w14:solidFill>
                              <w14:schemeClr w14:val="tx1">
                                <w14:lumMod w14:val="65000"/>
                                <w14:lumOff w14:val="35000"/>
                              </w14:schemeClr>
                            </w14:solidFill>
                          </w14:textFill>
                        </w:rPr>
                        <w:t>不知道</w:t>
                      </w:r>
                    </w:p>
                    <w:p>
                      <w:pPr>
                        <w:rPr>
                          <w:color w:val="595959" w:themeColor="text1" w:themeTint="A6"/>
                          <w14:textFill>
                            <w14:solidFill>
                              <w14:schemeClr w14:val="tx1">
                                <w14:lumMod w14:val="65000"/>
                                <w14:lumOff w14:val="35000"/>
                              </w14:schemeClr>
                            </w14:solidFill>
                          </w14:textFill>
                        </w:rPr>
                      </w:pPr>
                    </w:p>
                    <w:p/>
                  </w:txbxContent>
                </v:textbox>
                <w10:wrap type="through"/>
              </v:shape>
            </w:pict>
          </mc:Fallback>
        </mc:AlternateContent>
      </w:r>
    </w:p>
    <w:p w14:paraId="3ED8F1E1" w14:textId="77777777" w:rsidR="00CD4551" w:rsidRDefault="00CD4551">
      <w:pPr>
        <w:spacing w:after="0"/>
        <w:ind w:right="1728"/>
        <w:rPr>
          <w:b/>
          <w:i/>
          <w:color w:val="595959" w:themeColor="text1" w:themeTint="A6"/>
          <w:lang w:val="en-US" w:eastAsia="zh-CN"/>
        </w:rPr>
      </w:pPr>
    </w:p>
    <w:p w14:paraId="23C41537" w14:textId="77777777" w:rsidR="00CD4551" w:rsidRDefault="00CD4551">
      <w:pPr>
        <w:spacing w:after="120" w:line="240" w:lineRule="auto"/>
        <w:jc w:val="both"/>
        <w:rPr>
          <w:b/>
          <w:color w:val="8DC640"/>
          <w:sz w:val="26"/>
          <w:szCs w:val="26"/>
          <w:lang w:eastAsia="zh-CN"/>
        </w:rPr>
      </w:pPr>
    </w:p>
    <w:p w14:paraId="346E959B" w14:textId="77777777" w:rsidR="00CD4551" w:rsidRDefault="00CD4551">
      <w:pPr>
        <w:spacing w:after="120" w:line="240" w:lineRule="auto"/>
        <w:jc w:val="both"/>
        <w:rPr>
          <w:b/>
          <w:color w:val="8DC640"/>
          <w:sz w:val="26"/>
          <w:szCs w:val="26"/>
          <w:lang w:eastAsia="zh-CN"/>
        </w:rPr>
      </w:pPr>
    </w:p>
    <w:p w14:paraId="116E1EBF"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如同意，请具体说明：</w:t>
      </w:r>
    </w:p>
    <w:p w14:paraId="489E4B25" w14:textId="77777777" w:rsidR="00CD4551" w:rsidRDefault="00792B1D">
      <w:pPr>
        <w:spacing w:after="120" w:line="240" w:lineRule="auto"/>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7BB5A866" w14:textId="77777777" w:rsidR="00CD4551" w:rsidRDefault="00792B1D">
      <w:pPr>
        <w:spacing w:after="120" w:line="240" w:lineRule="auto"/>
        <w:jc w:val="both"/>
        <w:rPr>
          <w:lang w:eastAsia="zh-CN"/>
        </w:rPr>
      </w:pPr>
      <w:r>
        <w:rPr>
          <w:noProof/>
          <w:lang w:val="en-US"/>
        </w:rPr>
        <mc:AlternateContent>
          <mc:Choice Requires="wps">
            <w:drawing>
              <wp:anchor distT="45720" distB="45720" distL="114300" distR="114300" simplePos="0" relativeHeight="252343296" behindDoc="1" locked="0" layoutInCell="1" allowOverlap="1" wp14:anchorId="1FF03ADC" wp14:editId="5E0EDB4B">
                <wp:simplePos x="0" y="0"/>
                <wp:positionH relativeFrom="margin">
                  <wp:posOffset>-15875</wp:posOffset>
                </wp:positionH>
                <wp:positionV relativeFrom="paragraph">
                  <wp:posOffset>301625</wp:posOffset>
                </wp:positionV>
                <wp:extent cx="5979160" cy="1341755"/>
                <wp:effectExtent l="19050" t="19050" r="21590" b="27940"/>
                <wp:wrapThrough wrapText="bothSides">
                  <wp:wrapPolygon edited="0">
                    <wp:start x="-69" y="-311"/>
                    <wp:lineTo x="-69" y="21745"/>
                    <wp:lineTo x="21609" y="21745"/>
                    <wp:lineTo x="21609" y="-311"/>
                    <wp:lineTo x="-69" y="-311"/>
                  </wp:wrapPolygon>
                </wp:wrapThrough>
                <wp:docPr id="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341755"/>
                        </a:xfrm>
                        <a:prstGeom prst="rect">
                          <a:avLst/>
                        </a:prstGeom>
                        <a:solidFill>
                          <a:srgbClr val="CC6600">
                            <a:alpha val="18039"/>
                          </a:srgbClr>
                        </a:solidFill>
                        <a:ln w="38100">
                          <a:solidFill>
                            <a:srgbClr val="CC6600"/>
                          </a:solidFill>
                          <a:miter lim="800000"/>
                        </a:ln>
                      </wps:spPr>
                      <wps:txbx>
                        <w:txbxContent>
                          <w:p w14:paraId="75EF025C"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6D3A6CFE"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6</w:t>
                            </w:r>
                            <w:r>
                              <w:rPr>
                                <w:rFonts w:hint="eastAsia"/>
                                <w:color w:val="595959" w:themeColor="text1" w:themeTint="A6"/>
                                <w:lang w:eastAsia="zh-CN"/>
                              </w:rPr>
                              <w:t>，您是否有任何其它一般或具体的意见？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3BE6ACDA" w14:textId="77777777">
                              <w:tc>
                                <w:tcPr>
                                  <w:tcW w:w="3081" w:type="dxa"/>
                                </w:tcPr>
                                <w:p w14:paraId="757449ED"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211277958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0944FA78" w14:textId="77777777" w:rsidR="00CD4551" w:rsidRDefault="00792B1D">
                                  <w:pPr>
                                    <w:spacing w:before="0"/>
                                    <w:jc w:val="left"/>
                                    <w:rPr>
                                      <w:rFonts w:ascii="Times New Roman" w:hAnsi="Times New Roman" w:cs="Times New Roman"/>
                                      <w:color w:val="595959" w:themeColor="text1" w:themeTint="A6"/>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10441249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36497A54" w14:textId="77777777" w:rsidR="00CD4551" w:rsidRDefault="00CD4551">
                                  <w:pPr>
                                    <w:spacing w:before="0"/>
                                    <w:jc w:val="left"/>
                                    <w:rPr>
                                      <w:rFonts w:ascii="Times New Roman" w:hAnsi="Times New Roman" w:cs="Times New Roman"/>
                                      <w:color w:val="595959" w:themeColor="text1" w:themeTint="A6"/>
                                    </w:rPr>
                                  </w:pPr>
                                </w:p>
                              </w:tc>
                            </w:tr>
                          </w:tbl>
                          <w:p w14:paraId="1B81F3D9" w14:textId="77777777" w:rsidR="00CD4551" w:rsidRDefault="00CD455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F03ADC" id="_x0000_s1422" type="#_x0000_t202" style="position:absolute;left:0;text-align:left;margin-left:-1.25pt;margin-top:23.75pt;width:470.8pt;height:105.65pt;z-index:-250973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" fillcolor="#c60" strokecolor="#c60" strokeweight="3pt">
                <v:fill opacity="11822f"/>
                <v:textbox style="mso-fit-shape-to-text:t">
                  <w:txbxContent>
                    <w:p w14:paraId="75EF025C" w14:textId="77777777" w:rsidR="00CD4551" w:rsidRDefault="00792B1D">
                      <w:pPr>
                        <w:rPr>
                          <w:sz w:val="24"/>
                          <w:lang w:eastAsia="zh-CN"/>
                        </w:rPr>
                      </w:pPr>
                      <w:r>
                        <w:rPr>
                          <w:rFonts w:hint="eastAsia"/>
                          <w:b/>
                          <w:color w:val="663300"/>
                          <w:sz w:val="26"/>
                          <w:szCs w:val="26"/>
                          <w:lang w:eastAsia="zh-CN"/>
                        </w:rPr>
                        <w:t>总评：</w:t>
                      </w:r>
                      <w:r>
                        <w:rPr>
                          <w:sz w:val="24"/>
                          <w:lang w:eastAsia="zh-CN"/>
                        </w:rPr>
                        <w:t xml:space="preserve"> </w:t>
                      </w:r>
                    </w:p>
                    <w:p w14:paraId="6D3A6CFE"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6</w:t>
                      </w:r>
                      <w:r>
                        <w:rPr>
                          <w:rFonts w:hint="eastAsia"/>
                          <w:color w:val="595959" w:themeColor="text1" w:themeTint="A6"/>
                          <w:lang w:eastAsia="zh-CN"/>
                        </w:rPr>
                        <w:t>，您是否有任何其它一般或具体的意见？</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3BE6ACDA" w14:textId="77777777">
                        <w:tc>
                          <w:tcPr>
                            <w:tcW w:w="3081" w:type="dxa"/>
                          </w:tcPr>
                          <w:p w14:paraId="757449ED"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2112779586"/>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0944FA78" w14:textId="77777777" w:rsidR="00CD4551" w:rsidRDefault="00792B1D">
                            <w:pPr>
                              <w:spacing w:before="0"/>
                              <w:jc w:val="left"/>
                              <w:rPr>
                                <w:rFonts w:ascii="Times New Roman" w:hAnsi="Times New Roman" w:cs="Times New Roman"/>
                                <w:color w:val="595959" w:themeColor="text1" w:themeTint="A6"/>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1104412492"/>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36497A54" w14:textId="77777777" w:rsidR="00CD4551" w:rsidRDefault="00CD4551">
                            <w:pPr>
                              <w:spacing w:before="0"/>
                              <w:jc w:val="left"/>
                              <w:rPr>
                                <w:rFonts w:ascii="Times New Roman" w:hAnsi="Times New Roman" w:cs="Times New Roman"/>
                                <w:color w:val="595959" w:themeColor="text1" w:themeTint="A6"/>
                              </w:rPr>
                            </w:pPr>
                          </w:p>
                        </w:tc>
                      </w:tr>
                    </w:tbl>
                    <w:p w14:paraId="1B81F3D9" w14:textId="77777777" w:rsidR="00CD4551" w:rsidRDefault="00CD4551"/>
                  </w:txbxContent>
                </v:textbox>
                <w10:wrap type="through" anchorx="margin"/>
              </v:shape>
            </w:pict>
          </mc:Fallback>
        </mc:AlternateContent>
      </w:r>
    </w:p>
    <w:p w14:paraId="030A48B8" w14:textId="77777777" w:rsidR="00CD4551" w:rsidRDefault="00792B1D">
      <w:pPr>
        <w:spacing w:after="120" w:line="240" w:lineRule="auto"/>
        <w:jc w:val="both"/>
        <w:rPr>
          <w:b/>
          <w:color w:val="8DC640"/>
          <w:sz w:val="26"/>
          <w:szCs w:val="26"/>
          <w:lang w:eastAsia="zh-CN"/>
        </w:rPr>
      </w:pPr>
      <w:r>
        <w:rPr>
          <w:rFonts w:hint="eastAsia"/>
          <w:b/>
          <w:color w:val="8DC640"/>
          <w:sz w:val="26"/>
          <w:szCs w:val="26"/>
          <w:lang w:eastAsia="zh-CN"/>
        </w:rPr>
        <w:t>如同意，请具体说明：</w:t>
      </w:r>
    </w:p>
    <w:p w14:paraId="3C947178" w14:textId="77777777" w:rsidR="00CD4551" w:rsidRDefault="00792B1D">
      <w:pPr>
        <w:spacing w:after="120" w:line="240" w:lineRule="auto"/>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25D1CC09" w14:textId="77777777" w:rsidR="00CD4551" w:rsidRDefault="00CD4551">
      <w:pPr>
        <w:pStyle w:val="Header"/>
        <w:rPr>
          <w:lang w:eastAsia="zh-CN"/>
        </w:rPr>
      </w:pPr>
    </w:p>
    <w:p w14:paraId="7C8D2BAA" w14:textId="77777777" w:rsidR="00CD4551" w:rsidRDefault="00CD4551">
      <w:pPr>
        <w:pStyle w:val="1"/>
        <w:rPr>
          <w:lang w:eastAsia="zh-CN"/>
        </w:rPr>
        <w:sectPr w:rsidR="00CD4551">
          <w:headerReference w:type="default" r:id="rId78"/>
          <w:type w:val="continuous"/>
          <w:pgSz w:w="11906" w:h="16838"/>
          <w:pgMar w:top="567" w:right="1440" w:bottom="567" w:left="1440" w:header="709" w:footer="709" w:gutter="0"/>
          <w:cols w:space="708"/>
          <w:docGrid w:linePitch="360"/>
        </w:sectPr>
      </w:pPr>
    </w:p>
    <w:p w14:paraId="4ED11404" w14:textId="77777777" w:rsidR="00CD4551" w:rsidRDefault="00792B1D">
      <w:pPr>
        <w:rPr>
          <w:lang w:eastAsia="zh-CN"/>
        </w:rPr>
      </w:pPr>
      <w:r>
        <w:rPr>
          <w:lang w:eastAsia="zh-CN"/>
        </w:rPr>
        <w:lastRenderedPageBreak/>
        <w:br w:type="page"/>
      </w:r>
    </w:p>
    <w:p w14:paraId="45F9AFA6" w14:textId="77777777" w:rsidR="00CD4551" w:rsidRDefault="00792B1D">
      <w:pPr>
        <w:jc w:val="both"/>
        <w:outlineLvl w:val="0"/>
        <w:rPr>
          <w:b/>
          <w:color w:val="595959" w:themeColor="text1" w:themeTint="A6"/>
          <w:sz w:val="28"/>
          <w:lang w:val="en-US" w:eastAsia="zh-CN"/>
        </w:rPr>
      </w:pPr>
      <w:r>
        <w:rPr>
          <w:rFonts w:hint="eastAsia"/>
          <w:b/>
          <w:color w:val="595959" w:themeColor="text1" w:themeTint="A6"/>
          <w:sz w:val="28"/>
          <w:lang w:val="en-US" w:eastAsia="zh-CN"/>
        </w:rPr>
        <w:lastRenderedPageBreak/>
        <w:t>良好棉花棉农建立有效的管理体系</w:t>
      </w:r>
    </w:p>
    <w:p w14:paraId="16D4571D" w14:textId="77777777" w:rsidR="00CD4551" w:rsidRDefault="00CD4551">
      <w:pPr>
        <w:jc w:val="both"/>
        <w:rPr>
          <w:b/>
          <w:color w:val="595959" w:themeColor="text1" w:themeTint="A6"/>
          <w:sz w:val="28"/>
          <w:lang w:val="en-US" w:eastAsia="zh-CN"/>
        </w:rPr>
      </w:pPr>
    </w:p>
    <w:p w14:paraId="6B1EA4E9" w14:textId="77777777" w:rsidR="00CD4551" w:rsidRDefault="00792B1D">
      <w:pPr>
        <w:jc w:val="both"/>
        <w:outlineLvl w:val="0"/>
        <w:rPr>
          <w:b/>
          <w:color w:val="595959" w:themeColor="text1" w:themeTint="A6"/>
          <w:lang w:eastAsia="zh-CN"/>
        </w:rPr>
      </w:pPr>
      <w:r>
        <w:rPr>
          <w:rFonts w:hint="eastAsia"/>
          <w:b/>
          <w:color w:val="595959" w:themeColor="text1" w:themeTint="A6"/>
          <w:lang w:eastAsia="zh-CN"/>
        </w:rPr>
        <w:t>原则简介：</w:t>
      </w:r>
      <w:r>
        <w:rPr>
          <w:b/>
          <w:color w:val="595959" w:themeColor="text1" w:themeTint="A6"/>
          <w:lang w:eastAsia="zh-CN"/>
        </w:rPr>
        <w:t xml:space="preserve"> </w:t>
      </w:r>
    </w:p>
    <w:p w14:paraId="11A97363" w14:textId="77777777" w:rsidR="00CD4551" w:rsidRDefault="00CD4551">
      <w:pPr>
        <w:rPr>
          <w:rFonts w:cs="Arial"/>
          <w:color w:val="262626"/>
          <w:lang w:val="en-US" w:eastAsia="zh-CN"/>
        </w:rPr>
      </w:pPr>
    </w:p>
    <w:p w14:paraId="2CBC5071" w14:textId="77777777" w:rsidR="00CD4551" w:rsidRDefault="00792B1D">
      <w:pPr>
        <w:jc w:val="both"/>
        <w:rPr>
          <w:rFonts w:cs="Arial"/>
          <w:color w:val="262626"/>
          <w:lang w:eastAsia="zh-CN"/>
        </w:rPr>
      </w:pPr>
      <w:r>
        <w:rPr>
          <w:rFonts w:cs="Arial" w:hint="eastAsia"/>
          <w:color w:val="262626"/>
          <w:lang w:eastAsia="zh-CN"/>
        </w:rPr>
        <w:t>专注于管理的第</w:t>
      </w:r>
      <w:r>
        <w:rPr>
          <w:rFonts w:cs="Arial" w:hint="eastAsia"/>
          <w:color w:val="262626"/>
          <w:lang w:eastAsia="zh-CN"/>
        </w:rPr>
        <w:t>7</w:t>
      </w:r>
      <w:r>
        <w:rPr>
          <w:rFonts w:cs="Arial" w:hint="eastAsia"/>
          <w:color w:val="262626"/>
          <w:lang w:eastAsia="zh-CN"/>
        </w:rPr>
        <w:t>项原则具有特殊的地位，因为该原则通过对其它</w:t>
      </w:r>
      <w:r>
        <w:rPr>
          <w:rFonts w:cs="Arial" w:hint="eastAsia"/>
          <w:color w:val="262626"/>
          <w:lang w:eastAsia="zh-CN"/>
        </w:rPr>
        <w:t>6</w:t>
      </w:r>
      <w:r>
        <w:rPr>
          <w:rFonts w:cs="Arial" w:hint="eastAsia"/>
          <w:color w:val="262626"/>
          <w:lang w:eastAsia="zh-CN"/>
        </w:rPr>
        <w:t>项原则和标准的实现给予支持而起到支柱的作用。</w:t>
      </w:r>
      <w:r>
        <w:rPr>
          <w:rFonts w:cs="Arial" w:hint="eastAsia"/>
          <w:color w:val="262626"/>
          <w:lang w:eastAsia="zh-CN"/>
        </w:rPr>
        <w:t>BCI</w:t>
      </w:r>
      <w:r>
        <w:rPr>
          <w:rFonts w:cs="Arial" w:hint="eastAsia"/>
          <w:color w:val="262626"/>
          <w:lang w:eastAsia="zh-CN"/>
        </w:rPr>
        <w:t>的标准体系特别强调通过持续改进来推动变革，并通过年度现场层面的数据收集来展示结果。该标准体系还利用自我评估作为基本保证机制之一，将评估和报告绩效的主要责任转移给生产者。</w:t>
      </w:r>
      <w:r>
        <w:rPr>
          <w:rFonts w:cs="Arial" w:hint="eastAsia"/>
          <w:color w:val="262626"/>
          <w:lang w:eastAsia="zh-CN"/>
        </w:rPr>
        <w:t>BCI</w:t>
      </w:r>
      <w:r>
        <w:rPr>
          <w:rFonts w:cs="Arial" w:hint="eastAsia"/>
          <w:color w:val="262626"/>
          <w:lang w:eastAsia="zh-CN"/>
        </w:rPr>
        <w:t>方法的这些基本特征取决于大农场或生产者单位层面的有效管理。管理活动对于确保棉农接受培训，采用改进实践，识别和纠正违规风险，监测并评估生产标准进展，准确维护并系统报告现场层面的数据而言，必不可少。</w:t>
      </w:r>
    </w:p>
    <w:p w14:paraId="4F66D0B9" w14:textId="77777777" w:rsidR="00CD4551" w:rsidRDefault="00CD4551">
      <w:pPr>
        <w:jc w:val="both"/>
        <w:rPr>
          <w:rFonts w:cs="Arial"/>
          <w:color w:val="262626"/>
          <w:lang w:eastAsia="zh-CN"/>
        </w:rPr>
      </w:pPr>
    </w:p>
    <w:p w14:paraId="36622299" w14:textId="77777777" w:rsidR="00CD4551" w:rsidRDefault="00792B1D">
      <w:pPr>
        <w:jc w:val="both"/>
        <w:rPr>
          <w:rFonts w:cs="Arial"/>
          <w:color w:val="262626"/>
          <w:lang w:eastAsia="zh-CN"/>
        </w:rPr>
      </w:pPr>
      <w:r>
        <w:rPr>
          <w:rFonts w:cs="Arial" w:hint="eastAsia"/>
          <w:color w:val="262626"/>
          <w:lang w:eastAsia="zh-CN"/>
        </w:rPr>
        <w:t>该管理体系在保护小农和中型农场</w:t>
      </w:r>
      <w:r>
        <w:rPr>
          <w:rFonts w:cs="Arial" w:hint="eastAsia"/>
          <w:color w:val="262626"/>
          <w:lang w:eastAsia="zh-CN"/>
        </w:rPr>
        <w:t>集团</w:t>
      </w:r>
      <w:r>
        <w:rPr>
          <w:rFonts w:asciiTheme="minorEastAsia" w:eastAsiaTheme="minorEastAsia" w:hAnsiTheme="minorEastAsia" w:cs="Arial" w:hint="eastAsia"/>
          <w:color w:val="262626"/>
          <w:lang w:eastAsia="zh-CN"/>
        </w:rPr>
        <w:t>认证</w:t>
      </w:r>
      <w:r>
        <w:rPr>
          <w:rFonts w:cs="Arial" w:hint="eastAsia"/>
          <w:color w:val="262626"/>
          <w:lang w:eastAsia="zh-CN"/>
        </w:rPr>
        <w:t>模型的可信度方面也发挥着重要的作用。小农和中型农场组成生产者单位，并在生产者单位层面获得许可证。由生产者单位经理协调的内部管理体系可确保单位中的个体棉农正在采用经过培训且满足标准要求的推广实践。内部监测通过反映整个集团棉农绩效的一致性来保持自我评估过程的完整性。管理活动需要棉农持续参与并促进自我调整，在生产者单位成员之间创建所有权意识。</w:t>
      </w:r>
      <w:r>
        <w:rPr>
          <w:rFonts w:cs="Arial"/>
          <w:color w:val="262626"/>
          <w:lang w:eastAsia="zh-CN"/>
        </w:rPr>
        <w:t xml:space="preserve"> </w:t>
      </w:r>
    </w:p>
    <w:p w14:paraId="6DD615CE" w14:textId="77777777" w:rsidR="00CD4551" w:rsidRDefault="00CD4551">
      <w:pPr>
        <w:jc w:val="both"/>
        <w:rPr>
          <w:rFonts w:cs="Arial"/>
          <w:color w:val="262626"/>
          <w:lang w:eastAsia="zh-CN"/>
        </w:rPr>
      </w:pPr>
    </w:p>
    <w:p w14:paraId="490F71F4" w14:textId="77777777" w:rsidR="00CD4551" w:rsidRDefault="00792B1D">
      <w:pPr>
        <w:jc w:val="both"/>
        <w:rPr>
          <w:rFonts w:cs="Arial"/>
          <w:color w:val="262626"/>
          <w:lang w:eastAsia="zh-CN"/>
        </w:rPr>
      </w:pPr>
      <w:r>
        <w:rPr>
          <w:rFonts w:cs="Arial" w:hint="eastAsia"/>
          <w:color w:val="262626"/>
          <w:lang w:eastAsia="zh-CN"/>
        </w:rPr>
        <w:t>在生产者负责以适合其需要的方式确定和组织管理活动的同时，</w:t>
      </w:r>
      <w:r>
        <w:rPr>
          <w:rFonts w:cs="Arial" w:hint="eastAsia"/>
          <w:color w:val="262626"/>
          <w:lang w:eastAsia="zh-CN"/>
        </w:rPr>
        <w:t>BCI</w:t>
      </w:r>
      <w:r>
        <w:rPr>
          <w:rFonts w:cs="Arial" w:hint="eastAsia"/>
          <w:color w:val="262626"/>
          <w:lang w:eastAsia="zh-CN"/>
        </w:rPr>
        <w:t>定义了一套通用标准，作为有效管理体系的基本组成部分。</w:t>
      </w:r>
      <w:r>
        <w:rPr>
          <w:rFonts w:cs="Arial"/>
          <w:color w:val="262626"/>
          <w:lang w:eastAsia="zh-CN"/>
        </w:rPr>
        <w:t xml:space="preserve"> </w:t>
      </w:r>
    </w:p>
    <w:p w14:paraId="709369B1" w14:textId="77777777" w:rsidR="00CD4551" w:rsidRDefault="00CD4551">
      <w:pPr>
        <w:jc w:val="both"/>
        <w:rPr>
          <w:color w:val="FF0000"/>
          <w:lang w:eastAsia="zh-CN"/>
        </w:rPr>
      </w:pPr>
    </w:p>
    <w:p w14:paraId="624A9326" w14:textId="77777777" w:rsidR="00CD4551" w:rsidRDefault="00CD4551">
      <w:pPr>
        <w:jc w:val="both"/>
        <w:rPr>
          <w:color w:val="FF0000"/>
          <w:lang w:eastAsia="zh-CN"/>
        </w:rPr>
      </w:pPr>
    </w:p>
    <w:p w14:paraId="61FC0FB7" w14:textId="77777777" w:rsidR="00CD4551" w:rsidRDefault="00CD4551">
      <w:pPr>
        <w:jc w:val="both"/>
        <w:rPr>
          <w:color w:val="FF0000"/>
          <w:lang w:eastAsia="zh-CN"/>
        </w:rPr>
      </w:pPr>
    </w:p>
    <w:p w14:paraId="1DF3C370" w14:textId="77777777" w:rsidR="00CD4551" w:rsidRDefault="00CD4551">
      <w:pPr>
        <w:jc w:val="both"/>
        <w:rPr>
          <w:color w:val="FF0000"/>
          <w:lang w:eastAsia="zh-CN"/>
        </w:rPr>
      </w:pPr>
    </w:p>
    <w:p w14:paraId="2B9D5F01" w14:textId="77777777" w:rsidR="00CD4551" w:rsidRDefault="00CD4551">
      <w:pPr>
        <w:jc w:val="both"/>
        <w:rPr>
          <w:color w:val="FF0000"/>
          <w:lang w:eastAsia="zh-CN"/>
        </w:rPr>
      </w:pPr>
    </w:p>
    <w:p w14:paraId="4F526F7F" w14:textId="77777777" w:rsidR="00CD4551" w:rsidRDefault="00792B1D">
      <w:pPr>
        <w:jc w:val="both"/>
        <w:rPr>
          <w:color w:val="FF0000"/>
          <w:lang w:eastAsia="zh-CN"/>
        </w:rPr>
      </w:pPr>
      <w:r>
        <w:rPr>
          <w:noProof/>
          <w:lang w:val="en-US"/>
        </w:rPr>
        <w:lastRenderedPageBreak/>
        <mc:AlternateContent>
          <mc:Choice Requires="wps">
            <w:drawing>
              <wp:anchor distT="45720" distB="45720" distL="114300" distR="114300" simplePos="0" relativeHeight="252386304" behindDoc="1" locked="0" layoutInCell="1" allowOverlap="1" wp14:anchorId="7AFFB01F" wp14:editId="3E149A56">
                <wp:simplePos x="0" y="0"/>
                <wp:positionH relativeFrom="margin">
                  <wp:posOffset>-129540</wp:posOffset>
                </wp:positionH>
                <wp:positionV relativeFrom="paragraph">
                  <wp:posOffset>128905</wp:posOffset>
                </wp:positionV>
                <wp:extent cx="5979160" cy="817880"/>
                <wp:effectExtent l="19050" t="19050" r="21590" b="17145"/>
                <wp:wrapThrough wrapText="bothSides">
                  <wp:wrapPolygon edited="0">
                    <wp:start x="-69" y="-308"/>
                    <wp:lineTo x="-69" y="21569"/>
                    <wp:lineTo x="21609" y="21569"/>
                    <wp:lineTo x="21609" y="-308"/>
                    <wp:lineTo x="-69" y="-308"/>
                  </wp:wrapPolygon>
                </wp:wrapThrough>
                <wp:docPr id="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817880"/>
                        </a:xfrm>
                        <a:prstGeom prst="rect">
                          <a:avLst/>
                        </a:prstGeom>
                        <a:solidFill>
                          <a:srgbClr val="CC6600">
                            <a:alpha val="18039"/>
                          </a:srgbClr>
                        </a:solidFill>
                        <a:ln w="38100">
                          <a:solidFill>
                            <a:srgbClr val="CC6600"/>
                          </a:solidFill>
                          <a:miter lim="800000"/>
                        </a:ln>
                      </wps:spPr>
                      <wps:txbx>
                        <w:txbxContent>
                          <w:p w14:paraId="0BF93530" w14:textId="77777777" w:rsidR="00CD4551" w:rsidRDefault="00792B1D">
                            <w:pPr>
                              <w:rPr>
                                <w:bCs/>
                                <w:lang w:val="en-US" w:eastAsia="zh-CN"/>
                              </w:rPr>
                            </w:pPr>
                            <w:r>
                              <w:rPr>
                                <w:rFonts w:hint="eastAsia"/>
                                <w:b/>
                                <w:lang w:val="en-US" w:eastAsia="zh-CN"/>
                              </w:rPr>
                              <w:t>注意：</w:t>
                            </w:r>
                            <w:r>
                              <w:rPr>
                                <w:rFonts w:hint="eastAsia"/>
                                <w:bCs/>
                                <w:lang w:val="en-US" w:eastAsia="zh-CN"/>
                              </w:rPr>
                              <w:t>原则</w:t>
                            </w:r>
                            <w:r>
                              <w:rPr>
                                <w:rFonts w:hint="eastAsia"/>
                                <w:bCs/>
                                <w:lang w:val="en-US" w:eastAsia="zh-CN"/>
                              </w:rPr>
                              <w:t>7</w:t>
                            </w:r>
                            <w:r>
                              <w:rPr>
                                <w:rFonts w:hint="eastAsia"/>
                                <w:bCs/>
                                <w:lang w:val="en-US" w:eastAsia="zh-CN"/>
                              </w:rPr>
                              <w:t>未经</w:t>
                            </w:r>
                            <w:r>
                              <w:rPr>
                                <w:rFonts w:hint="eastAsia"/>
                                <w:bCs/>
                                <w:lang w:val="en-US" w:eastAsia="zh-CN"/>
                              </w:rPr>
                              <w:t>BCI</w:t>
                            </w:r>
                            <w:r>
                              <w:rPr>
                                <w:rFonts w:hint="eastAsia"/>
                                <w:bCs/>
                                <w:lang w:val="en-US" w:eastAsia="zh-CN"/>
                              </w:rPr>
                              <w:t>标准</w:t>
                            </w:r>
                            <w:r>
                              <w:rPr>
                                <w:rFonts w:hint="eastAsia"/>
                                <w:bCs/>
                                <w:lang w:val="en-US" w:eastAsia="zh-CN"/>
                              </w:rPr>
                              <w:t>制定委员会彻底审查，因此不完整。</w:t>
                            </w:r>
                            <w:r>
                              <w:rPr>
                                <w:rFonts w:hint="eastAsia"/>
                                <w:bCs/>
                                <w:lang w:val="en-US" w:eastAsia="zh-CN"/>
                              </w:rPr>
                              <w:t xml:space="preserve"> </w:t>
                            </w:r>
                            <w:r>
                              <w:rPr>
                                <w:rFonts w:hint="eastAsia"/>
                                <w:bCs/>
                                <w:lang w:val="en-US" w:eastAsia="zh-CN"/>
                              </w:rPr>
                              <w:t>此外，关于原则关键部分的进一步指导文件（例如：持续改进计划）仍在制定中，因此在第二轮公开咨询后，将进一步开发“意向”和“指导”部分。同时，</w:t>
                            </w:r>
                            <w:r>
                              <w:rPr>
                                <w:rFonts w:hint="eastAsia"/>
                                <w:bCs/>
                                <w:lang w:val="en-US" w:eastAsia="zh-CN"/>
                              </w:rPr>
                              <w:t xml:space="preserve"> </w:t>
                            </w:r>
                            <w:r>
                              <w:rPr>
                                <w:rFonts w:hint="eastAsia"/>
                                <w:bCs/>
                                <w:lang w:val="en-US" w:eastAsia="zh-CN"/>
                              </w:rPr>
                              <w:t>非常欢迎大家就全新管理原则的设计方法提出宝贵建议。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AFFB01F" id="_x0000_s1423" type="#_x0000_t202" style="position:absolute;left:0;text-align:left;margin-left:-10.2pt;margin-top:10.15pt;width:470.8pt;height:64.4pt;z-index:-250930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" fillcolor="#c60" strokecolor="#c60" strokeweight="3pt">
                <v:fill opacity="11822f"/>
                <v:textbox style="mso-fit-shape-to-text:t">
                  <w:txbxContent>
                    <w:p w14:paraId="0BF93530" w14:textId="77777777" w:rsidR="00CD4551" w:rsidRDefault="00792B1D">
                      <w:pPr>
                        <w:rPr>
                          <w:bCs/>
                          <w:lang w:val="en-US" w:eastAsia="zh-CN"/>
                        </w:rPr>
                      </w:pPr>
                      <w:r>
                        <w:rPr>
                          <w:rFonts w:hint="eastAsia"/>
                          <w:b/>
                          <w:lang w:val="en-US" w:eastAsia="zh-CN"/>
                        </w:rPr>
                        <w:t>注意：</w:t>
                      </w:r>
                      <w:r>
                        <w:rPr>
                          <w:rFonts w:hint="eastAsia"/>
                          <w:bCs/>
                          <w:lang w:val="en-US" w:eastAsia="zh-CN"/>
                        </w:rPr>
                        <w:t>原则</w:t>
                      </w:r>
                      <w:r>
                        <w:rPr>
                          <w:rFonts w:hint="eastAsia"/>
                          <w:bCs/>
                          <w:lang w:val="en-US" w:eastAsia="zh-CN"/>
                        </w:rPr>
                        <w:t>7</w:t>
                      </w:r>
                      <w:r>
                        <w:rPr>
                          <w:rFonts w:hint="eastAsia"/>
                          <w:bCs/>
                          <w:lang w:val="en-US" w:eastAsia="zh-CN"/>
                        </w:rPr>
                        <w:t>未经</w:t>
                      </w:r>
                      <w:r>
                        <w:rPr>
                          <w:rFonts w:hint="eastAsia"/>
                          <w:bCs/>
                          <w:lang w:val="en-US" w:eastAsia="zh-CN"/>
                        </w:rPr>
                        <w:t>BCI</w:t>
                      </w:r>
                      <w:r>
                        <w:rPr>
                          <w:rFonts w:hint="eastAsia"/>
                          <w:bCs/>
                          <w:lang w:val="en-US" w:eastAsia="zh-CN"/>
                        </w:rPr>
                        <w:t>标准</w:t>
                      </w:r>
                      <w:r>
                        <w:rPr>
                          <w:rFonts w:hint="eastAsia"/>
                          <w:bCs/>
                          <w:lang w:val="en-US" w:eastAsia="zh-CN"/>
                        </w:rPr>
                        <w:t>制定委员会彻底审查，因此不完整。</w:t>
                      </w:r>
                      <w:r>
                        <w:rPr>
                          <w:rFonts w:hint="eastAsia"/>
                          <w:bCs/>
                          <w:lang w:val="en-US" w:eastAsia="zh-CN"/>
                        </w:rPr>
                        <w:t xml:space="preserve"> </w:t>
                      </w:r>
                      <w:r>
                        <w:rPr>
                          <w:rFonts w:hint="eastAsia"/>
                          <w:bCs/>
                          <w:lang w:val="en-US" w:eastAsia="zh-CN"/>
                        </w:rPr>
                        <w:t>此外，关于原则关键部分的进一步指导文件（例如：持续改进计划）仍在制定中，因此在第二轮公开咨询后，将进一步开发“意向”和“指导”部分。同时，</w:t>
                      </w:r>
                      <w:r>
                        <w:rPr>
                          <w:rFonts w:hint="eastAsia"/>
                          <w:bCs/>
                          <w:lang w:val="en-US" w:eastAsia="zh-CN"/>
                        </w:rPr>
                        <w:t xml:space="preserve"> </w:t>
                      </w:r>
                      <w:r>
                        <w:rPr>
                          <w:rFonts w:hint="eastAsia"/>
                          <w:bCs/>
                          <w:lang w:val="en-US" w:eastAsia="zh-CN"/>
                        </w:rPr>
                        <w:t>非常欢迎大家就全新管理原则的设计方法提出宝贵建议。</w:t>
                      </w:r>
                    </w:p>
                  </w:txbxContent>
                </v:textbox>
                <w10:wrap type="through" anchorx="margin"/>
              </v:shape>
            </w:pict>
          </mc:Fallback>
        </mc:AlternateContent>
      </w:r>
    </w:p>
    <w:p w14:paraId="288C3594" w14:textId="77777777" w:rsidR="00CD4551" w:rsidRDefault="00CD4551">
      <w:pPr>
        <w:ind w:firstLine="720"/>
        <w:jc w:val="both"/>
        <w:rPr>
          <w:color w:val="FF0000"/>
          <w:lang w:eastAsia="zh-CN"/>
        </w:rPr>
      </w:pPr>
    </w:p>
    <w:p w14:paraId="25F02B76" w14:textId="77777777" w:rsidR="00CD4551" w:rsidRDefault="00CD4551">
      <w:pPr>
        <w:jc w:val="both"/>
        <w:rPr>
          <w:color w:val="FF0000"/>
          <w:lang w:eastAsia="zh-CN"/>
        </w:rPr>
      </w:pPr>
    </w:p>
    <w:p w14:paraId="09C0064B" w14:textId="77777777" w:rsidR="00CD4551" w:rsidRDefault="00CD4551">
      <w:pPr>
        <w:jc w:val="both"/>
        <w:rPr>
          <w:b/>
          <w:color w:val="70AD47" w:themeColor="accent6"/>
          <w:sz w:val="26"/>
          <w:szCs w:val="26"/>
          <w:lang w:eastAsia="zh-CN"/>
        </w:rPr>
      </w:pPr>
    </w:p>
    <w:p w14:paraId="26BE161B" w14:textId="77777777" w:rsidR="00CD4551" w:rsidRDefault="00CD4551">
      <w:pPr>
        <w:jc w:val="both"/>
        <w:rPr>
          <w:b/>
          <w:color w:val="70AD47" w:themeColor="accent6"/>
          <w:sz w:val="26"/>
          <w:szCs w:val="26"/>
          <w:lang w:eastAsia="zh-CN"/>
        </w:rPr>
      </w:pPr>
    </w:p>
    <w:p w14:paraId="6562DFC0" w14:textId="77777777" w:rsidR="00CD4551" w:rsidRDefault="00CD4551">
      <w:pPr>
        <w:jc w:val="both"/>
        <w:rPr>
          <w:b/>
          <w:color w:val="70AD47" w:themeColor="accent6"/>
          <w:sz w:val="26"/>
          <w:szCs w:val="26"/>
          <w:lang w:eastAsia="zh-CN"/>
        </w:rPr>
        <w:sectPr w:rsidR="00CD4551">
          <w:headerReference w:type="default" r:id="rId79"/>
          <w:type w:val="continuous"/>
          <w:pgSz w:w="11906" w:h="16838"/>
          <w:pgMar w:top="567" w:right="1440" w:bottom="567" w:left="1440" w:header="709" w:footer="709" w:gutter="0"/>
          <w:cols w:space="708"/>
          <w:docGrid w:linePitch="360"/>
        </w:sectPr>
      </w:pPr>
    </w:p>
    <w:p w14:paraId="1D2EAFB4" w14:textId="77777777" w:rsidR="00CD4551" w:rsidRDefault="00792B1D">
      <w:pPr>
        <w:jc w:val="both"/>
        <w:outlineLvl w:val="0"/>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7.1</w:t>
      </w:r>
    </w:p>
    <w:p w14:paraId="231755E6" w14:textId="77777777" w:rsidR="00CD4551" w:rsidRDefault="00792B1D">
      <w:pPr>
        <w:jc w:val="both"/>
        <w:outlineLvl w:val="0"/>
        <w:rPr>
          <w:b/>
          <w:sz w:val="28"/>
          <w:highlight w:val="lightGray"/>
          <w:u w:val="single"/>
          <w:lang w:eastAsia="zh-CN"/>
        </w:rPr>
      </w:pPr>
      <w:r>
        <w:rPr>
          <w:rFonts w:hint="eastAsia"/>
          <w:b/>
          <w:color w:val="595959" w:themeColor="text1" w:themeTint="A6"/>
          <w:sz w:val="24"/>
          <w:szCs w:val="24"/>
          <w:lang w:eastAsia="zh-CN"/>
        </w:rPr>
        <w:t>生产者必须建立数据管理体系</w:t>
      </w:r>
    </w:p>
    <w:p w14:paraId="5147134C" w14:textId="77777777" w:rsidR="00CD4551" w:rsidRDefault="00792B1D">
      <w:pPr>
        <w:outlineLvl w:val="0"/>
        <w:rPr>
          <w:b/>
          <w:color w:val="595959" w:themeColor="text1" w:themeTint="A6"/>
          <w:sz w:val="26"/>
          <w:szCs w:val="26"/>
        </w:rPr>
      </w:pPr>
      <w:r>
        <w:rPr>
          <w:rFonts w:hint="eastAsia"/>
          <w:b/>
          <w:color w:val="595959" w:themeColor="text1" w:themeTint="A6"/>
          <w:sz w:val="26"/>
          <w:szCs w:val="26"/>
        </w:rPr>
        <w:t>意图：</w:t>
      </w:r>
      <w:r>
        <w:rPr>
          <w:b/>
          <w:color w:val="595959" w:themeColor="text1" w:themeTint="A6"/>
          <w:sz w:val="26"/>
          <w:szCs w:val="26"/>
        </w:rPr>
        <w:t xml:space="preserve"> </w:t>
      </w:r>
    </w:p>
    <w:p w14:paraId="2EBC3409" w14:textId="77777777" w:rsidR="00CD4551" w:rsidRDefault="00792B1D">
      <w:pPr>
        <w:jc w:val="both"/>
        <w:outlineLvl w:val="0"/>
        <w:rPr>
          <w:color w:val="FF0000"/>
        </w:rPr>
      </w:pPr>
      <w:r>
        <w:rPr>
          <w:rFonts w:hint="eastAsia"/>
          <w:color w:val="FF0000"/>
        </w:rPr>
        <w:t>待完善</w:t>
      </w:r>
      <w:r>
        <w:rPr>
          <w:color w:val="FF0000"/>
        </w:rPr>
        <w:t xml:space="preserve"> </w:t>
      </w:r>
    </w:p>
    <w:p w14:paraId="0525068E" w14:textId="77777777" w:rsidR="00CD4551" w:rsidRDefault="00CD4551">
      <w:pPr>
        <w:jc w:val="both"/>
        <w:outlineLvl w:val="0"/>
        <w:rPr>
          <w:color w:val="FF0000"/>
        </w:rPr>
      </w:pPr>
    </w:p>
    <w:p w14:paraId="78791B6C" w14:textId="77777777" w:rsidR="00CD4551" w:rsidRDefault="00792B1D">
      <w:pPr>
        <w:jc w:val="both"/>
        <w:outlineLvl w:val="0"/>
        <w:rPr>
          <w:b/>
          <w:color w:val="70AD47" w:themeColor="accent6"/>
          <w:sz w:val="26"/>
          <w:szCs w:val="26"/>
        </w:rPr>
      </w:pPr>
      <w:r>
        <w:rPr>
          <w:rFonts w:hint="eastAsia"/>
          <w:b/>
          <w:color w:val="70AD47" w:themeColor="accent6"/>
          <w:sz w:val="26"/>
          <w:szCs w:val="26"/>
        </w:rPr>
        <w:t>核心指标</w:t>
      </w:r>
    </w:p>
    <w:p w14:paraId="591DF405" w14:textId="77777777" w:rsidR="00CD4551" w:rsidRDefault="00792B1D">
      <w:pPr>
        <w:jc w:val="both"/>
        <w:rPr>
          <w:b/>
          <w:sz w:val="24"/>
          <w:szCs w:val="24"/>
        </w:rPr>
      </w:pPr>
      <w:r>
        <w:rPr>
          <w:noProof/>
          <w:color w:val="70AD47" w:themeColor="accent6"/>
          <w:lang w:val="en-US"/>
        </w:rPr>
        <mc:AlternateContent>
          <mc:Choice Requires="wps">
            <w:drawing>
              <wp:anchor distT="0" distB="0" distL="114300" distR="114300" simplePos="0" relativeHeight="252394496" behindDoc="0" locked="0" layoutInCell="1" allowOverlap="1" wp14:anchorId="37719F7F" wp14:editId="1D00A534">
                <wp:simplePos x="0" y="0"/>
                <wp:positionH relativeFrom="column">
                  <wp:posOffset>5844540</wp:posOffset>
                </wp:positionH>
                <wp:positionV relativeFrom="paragraph">
                  <wp:posOffset>307975</wp:posOffset>
                </wp:positionV>
                <wp:extent cx="10160" cy="1657350"/>
                <wp:effectExtent l="0" t="0" r="27940" b="19050"/>
                <wp:wrapNone/>
                <wp:docPr id="69" name="Connecteur droit 43"/>
                <wp:cNvGraphicFramePr/>
                <a:graphic xmlns:a="http://schemas.openxmlformats.org/drawingml/2006/main">
                  <a:graphicData uri="http://schemas.microsoft.com/office/word/2010/wordprocessingShape">
                    <wps:wsp>
                      <wps:cNvCnPr/>
                      <wps:spPr>
                        <a:xfrm flipH="1">
                          <a:off x="0" y="0"/>
                          <a:ext cx="10160" cy="16573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43" o:spid="_x0000_s1026" o:spt="20" style="position:absolute;left:0pt;flip:x;margin-left:460.2pt;margin-top:24.25pt;height:130.5pt;width:0.8pt;z-index:252394496;mso-width-relative:page;mso-height-relative:page;" filled="f" stroked="t" coordsize="21600,21600" o:gfxdata="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oIRvXZAAAACgEAAA8AAAAAAAAAAQAgAAAAIgAAAGRycy9k&#10;b3ducmV2LnhtbFBLAQIUABQAAAAIAIdO4kAoh7cPyAEAAHQDAAAOAAAAAAAAAAEAIAAAACgBAABk&#10;cnMvZTJvRG9jLnhtbFBLBQYAAAAABgAGAFkBAABiBQAAAAA=&#10;">
                <v:fill on="f" focussize="0,0"/>
                <v:stroke weight="0.5pt" color="#A5A5A5 [3206]" miterlimit="8" joinstyle="miter"/>
                <v:imagedata o:title=""/>
                <o:lock v:ext="edit" aspectratio="f"/>
              </v:line>
            </w:pict>
          </mc:Fallback>
        </mc:AlternateContent>
      </w:r>
    </w:p>
    <w:p w14:paraId="6D275255" w14:textId="77777777" w:rsidR="00CD4551" w:rsidRDefault="00792B1D">
      <w:pPr>
        <w:pStyle w:val="1"/>
        <w:numPr>
          <w:ilvl w:val="2"/>
          <w:numId w:val="44"/>
        </w:numPr>
        <w:jc w:val="both"/>
        <w:rPr>
          <w:color w:val="70AD47" w:themeColor="accent6"/>
          <w:lang w:eastAsia="zh-CN"/>
        </w:rPr>
      </w:pPr>
      <w:r>
        <w:rPr>
          <w:rFonts w:hint="eastAsia"/>
          <w:color w:val="70AD47" w:themeColor="accent6"/>
          <w:lang w:eastAsia="zh-CN"/>
        </w:rPr>
        <w:t>生产者以</w:t>
      </w:r>
      <w:r>
        <w:rPr>
          <w:rFonts w:hint="eastAsia"/>
          <w:color w:val="70AD47" w:themeColor="accent6"/>
          <w:lang w:eastAsia="zh-CN"/>
        </w:rPr>
        <w:t>BCI</w:t>
      </w:r>
      <w:r>
        <w:rPr>
          <w:rFonts w:hint="eastAsia"/>
          <w:color w:val="70AD47" w:themeColor="accent6"/>
          <w:lang w:eastAsia="zh-CN"/>
        </w:rPr>
        <w:t>要求的格式收集和维护描述性的生产者单位数据（见保证模型）。包括（但不限于）生产者单位经理的姓名和联系方式；组成学习小组的棉农名单；棉农年龄、性别、教育程度；每位棉农预期的籽棉产量；生产者单位的地理位置；轧花厂名称。生产者单位数据至少每年在播种后一个月更新一次。</w:t>
      </w:r>
      <w:r>
        <w:rPr>
          <w:noProof/>
          <w:lang w:val="en-US"/>
        </w:rPr>
        <mc:AlternateContent>
          <mc:Choice Requires="wpg">
            <w:drawing>
              <wp:anchor distT="0" distB="0" distL="114300" distR="114300" simplePos="0" relativeHeight="252395520" behindDoc="0" locked="0" layoutInCell="1" allowOverlap="1" wp14:anchorId="3CCE7C1B" wp14:editId="587BE4D5">
                <wp:simplePos x="0" y="0"/>
                <wp:positionH relativeFrom="column">
                  <wp:posOffset>6025515</wp:posOffset>
                </wp:positionH>
                <wp:positionV relativeFrom="paragraph">
                  <wp:posOffset>454025</wp:posOffset>
                </wp:positionV>
                <wp:extent cx="452120" cy="647700"/>
                <wp:effectExtent l="0" t="0" r="24130" b="19685"/>
                <wp:wrapNone/>
                <wp:docPr id="2150" name="Groupe 50"/>
                <wp:cNvGraphicFramePr/>
                <a:graphic xmlns:a="http://schemas.openxmlformats.org/drawingml/2006/main">
                  <a:graphicData uri="http://schemas.microsoft.com/office/word/2010/wordprocessingGroup">
                    <wpg:wgp>
                      <wpg:cNvGrpSpPr/>
                      <wpg:grpSpPr>
                        <a:xfrm>
                          <a:off x="0" y="0"/>
                          <a:ext cx="452167" cy="647395"/>
                          <a:chOff x="0" y="0"/>
                          <a:chExt cx="452167" cy="647395"/>
                        </a:xfrm>
                      </wpg:grpSpPr>
                      <wpg:grpSp>
                        <wpg:cNvPr id="2151" name="Group 6"/>
                        <wpg:cNvGrpSpPr/>
                        <wpg:grpSpPr>
                          <a:xfrm>
                            <a:off x="133350" y="0"/>
                            <a:ext cx="318817" cy="647395"/>
                            <a:chOff x="-6899" y="-23821"/>
                            <a:chExt cx="921299" cy="2767010"/>
                          </a:xfrm>
                        </wpg:grpSpPr>
                        <wps:wsp>
                          <wps:cNvPr id="2170"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52EDB51A"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171"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836D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02EB9193"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172"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D71C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D626B5B"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73" name="Text Box 2"/>
                        <wps:cNvSpPr txBox="1">
                          <a:spLocks noChangeArrowheads="1"/>
                        </wps:cNvSpPr>
                        <wps:spPr bwMode="auto">
                          <a:xfrm>
                            <a:off x="0" y="200025"/>
                            <a:ext cx="255243" cy="246380"/>
                          </a:xfrm>
                          <a:prstGeom prst="rect">
                            <a:avLst/>
                          </a:prstGeom>
                          <a:noFill/>
                          <a:ln w="9525">
                            <a:noFill/>
                            <a:miter lim="800000"/>
                          </a:ln>
                        </wps:spPr>
                        <wps:txbx>
                          <w:txbxContent>
                            <w:p w14:paraId="43E58802"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2174" name="Text Box 2"/>
                        <wps:cNvSpPr txBox="1">
                          <a:spLocks noChangeArrowheads="1"/>
                        </wps:cNvSpPr>
                        <wps:spPr bwMode="auto">
                          <a:xfrm>
                            <a:off x="0" y="0"/>
                            <a:ext cx="228600" cy="266700"/>
                          </a:xfrm>
                          <a:prstGeom prst="rect">
                            <a:avLst/>
                          </a:prstGeom>
                          <a:noFill/>
                          <a:ln w="9525">
                            <a:noFill/>
                            <a:miter lim="800000"/>
                          </a:ln>
                        </wps:spPr>
                        <wps:txbx>
                          <w:txbxContent>
                            <w:p w14:paraId="1D167A6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50" o:spid="_x0000_s1026" o:spt="203" style="position:absolute;left:0pt;margin-left:474.45pt;margin-top:35.75pt;height:51pt;width:35.6pt;z-index:252395520;mso-width-relative:page;mso-height-relative:page;" coordsize="452167,647395" o:gfxdata="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BefdYLbAAAACwEAAA8AAAAAAAAAAQAgAAAAIgAA&#10;AGRycy9kb3ducmV2LnhtbFBLAQIUABQAAAAIAIdO4kCI3nk1sQQAAPoTAAAOAAAAAAAAAAEAIAAA&#10;ACoBAABkcnMvZTJvRG9jLnhtbFBLBQYAAAAABgAGAFkBAABNCAAAAAA=&#10;">
                <o:lock v:ext="edit" aspectratio="f"/>
                <v:group id="Group 6" o:spid="_x0000_s1026" o:spt="203" style="position:absolute;left:133350;top:0;height:647395;width:318817;" coordorigin="-6899,-23821" coordsize="921299,2767010" o:gfxdata="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jhsbvwAAAN0AAAAPAAAAAAAAAAEAIAAAACIAAABkcnMvZG93bnJldi54&#10;bWxQSwECFAAUAAAACACHTuJAMy8FnjsAAAA5AAAAFQAAAAAAAAABACAAAAAOAQAAZHJzL2dyb3Vw&#10;c2hhcGV4bWwueG1sUEsFBgAAAAAGAAYAYAEAAMsDA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Bu0L1bwAAADd&#10;AAAADwAAAGRycy9kb3ducmV2LnhtbEVPy4rCMBTdC/MP4Q64kWnaCjp0jC6GEVREaJVZX5prW2xu&#10;ShOfX28WgsvDec8WN9OKC/WusawgiWIQxKXVDVcKDvvl1zcI55E1tpZJwZ0cLOYfgxlm2l45p0vh&#10;KxFC2GWooPa+y6R0ZU0GXWQ74sAdbW/QB9hXUvd4DeGmlWkcT6TBhkNDjR391lSeirNRsP1bb/Lt&#10;So4e5/zfrYvdaPxId0oNP5P4B4Snm3+LX+6VVpAm07A/vAlP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tC9W8AAAA&#10;3QAAAA8AAAAAAAAAAQAgAAAAIgAAAGRycy9kb3ducmV2LnhtbFBLAQIUABQAAAAIAIdO4kAzLwWe&#10;OwAAADkAAAAQAAAAAAAAAAEAIAAAAAsBAABkcnMvc2hhcGV4bWwueG1sUEsFBgAAAAAGAAYAWwEA&#10;ALU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jB0BxL0AAADd&#10;AAAADwAAAGRycy9kb3ducmV2LnhtbEWPzWrDMBCE74W+g9hCL6WR5ENTXMs5BEpzTOI8wMba2sbW&#10;ykjK79NXhUKPw8x8w1Srq5vEmUIcPBvQCwWCuPV24M7Aofl8fQcRE7LFyTMZuFGEVf34UGFp/YV3&#10;dN6nTmQIxxIN9CnNpZSx7clhXPiZOHvfPjhMWYZO2oCXDHeTLJR6kw4Hzgs9zrTuqR33J2fgdNc7&#10;W9xxe3tZNyocRx4b/jLm+UmrDxCJruk//NfeWAOFXmr4fZOf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QHE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b91b6r4AAADd&#10;AAAADwAAAGRycy9kb3ducmV2LnhtbEWPQWsCMRSE7wX/Q3iCt5rdPWhZjR4KlfYgUlvo9Zm8bpZu&#10;XtYkruu/b4RCj8PMfMOst6PrxEAhtp4VlPMCBLH2puVGwefHy+MTiJiQDXaeScGNImw3k4c11sZf&#10;+Z2GY2pEhnCsUYFNqa+ljNqSwzj3PXH2vn1wmLIMjTQBrxnuOlkVxUI6bDkvWOzp2ZL+OV6cgsMY&#10;z8EOX/vDxbZv4dRr3LFWajYtixWIRGP6D/+1X42CqlxWcH+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1b6r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36d0TMAAAADd&#10;AAAADwAAAGRycy9kb3ducmV2LnhtbEWPT2sCMRTE7wW/Q3iCt5qsgr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RM&#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UE7sOMAAAADd&#10;AAAADwAAAGRycy9kb3ducmV2LnhtbEWPT2sCMRTE7wW/Q3iCt5qsi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uw4&#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188E8403" w14:textId="77777777" w:rsidR="00CD4551" w:rsidRDefault="00CD4551">
      <w:pPr>
        <w:pStyle w:val="1"/>
        <w:jc w:val="both"/>
        <w:rPr>
          <w:color w:val="70AD47" w:themeColor="accent6"/>
          <w:lang w:eastAsia="zh-CN"/>
        </w:rPr>
      </w:pPr>
    </w:p>
    <w:p w14:paraId="2E6B27C1" w14:textId="77777777" w:rsidR="00CD4551" w:rsidRDefault="00792B1D">
      <w:pPr>
        <w:pStyle w:val="1"/>
        <w:numPr>
          <w:ilvl w:val="2"/>
          <w:numId w:val="44"/>
        </w:numPr>
        <w:jc w:val="both"/>
        <w:rPr>
          <w:color w:val="70AD47" w:themeColor="accent6"/>
          <w:lang w:eastAsia="zh-CN"/>
        </w:rPr>
      </w:pPr>
      <w:r>
        <w:rPr>
          <w:rFonts w:hint="eastAsia"/>
          <w:color w:val="70AD47" w:themeColor="accent6"/>
          <w:lang w:eastAsia="zh-CN"/>
        </w:rPr>
        <w:t>生产者建立体系，确保棉农能够对棉农田间工作手册进行维护并从中学习，以最准确的方式记录基本的投入、产出生产数据。</w:t>
      </w:r>
    </w:p>
    <w:p w14:paraId="5FE0E796" w14:textId="77777777" w:rsidR="00CD4551" w:rsidRDefault="00CD4551">
      <w:pPr>
        <w:pStyle w:val="1"/>
        <w:jc w:val="both"/>
        <w:rPr>
          <w:color w:val="70AD47" w:themeColor="accent6"/>
          <w:lang w:eastAsia="zh-CN"/>
        </w:rPr>
      </w:pPr>
    </w:p>
    <w:p w14:paraId="5221427A" w14:textId="77777777" w:rsidR="00CD4551" w:rsidRDefault="00CD4551">
      <w:pPr>
        <w:pStyle w:val="1"/>
        <w:jc w:val="both"/>
        <w:rPr>
          <w:color w:val="70AD47" w:themeColor="accent6"/>
          <w:lang w:eastAsia="zh-CN"/>
        </w:rPr>
      </w:pPr>
    </w:p>
    <w:p w14:paraId="61002C1E" w14:textId="77777777" w:rsidR="00CD4551" w:rsidRDefault="00792B1D">
      <w:pPr>
        <w:pStyle w:val="1"/>
        <w:numPr>
          <w:ilvl w:val="2"/>
          <w:numId w:val="44"/>
        </w:numPr>
        <w:jc w:val="both"/>
        <w:rPr>
          <w:color w:val="70AD47" w:themeColor="accent6"/>
          <w:lang w:eastAsia="zh-CN"/>
        </w:rPr>
      </w:pPr>
      <w:r>
        <w:rPr>
          <w:rFonts w:hint="eastAsia"/>
          <w:color w:val="70AD47" w:themeColor="accent6"/>
          <w:lang w:eastAsia="zh-CN"/>
        </w:rPr>
        <w:t>生产者创建和维护农场劳动力概况，包括按照</w:t>
      </w:r>
      <w:r>
        <w:rPr>
          <w:rFonts w:hint="eastAsia"/>
          <w:color w:val="70AD47" w:themeColor="accent6"/>
          <w:lang w:eastAsia="zh-CN"/>
        </w:rPr>
        <w:t>BCI</w:t>
      </w:r>
      <w:r>
        <w:rPr>
          <w:rFonts w:hint="eastAsia"/>
          <w:color w:val="70AD47" w:themeColor="accent6"/>
          <w:lang w:eastAsia="zh-CN"/>
        </w:rPr>
        <w:t>界定的工人类别估算工人数量，并按性别分类。</w:t>
      </w:r>
      <w:r>
        <w:rPr>
          <w:rFonts w:hint="eastAsia"/>
          <w:color w:val="70AD47" w:themeColor="accent6"/>
          <w:lang w:eastAsia="zh-CN"/>
        </w:rPr>
        <w:t xml:space="preserve"> </w:t>
      </w:r>
      <w:r>
        <w:rPr>
          <w:rFonts w:hint="eastAsia"/>
          <w:color w:val="70AD47" w:themeColor="accent6"/>
          <w:lang w:eastAsia="zh-CN"/>
        </w:rPr>
        <w:t>劳动力资料至少每年在播种后一个月更新一次。</w:t>
      </w:r>
      <w:r>
        <w:rPr>
          <w:noProof/>
          <w:color w:val="70AD47" w:themeColor="accent6"/>
          <w:lang w:val="en-US"/>
        </w:rPr>
        <mc:AlternateContent>
          <mc:Choice Requires="wpg">
            <w:drawing>
              <wp:anchor distT="0" distB="0" distL="114300" distR="114300" simplePos="0" relativeHeight="252396544" behindDoc="0" locked="0" layoutInCell="1" allowOverlap="1" wp14:anchorId="2406B518" wp14:editId="305E1AE8">
                <wp:simplePos x="0" y="0"/>
                <wp:positionH relativeFrom="column">
                  <wp:posOffset>5989320</wp:posOffset>
                </wp:positionH>
                <wp:positionV relativeFrom="paragraph">
                  <wp:posOffset>244475</wp:posOffset>
                </wp:positionV>
                <wp:extent cx="459740" cy="693420"/>
                <wp:effectExtent l="0" t="0" r="16510" b="12065"/>
                <wp:wrapNone/>
                <wp:docPr id="2175" name="Group 2175"/>
                <wp:cNvGraphicFramePr/>
                <a:graphic xmlns:a="http://schemas.openxmlformats.org/drawingml/2006/main">
                  <a:graphicData uri="http://schemas.microsoft.com/office/word/2010/wordprocessingGroup">
                    <wpg:wgp>
                      <wpg:cNvGrpSpPr/>
                      <wpg:grpSpPr>
                        <a:xfrm>
                          <a:off x="0" y="0"/>
                          <a:ext cx="459787" cy="693284"/>
                          <a:chOff x="0" y="0"/>
                          <a:chExt cx="459787" cy="693284"/>
                        </a:xfrm>
                      </wpg:grpSpPr>
                      <wpg:grpSp>
                        <wpg:cNvPr id="2176" name="Groupe 1409"/>
                        <wpg:cNvGrpSpPr/>
                        <wpg:grpSpPr>
                          <a:xfrm>
                            <a:off x="7620" y="0"/>
                            <a:ext cx="452167" cy="647395"/>
                            <a:chOff x="0" y="0"/>
                            <a:chExt cx="452167" cy="647395"/>
                          </a:xfrm>
                        </wpg:grpSpPr>
                        <wpg:grpSp>
                          <wpg:cNvPr id="2177" name="Group 6"/>
                          <wpg:cNvGrpSpPr/>
                          <wpg:grpSpPr>
                            <a:xfrm>
                              <a:off x="133350" y="0"/>
                              <a:ext cx="318817" cy="647395"/>
                              <a:chOff x="-6899" y="-23821"/>
                              <a:chExt cx="921299" cy="2767010"/>
                            </a:xfrm>
                          </wpg:grpSpPr>
                          <wps:wsp>
                            <wps:cNvPr id="2178"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1BBD06B8"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181"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6E7A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1F19FFA"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182"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BFD7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ED7BF54"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83" name="Text Box 2"/>
                          <wps:cNvSpPr txBox="1">
                            <a:spLocks noChangeArrowheads="1"/>
                          </wps:cNvSpPr>
                          <wps:spPr bwMode="auto">
                            <a:xfrm>
                              <a:off x="0" y="200025"/>
                              <a:ext cx="255243" cy="246380"/>
                            </a:xfrm>
                            <a:prstGeom prst="rect">
                              <a:avLst/>
                            </a:prstGeom>
                            <a:noFill/>
                            <a:ln w="9525">
                              <a:noFill/>
                              <a:miter lim="800000"/>
                            </a:ln>
                          </wps:spPr>
                          <wps:txbx>
                            <w:txbxContent>
                              <w:p w14:paraId="0FEEFBD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2184" name="Text Box 2"/>
                          <wps:cNvSpPr txBox="1">
                            <a:spLocks noChangeArrowheads="1"/>
                          </wps:cNvSpPr>
                          <wps:spPr bwMode="auto">
                            <a:xfrm>
                              <a:off x="0" y="0"/>
                              <a:ext cx="228600" cy="266700"/>
                            </a:xfrm>
                            <a:prstGeom prst="rect">
                              <a:avLst/>
                            </a:prstGeom>
                            <a:noFill/>
                            <a:ln w="9525">
                              <a:noFill/>
                              <a:miter lim="800000"/>
                            </a:ln>
                          </wps:spPr>
                          <wps:txbx>
                            <w:txbxContent>
                              <w:p w14:paraId="058C5C8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2185" name="Text Box 2"/>
                        <wps:cNvSpPr txBox="1">
                          <a:spLocks noChangeArrowheads="1"/>
                        </wps:cNvSpPr>
                        <wps:spPr bwMode="auto">
                          <a:xfrm>
                            <a:off x="0" y="426720"/>
                            <a:ext cx="228576" cy="266564"/>
                          </a:xfrm>
                          <a:prstGeom prst="rect">
                            <a:avLst/>
                          </a:prstGeom>
                          <a:noFill/>
                          <a:ln w="9525">
                            <a:noFill/>
                            <a:miter lim="800000"/>
                          </a:ln>
                        </wps:spPr>
                        <wps:txbx>
                          <w:txbxContent>
                            <w:p w14:paraId="7F8481A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2175" o:spid="_x0000_s1026" o:spt="203" style="position:absolute;left:0pt;margin-left:471.6pt;margin-top:19.25pt;height:54.6pt;width:36.2pt;z-index:252396544;mso-width-relative:page;mso-height-relative:page;" coordsize="459787,693284" o:gfxdata="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">
                <o:lock v:ext="edit" aspectratio="f"/>
                <v:group id="Groupe 1409" o:spid="_x0000_s1026" o:spt="203" style="position:absolute;left:7620;top:0;height:647395;width:452167;" coordsize="452167,647395" o:gfxdata="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0t8PvwAAAN0AAAAPAAAAAAAAAAEAIAAAACIAAABkcnMvZG93bnJldi54&#10;bWxQSwECFAAUAAAACACHTuJAMy8FnjsAAAA5AAAAFQAAAAAAAAABACAAAAAOAQAAZHJzL2dyb3Vw&#10;c2hhcGV4bWwueG1sUEsFBgAAAAAGAAYAYAEAAMsDAAAAAA==&#10;">
                  <o:lock v:ext="edit" aspectratio="f"/>
                  <v:group id="Group 6" o:spid="_x0000_s1026" o:spt="203" style="position:absolute;left:133350;top:0;height:647395;width:318817;" coordorigin="-6899,-23821" coordsize="921299,2767010" o:gfxdata="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J56lMAAAADdAAAADwAAAAAAAAABACAAAAAiAAAAZHJzL2Rvd25yZXYu&#10;eG1sUEsBAhQAFAAAAAgAh07iQDMvBZ47AAAAOQAAABUAAAAAAAAAAQAgAAAADwEAAGRycy9ncm91&#10;cHNoYXBleG1sLnhtbFBLBQYAAAAABgAGAGABAADMAw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JsH07wAAADd&#10;AAAADwAAAGRycy9kb3ducmV2LnhtbEVPy4rCMBTdC/MP4Q64kWnaCjp0jC6GEVREaJVZX5prW2xu&#10;ShOfX28WgsvDec8WN9OKC/WusawgiWIQxKXVDVcKDvvl1zcI55E1tpZJwZ0cLOYfgxlm2l45p0vh&#10;KxFC2GWooPa+y6R0ZU0GXWQ74sAdbW/QB9hXUvd4DeGmlWkcT6TBhkNDjR391lSeirNRsP1bb/Lt&#10;So4e5/zfrYvdaPxId0oNP5P4B4Snm3+LX+6VVpAm0zA3vAlP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bB9O8AAAA&#10;3QAAAA8AAAAAAAAAAQAgAAAAIgAAAGRycy9kb3ducmV2LnhtbFBLAQIUABQAAAAIAIdO4kAzLwWe&#10;OwAAADkAAAAQAAAAAAAAAAEAIAAAAAsBAABkcnMvc2hhcGV4bWwueG1sUEsFBgAAAAAGAAYAWwEA&#10;ALU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uchx470AAADd&#10;AAAADwAAAGRycy9kb3ducmV2LnhtbEWPwW7CMBBE70j9B2srcUHFdg4IpRgOSFV7LIQPWOJtEiVe&#10;R7aBwNfXSJV6HM3MG81mN7lBXCnEzrMBvVQgiGtvO24MnKqPtzWImJAtDp7JwJ0i7LYvsw2W1t/4&#10;QNdjakSGcCzRQJvSWEoZ65YcxqUfibP344PDlGVopA14y3A3yEKplXTYcV5ocaR9S3V/vDgDl4c+&#10;2OKB3/fFvlLh3HNf8acx81et3kEkmtJ/+K/9ZQ0Ueq3h+S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HHj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Wggrzb0AAADd&#10;AAAADwAAAGRycy9kb3ducmV2LnhtbEWPQWsCMRSE7wX/Q3iCt5rdPYhsjR4Kij0UqQq9viavm6Wb&#10;lzWJ6/bfNwXB4zAz3zCrzeg6MVCIrWcF5bwAQay9ablRcD5tn5cgYkI22HkmBb8UYbOePK2wNv7G&#10;HzQcUyMyhGONCmxKfS1l1JYcxrnvibP37YPDlGVopAl4y3DXyaooFtJhy3nBYk+vlvTP8eoUHMZ4&#10;CXb4fD9cbfsWvnqNO9ZKzaZl8QIi0Zge4Xt7bxRU5bKC/zf5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CvN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6nIEa8AAAADd&#10;AAAADwAAAGRycy9kb3ducmV2LnhtbEWPT2sCMRTE7wW/Q3iF3mqyCmK3RinSglAQ1/Xg8XXz3A1u&#10;Xrab1D/f3ghCj8PM/IaZLS6uFSfqg/WsIRsqEMSVN5ZrDbvy63UKIkRkg61n0nClAIv54GmGufFn&#10;Lui0jbVIEA45amhi7HIpQ9WQwzD0HXHyDr53GJPsa2l6PCe4a+VIqYl0aDktNNjRsqHquP1zGj72&#10;XHza3/XPpjgUtizfFH9Pjlq/PGfqHUSkS/wPP9oro2GUTc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cgRr&#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ZZucH8AAAADd&#10;AAAADwAAAGRycy9kb3ducmV2LnhtbEWPT2sCMRTE7wW/Q3iF3mqyImK3RinSglAQ1/Xg8XXz3A1u&#10;Xrab1D/f3ghCj8PM/IaZLS6uFSfqg/WsIRsqEMSVN5ZrDbvy63UKIkRkg61n0nClAIv54GmGufFn&#10;Lui0jbVIEA45amhi7HIpQ9WQwzD0HXHyDr53GJPsa2l6PCe4a+VIqYl0aDktNNjRsqHquP1zGj72&#10;XHza3/XPpjgUtizfFH9Pjlq/PGfqHUSkS/wPP9oro2GUTc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m5wf&#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0;top:426720;height:266564;width:228576;" filled="f" stroked="f" coordsize="21600,21600" o:gfxdata="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1zmE&#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5EA96705" w14:textId="77777777" w:rsidR="00CD4551" w:rsidRDefault="00CD4551">
      <w:pPr>
        <w:pStyle w:val="1"/>
        <w:jc w:val="both"/>
        <w:rPr>
          <w:color w:val="70AD47" w:themeColor="accent6"/>
          <w:lang w:eastAsia="zh-CN"/>
        </w:rPr>
      </w:pPr>
    </w:p>
    <w:p w14:paraId="23E208C7" w14:textId="77777777" w:rsidR="00CD4551" w:rsidRDefault="00CD4551">
      <w:pPr>
        <w:rPr>
          <w:lang w:eastAsia="zh-CN"/>
        </w:rPr>
      </w:pPr>
    </w:p>
    <w:p w14:paraId="31778B97" w14:textId="77777777" w:rsidR="00CD4551" w:rsidRDefault="00792B1D">
      <w:pPr>
        <w:rPr>
          <w:lang w:eastAsia="zh-CN"/>
        </w:rPr>
        <w:sectPr w:rsidR="00CD4551">
          <w:headerReference w:type="default" r:id="rId80"/>
          <w:pgSz w:w="11906" w:h="16838"/>
          <w:pgMar w:top="567" w:right="1440" w:bottom="567" w:left="1440" w:header="709" w:footer="709" w:gutter="0"/>
          <w:cols w:space="708"/>
          <w:docGrid w:linePitch="360"/>
        </w:sectPr>
      </w:pPr>
      <w:r>
        <w:rPr>
          <w:b/>
          <w:noProof/>
          <w:color w:val="ED7D31" w:themeColor="accent2"/>
          <w:sz w:val="28"/>
          <w:lang w:val="en-US"/>
        </w:rPr>
        <mc:AlternateContent>
          <mc:Choice Requires="wps">
            <w:drawing>
              <wp:anchor distT="45720" distB="45720" distL="114300" distR="114300" simplePos="0" relativeHeight="252393472" behindDoc="1" locked="0" layoutInCell="1" allowOverlap="1" wp14:anchorId="253B112C" wp14:editId="660E851F">
                <wp:simplePos x="0" y="0"/>
                <wp:positionH relativeFrom="margin">
                  <wp:posOffset>-62230</wp:posOffset>
                </wp:positionH>
                <wp:positionV relativeFrom="paragraph">
                  <wp:posOffset>732790</wp:posOffset>
                </wp:positionV>
                <wp:extent cx="5961380" cy="914400"/>
                <wp:effectExtent l="0" t="0" r="20320" b="19050"/>
                <wp:wrapTight wrapText="bothSides">
                  <wp:wrapPolygon edited="0">
                    <wp:start x="0" y="0"/>
                    <wp:lineTo x="0" y="21600"/>
                    <wp:lineTo x="21605" y="21600"/>
                    <wp:lineTo x="21605" y="0"/>
                    <wp:lineTo x="0" y="0"/>
                  </wp:wrapPolygon>
                </wp:wrapTight>
                <wp:docPr id="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85560F" w14:textId="77777777" w:rsidR="00CD4551" w:rsidRDefault="00792B1D">
                            <w:pPr>
                              <w:jc w:val="both"/>
                              <w:rPr>
                                <w:b/>
                                <w:color w:val="595959" w:themeColor="text1" w:themeTint="A6"/>
                                <w:sz w:val="26"/>
                                <w:szCs w:val="26"/>
                              </w:rPr>
                            </w:pPr>
                            <w:r>
                              <w:rPr>
                                <w:rFonts w:hint="eastAsia"/>
                                <w:b/>
                                <w:color w:val="595959" w:themeColor="text1" w:themeTint="A6"/>
                                <w:sz w:val="26"/>
                                <w:szCs w:val="26"/>
                              </w:rPr>
                              <w:t>实施指南：</w:t>
                            </w:r>
                          </w:p>
                          <w:p w14:paraId="52437230" w14:textId="77777777" w:rsidR="00CD4551" w:rsidRDefault="00792B1D">
                            <w:pPr>
                              <w:jc w:val="both"/>
                              <w:rPr>
                                <w:color w:val="FF0000"/>
                              </w:rPr>
                            </w:pPr>
                            <w:r>
                              <w:rPr>
                                <w:rFonts w:hint="eastAsia"/>
                                <w:color w:val="FF0000"/>
                              </w:rPr>
                              <w:t>待完善</w:t>
                            </w:r>
                          </w:p>
                          <w:p w14:paraId="00807548" w14:textId="77777777" w:rsidR="00CD4551" w:rsidRDefault="00CD4551">
                            <w:pPr>
                              <w:jc w:val="both"/>
                              <w:rPr>
                                <w:i/>
                                <w:color w:val="595959" w:themeColor="text1" w:themeTint="A6"/>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9pt;margin-top:57.7pt;height:72pt;width:469.4pt;mso-position-horizontal-relative:margin;mso-wrap-distance-left:9pt;mso-wrap-distance-right:9pt;z-index:-250923008;mso-width-relative:page;mso-height-relative:page;" fillcolor="#FFFFFF [3201]" filled="t" stroked="t" coordsize="21600,21600" wrapcoords="0 0 0 21600 21605 21600 21605 0 0 0" o:gfxdata="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APeK/YAAAACgEAAA8AAAAAAAAAAQAgAAAAIgAAAGRycy9kb3ducmV2&#10;LnhtbFBLAQIUABQAAAAIAIdO4kAN0+4UNQIAAGoEAAAOAAAAAAAAAAEAIAAAACcBAABkcnMvZTJv&#10;RG9jLnhtbFBLBQYAAAAABgAGAFkBAADOBQAAAAA=&#10;">
                <v:fill on="t" focussize="0,0"/>
                <v:stroke weight="1pt" color="#70AD47 [3209]" miterlimit="8" joinstyle="miter"/>
                <v:imagedata o:title=""/>
                <o:lock v:ext="edit" aspectratio="f"/>
                <v:textbox>
                  <w:txbxContent>
                    <w:p>
                      <w:pPr>
                        <w:jc w:val="both"/>
                        <w:rPr>
                          <w:b/>
                          <w:color w:val="595959" w:themeColor="text1" w:themeTint="A6"/>
                          <w:sz w:val="26"/>
                          <w:szCs w:val="26"/>
                          <w14:textFill>
                            <w14:solidFill>
                              <w14:schemeClr w14:val="tx1">
                                <w14:lumMod w14:val="65000"/>
                                <w14:lumOff w14:val="35000"/>
                              </w14:schemeClr>
                            </w14:solidFill>
                          </w14:textFill>
                        </w:rPr>
                      </w:pPr>
                      <w:r>
                        <w:rPr>
                          <w:rFonts w:hint="eastAsia"/>
                          <w:b/>
                          <w:color w:val="595959" w:themeColor="text1" w:themeTint="A6"/>
                          <w:sz w:val="26"/>
                          <w:szCs w:val="26"/>
                          <w14:textFill>
                            <w14:solidFill>
                              <w14:schemeClr w14:val="tx1">
                                <w14:lumMod w14:val="65000"/>
                                <w14:lumOff w14:val="35000"/>
                              </w14:schemeClr>
                            </w14:solidFill>
                          </w14:textFill>
                        </w:rPr>
                        <w:t>实施指南：</w:t>
                      </w:r>
                    </w:p>
                    <w:p>
                      <w:pPr>
                        <w:jc w:val="both"/>
                        <w:rPr>
                          <w:color w:val="FF0000"/>
                        </w:rPr>
                      </w:pPr>
                      <w:r>
                        <w:rPr>
                          <w:rFonts w:hint="eastAsia"/>
                          <w:color w:val="FF0000"/>
                        </w:rPr>
                        <w:t>待完善</w:t>
                      </w:r>
                    </w:p>
                    <w:p>
                      <w:pPr>
                        <w:jc w:val="both"/>
                        <w:rPr>
                          <w:i/>
                          <w:color w:val="595959" w:themeColor="text1" w:themeTint="A6"/>
                          <w14:textFill>
                            <w14:solidFill>
                              <w14:schemeClr w14:val="tx1">
                                <w14:lumMod w14:val="65000"/>
                                <w14:lumOff w14:val="35000"/>
                              </w14:schemeClr>
                            </w14:solidFill>
                          </w14:textFill>
                        </w:rPr>
                      </w:pPr>
                    </w:p>
                  </w:txbxContent>
                </v:textbox>
                <w10:wrap type="tight"/>
              </v:shape>
            </w:pict>
          </mc:Fallback>
        </mc:AlternateContent>
      </w:r>
      <w:r>
        <w:rPr>
          <w:color w:val="70AD47" w:themeColor="accent6"/>
          <w:lang w:eastAsia="zh-CN"/>
        </w:rPr>
        <w:t xml:space="preserve">7.2.5      </w:t>
      </w:r>
      <w:r>
        <w:rPr>
          <w:rFonts w:hint="eastAsia"/>
          <w:color w:val="70AD47" w:themeColor="accent6"/>
          <w:lang w:eastAsia="zh-CN"/>
        </w:rPr>
        <w:t>生产者单位经理建立体系，根据保证模型要求收集、编制和报告准确的结果指标数据。</w:t>
      </w:r>
    </w:p>
    <w:p w14:paraId="5232FCC4" w14:textId="77777777" w:rsidR="00CD4551" w:rsidRDefault="00792B1D">
      <w:pPr>
        <w:pStyle w:val="Header"/>
        <w:rPr>
          <w:b/>
          <w:color w:val="8DC640"/>
          <w:sz w:val="26"/>
          <w:szCs w:val="26"/>
          <w:lang w:eastAsia="zh-CN"/>
        </w:rPr>
      </w:pPr>
      <w:r>
        <w:rPr>
          <w:noProof/>
          <w:color w:val="806000"/>
          <w:lang w:val="en-US"/>
        </w:rPr>
        <w:lastRenderedPageBreak/>
        <mc:AlternateContent>
          <mc:Choice Requires="wps">
            <w:drawing>
              <wp:anchor distT="45720" distB="45720" distL="114300" distR="114300" simplePos="0" relativeHeight="252404736" behindDoc="0" locked="0" layoutInCell="1" allowOverlap="1" wp14:anchorId="5615E2AF" wp14:editId="20A6270C">
                <wp:simplePos x="0" y="0"/>
                <wp:positionH relativeFrom="margin">
                  <wp:align>left</wp:align>
                </wp:positionH>
                <wp:positionV relativeFrom="paragraph">
                  <wp:posOffset>390525</wp:posOffset>
                </wp:positionV>
                <wp:extent cx="6321425" cy="1817370"/>
                <wp:effectExtent l="19050" t="19050" r="22225" b="11430"/>
                <wp:wrapThrough wrapText="bothSides">
                  <wp:wrapPolygon edited="0">
                    <wp:start x="-65" y="-226"/>
                    <wp:lineTo x="-65" y="21509"/>
                    <wp:lineTo x="21611" y="21509"/>
                    <wp:lineTo x="21611" y="-226"/>
                    <wp:lineTo x="-65" y="-226"/>
                  </wp:wrapPolygon>
                </wp:wrapThrough>
                <wp:docPr id="2186"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817370"/>
                        </a:xfrm>
                        <a:prstGeom prst="rect">
                          <a:avLst/>
                        </a:prstGeom>
                        <a:solidFill>
                          <a:srgbClr val="CC6600">
                            <a:alpha val="18039"/>
                          </a:srgbClr>
                        </a:solidFill>
                        <a:ln w="38100">
                          <a:solidFill>
                            <a:srgbClr val="CC6600"/>
                          </a:solidFill>
                          <a:miter lim="800000"/>
                        </a:ln>
                      </wps:spPr>
                      <wps:txbx>
                        <w:txbxContent>
                          <w:p w14:paraId="743F0C9E" w14:textId="77777777" w:rsidR="00CD4551" w:rsidRDefault="00792B1D">
                            <w:pPr>
                              <w:rPr>
                                <w:rFonts w:eastAsia="Times New Roman"/>
                                <w:sz w:val="24"/>
                                <w:szCs w:val="20"/>
                                <w:lang w:val="en-US" w:eastAsia="zh-CN"/>
                              </w:rPr>
                            </w:pPr>
                            <w:r>
                              <w:rPr>
                                <w:rFonts w:hint="eastAsia"/>
                                <w:b/>
                                <w:color w:val="663300"/>
                                <w:sz w:val="26"/>
                                <w:szCs w:val="26"/>
                                <w:lang w:val="en-US" w:eastAsia="zh-CN"/>
                              </w:rPr>
                              <w:t>问题</w:t>
                            </w:r>
                            <w:r>
                              <w:rPr>
                                <w:rFonts w:hint="eastAsia"/>
                                <w:b/>
                                <w:color w:val="663300"/>
                                <w:sz w:val="26"/>
                                <w:szCs w:val="26"/>
                                <w:lang w:val="en-US" w:eastAsia="zh-CN"/>
                              </w:rPr>
                              <w:t>1</w:t>
                            </w:r>
                            <w:r>
                              <w:rPr>
                                <w:rFonts w:hint="eastAsia"/>
                                <w:b/>
                                <w:color w:val="663300"/>
                                <w:sz w:val="26"/>
                                <w:szCs w:val="26"/>
                                <w:lang w:val="en-US" w:eastAsia="zh-CN"/>
                              </w:rPr>
                              <w:t>：</w:t>
                            </w:r>
                          </w:p>
                          <w:p w14:paraId="31D40974" w14:textId="77777777" w:rsidR="00CD4551" w:rsidRDefault="00792B1D">
                            <w:pPr>
                              <w:spacing w:before="120" w:after="120" w:line="240" w:lineRule="auto"/>
                              <w:rPr>
                                <w:color w:val="595959"/>
                                <w:lang w:val="en-US" w:eastAsia="zh-CN"/>
                              </w:rPr>
                            </w:pPr>
                            <w:r>
                              <w:rPr>
                                <w:rFonts w:hint="eastAsia"/>
                                <w:color w:val="595959"/>
                                <w:lang w:val="en-US" w:eastAsia="zh-CN"/>
                              </w:rPr>
                              <w:t>您是否同意</w:t>
                            </w:r>
                            <w:r>
                              <w:rPr>
                                <w:rFonts w:hint="eastAsia"/>
                                <w:color w:val="595959"/>
                                <w:lang w:val="en-US" w:eastAsia="zh-CN"/>
                              </w:rPr>
                              <w:t>7.1.3</w:t>
                            </w:r>
                            <w:r>
                              <w:rPr>
                                <w:rFonts w:hint="eastAsia"/>
                                <w:color w:val="595959"/>
                                <w:lang w:val="en-US" w:eastAsia="zh-CN"/>
                              </w:rPr>
                              <w:t>中建议将农场劳动力映射要求用于小农吗？</w:t>
                            </w:r>
                          </w:p>
                          <w:p w14:paraId="2E7B6AF4" w14:textId="77777777" w:rsidR="00CD4551" w:rsidRDefault="00792B1D">
                            <w:pPr>
                              <w:spacing w:after="0" w:line="260" w:lineRule="auto"/>
                              <w:contextualSpacing/>
                              <w:jc w:val="both"/>
                              <w:rPr>
                                <w:color w:val="595959"/>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hint="eastAsia"/>
                                <w:color w:val="595959"/>
                                <w:lang w:val="en-US" w:eastAsia="zh-CN"/>
                              </w:rPr>
                              <w:t>是</w:t>
                            </w:r>
                          </w:p>
                          <w:p w14:paraId="4FC2D4E0" w14:textId="77777777" w:rsidR="00CD4551" w:rsidRDefault="00792B1D">
                            <w:pPr>
                              <w:spacing w:after="0" w:line="260" w:lineRule="auto"/>
                              <w:rPr>
                                <w:color w:val="595959"/>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hint="eastAsia"/>
                                <w:color w:val="595959"/>
                                <w:lang w:val="en-US"/>
                              </w:rPr>
                              <w:t>否</w:t>
                            </w:r>
                          </w:p>
                          <w:p w14:paraId="006D8519" w14:textId="77777777" w:rsidR="00CD4551" w:rsidRDefault="00792B1D">
                            <w:pPr>
                              <w:spacing w:after="0" w:line="260" w:lineRule="auto"/>
                              <w:rPr>
                                <w:rFonts w:cs="Arial"/>
                                <w:b/>
                                <w:sz w:val="24"/>
                                <w:szCs w:val="24"/>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ascii="Calibri" w:hAnsi="Calibri" w:cs="Times New Roman" w:hint="eastAsia"/>
                                <w:color w:val="595959"/>
                                <w:lang w:val="en-US"/>
                              </w:rPr>
                              <w:t>不知道</w:t>
                            </w:r>
                          </w:p>
                          <w:p w14:paraId="0497BCE5" w14:textId="77777777" w:rsidR="00CD4551" w:rsidRDefault="00CD4551">
                            <w:pPr>
                              <w:rPr>
                                <w:lang w:val="en-US"/>
                              </w:rPr>
                            </w:pPr>
                          </w:p>
                          <w:p w14:paraId="4C364222" w14:textId="77777777" w:rsidR="00CD4551" w:rsidRDefault="00CD4551">
                            <w:pPr>
                              <w:rPr>
                                <w:lang w:val="en-US"/>
                              </w:rPr>
                            </w:pPr>
                          </w:p>
                          <w:p w14:paraId="5893E661" w14:textId="77777777" w:rsidR="00CD4551" w:rsidRDefault="00CD4551">
                            <w:pPr>
                              <w:rPr>
                                <w:lang w:val="en-US"/>
                              </w:rPr>
                            </w:pPr>
                          </w:p>
                          <w:p w14:paraId="3CF9F187" w14:textId="77777777" w:rsidR="00CD4551" w:rsidRDefault="00CD4551">
                            <w:pPr>
                              <w:rPr>
                                <w:lang w:val="en-US"/>
                              </w:rPr>
                            </w:pPr>
                          </w:p>
                          <w:p w14:paraId="5BB39D29" w14:textId="77777777" w:rsidR="00CD4551" w:rsidRDefault="00CD4551">
                            <w:pPr>
                              <w:rPr>
                                <w:lang w:val="en-US"/>
                              </w:rPr>
                            </w:pPr>
                          </w:p>
                          <w:p w14:paraId="14A114ED" w14:textId="77777777" w:rsidR="00CD4551" w:rsidRDefault="00CD4551">
                            <w:pPr>
                              <w:rPr>
                                <w:lang w:val="en-US"/>
                              </w:rPr>
                            </w:pPr>
                          </w:p>
                          <w:p w14:paraId="02AC7236" w14:textId="77777777" w:rsidR="00CD4551" w:rsidRDefault="00CD4551">
                            <w:pPr>
                              <w:rPr>
                                <w:lang w:val="en-US"/>
                              </w:rPr>
                            </w:pPr>
                          </w:p>
                          <w:p w14:paraId="2CA6383E" w14:textId="77777777" w:rsidR="00CD4551" w:rsidRDefault="00CD4551">
                            <w:pPr>
                              <w:rPr>
                                <w:lang w:val="en-US"/>
                              </w:rPr>
                            </w:pPr>
                          </w:p>
                          <w:p w14:paraId="7FC865F5" w14:textId="77777777" w:rsidR="00CD4551" w:rsidRDefault="00CD4551">
                            <w:pPr>
                              <w:rPr>
                                <w:lang w:val="en-US"/>
                              </w:rPr>
                            </w:pPr>
                          </w:p>
                          <w:p w14:paraId="45FC6B21" w14:textId="77777777" w:rsidR="00CD4551" w:rsidRDefault="00CD4551">
                            <w:pPr>
                              <w:rPr>
                                <w:lang w:val="en-US"/>
                              </w:rPr>
                            </w:pPr>
                          </w:p>
                          <w:p w14:paraId="7FA6A607" w14:textId="77777777" w:rsidR="00CD4551" w:rsidRDefault="00CD4551">
                            <w:pPr>
                              <w:rPr>
                                <w:lang w:val="en-US"/>
                              </w:rPr>
                            </w:pPr>
                          </w:p>
                          <w:p w14:paraId="373C60F7" w14:textId="77777777" w:rsidR="00CD4551" w:rsidRDefault="00CD4551">
                            <w:pPr>
                              <w:rPr>
                                <w:lang w:val="en-US"/>
                              </w:rPr>
                            </w:pPr>
                          </w:p>
                          <w:p w14:paraId="2260B87A" w14:textId="77777777" w:rsidR="00CD4551" w:rsidRDefault="00CD4551">
                            <w:pPr>
                              <w:rPr>
                                <w:lang w:val="en-US"/>
                              </w:rPr>
                            </w:pPr>
                          </w:p>
                          <w:p w14:paraId="7391E481" w14:textId="77777777" w:rsidR="00CD4551" w:rsidRDefault="00CD4551">
                            <w:pPr>
                              <w:rPr>
                                <w:lang w:val="en-US"/>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Zone de texte 195" o:spid="_x0000_s1026" o:spt="202" type="#_x0000_t202" style="position:absolute;left:0pt;margin-top:30.75pt;height:143.1pt;width:497.75pt;mso-position-horizontal:left;mso-position-horizontal-relative:margin;mso-wrap-distance-left:9pt;mso-wrap-distance-right:9pt;z-index:252404736;mso-width-relative:page;mso-height-relative:page;" fillcolor="#CC6600" filled="t" stroked="t" coordsize="21600,21600" wrapcoords="-65 -226 -65 21509 21611 21509 21611 -226 -65 -226" o:gfxdata="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Kdv01gAAAAcBAAAPAAAAAAAAAAEAIAAAACIAAABkcnMvZG93bnJldi54bWxQSwEC&#10;FAAUAAAACACHTuJA76rzGy8CAABZBAAADgAAAAAAAAABACAAAAAlAQAAZHJzL2Uyb0RvYy54bWxQ&#10;SwUGAAAAAAYABgBZAQAAxgUAAAAA&#10;">
                <v:fill on="t" opacity="11822f" focussize="0,0"/>
                <v:stroke weight="3pt" color="#CC6600" miterlimit="8" joinstyle="miter"/>
                <v:imagedata o:title=""/>
                <o:lock v:ext="edit" aspectratio="f"/>
                <v:textbox>
                  <w:txbxContent>
                    <w:p>
                      <w:pPr>
                        <w:rPr>
                          <w:rFonts w:eastAsia="Times New Roman"/>
                          <w:sz w:val="24"/>
                          <w:szCs w:val="20"/>
                          <w:lang w:val="en-US" w:eastAsia="zh-CN"/>
                        </w:rPr>
                      </w:pPr>
                      <w:r>
                        <w:rPr>
                          <w:rFonts w:hint="eastAsia"/>
                          <w:b/>
                          <w:color w:val="663300"/>
                          <w:sz w:val="26"/>
                          <w:szCs w:val="26"/>
                          <w:lang w:val="en-US" w:eastAsia="zh-CN"/>
                        </w:rPr>
                        <w:t>问题1：</w:t>
                      </w:r>
                    </w:p>
                    <w:p>
                      <w:pPr>
                        <w:spacing w:before="120" w:after="120" w:line="240" w:lineRule="auto"/>
                        <w:rPr>
                          <w:color w:val="595959"/>
                          <w:lang w:val="en-US" w:eastAsia="zh-CN"/>
                        </w:rPr>
                      </w:pPr>
                      <w:r>
                        <w:rPr>
                          <w:rFonts w:hint="eastAsia"/>
                          <w:color w:val="595959"/>
                          <w:lang w:val="en-US" w:eastAsia="zh-CN"/>
                        </w:rPr>
                        <w:t>您是否同意7.1.3中建议将农场劳动力映射要求用于小农吗？</w:t>
                      </w:r>
                    </w:p>
                    <w:p>
                      <w:pPr>
                        <w:spacing w:after="0" w:line="260" w:lineRule="auto"/>
                        <w:contextualSpacing/>
                        <w:jc w:val="both"/>
                        <w:rPr>
                          <w:color w:val="595959"/>
                          <w:lang w:val="en-US"/>
                        </w:rPr>
                      </w:pPr>
                      <w:r>
                        <w:rPr>
                          <w:rFonts w:ascii="Segoe UI Symbol" w:hAnsi="Segoe UI Symbol" w:cs="Segoe UI Symbol"/>
                          <w:color w:val="595959"/>
                          <w:szCs w:val="20"/>
                          <w:lang w:val="en-US"/>
                        </w:rPr>
                        <w:t xml:space="preserve">☐  </w:t>
                      </w:r>
                      <w:r>
                        <w:rPr>
                          <w:rFonts w:hint="eastAsia"/>
                          <w:color w:val="595959"/>
                          <w:lang w:val="en-US" w:eastAsia="zh-CN"/>
                        </w:rPr>
                        <w:t>是</w:t>
                      </w:r>
                    </w:p>
                    <w:p>
                      <w:pPr>
                        <w:spacing w:after="0" w:line="260" w:lineRule="auto"/>
                        <w:rPr>
                          <w:color w:val="595959"/>
                          <w:lang w:val="en-US"/>
                        </w:rPr>
                      </w:pPr>
                      <w:r>
                        <w:rPr>
                          <w:rFonts w:ascii="Segoe UI Symbol" w:hAnsi="Segoe UI Symbol" w:cs="Segoe UI Symbol"/>
                          <w:color w:val="595959"/>
                          <w:szCs w:val="20"/>
                          <w:lang w:val="en-US"/>
                        </w:rPr>
                        <w:t xml:space="preserve">☐  </w:t>
                      </w:r>
                      <w:r>
                        <w:rPr>
                          <w:rFonts w:hint="eastAsia"/>
                          <w:color w:val="595959"/>
                          <w:lang w:val="en-US"/>
                        </w:rPr>
                        <w:t>否</w:t>
                      </w:r>
                    </w:p>
                    <w:p>
                      <w:pPr>
                        <w:spacing w:after="0" w:line="260" w:lineRule="auto"/>
                        <w:rPr>
                          <w:rFonts w:cs="Arial"/>
                          <w:b/>
                          <w:sz w:val="24"/>
                          <w:szCs w:val="24"/>
                          <w:lang w:val="en-US"/>
                        </w:rPr>
                      </w:pPr>
                      <w:r>
                        <w:rPr>
                          <w:rFonts w:ascii="Segoe UI Symbol" w:hAnsi="Segoe UI Symbol" w:cs="Segoe UI Symbol"/>
                          <w:color w:val="595959"/>
                          <w:szCs w:val="20"/>
                          <w:lang w:val="en-US"/>
                        </w:rPr>
                        <w:t xml:space="preserve">☐  </w:t>
                      </w:r>
                      <w:r>
                        <w:rPr>
                          <w:rFonts w:hint="eastAsia" w:ascii="Calibri" w:hAnsi="Calibri" w:cs="Times New Roman"/>
                          <w:color w:val="595959"/>
                          <w:lang w:val="en-US"/>
                        </w:rPr>
                        <w:t>不知道</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txbxContent>
                </v:textbox>
                <w10:wrap type="through"/>
              </v:shape>
            </w:pict>
          </mc:Fallback>
        </mc:AlternateContent>
      </w:r>
    </w:p>
    <w:p w14:paraId="0917CE0A" w14:textId="77777777" w:rsidR="00CD4551" w:rsidRDefault="00CD4551">
      <w:pPr>
        <w:pStyle w:val="Header"/>
        <w:rPr>
          <w:b/>
          <w:color w:val="8DC640"/>
          <w:sz w:val="26"/>
          <w:szCs w:val="26"/>
          <w:lang w:eastAsia="zh-CN"/>
        </w:rPr>
      </w:pPr>
    </w:p>
    <w:p w14:paraId="7147F925" w14:textId="77777777" w:rsidR="00CD4551" w:rsidRDefault="00792B1D">
      <w:pPr>
        <w:rPr>
          <w:b/>
          <w:color w:val="70AD47" w:themeColor="accent6"/>
          <w:sz w:val="26"/>
          <w:szCs w:val="26"/>
          <w:lang w:eastAsia="zh-CN"/>
        </w:rPr>
      </w:pPr>
      <w:r>
        <w:rPr>
          <w:rFonts w:hint="eastAsia"/>
          <w:b/>
          <w:color w:val="8DC640"/>
          <w:sz w:val="26"/>
          <w:szCs w:val="26"/>
          <w:lang w:eastAsia="zh-CN"/>
        </w:rPr>
        <w:t>解释您的回答：</w:t>
      </w:r>
    </w:p>
    <w:p w14:paraId="712E0463"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0D6B453A" w14:textId="77777777" w:rsidR="00CD4551" w:rsidRDefault="00CD4551">
      <w:pPr>
        <w:rPr>
          <w:color w:val="70AD47" w:themeColor="accent6"/>
          <w:lang w:eastAsia="zh-CN"/>
        </w:rPr>
      </w:pPr>
    </w:p>
    <w:p w14:paraId="674B6DE7" w14:textId="77777777" w:rsidR="00CD4551" w:rsidRDefault="00792B1D">
      <w:pPr>
        <w:rPr>
          <w:color w:val="70AD47" w:themeColor="accent6"/>
          <w:lang w:eastAsia="zh-CN"/>
        </w:rPr>
      </w:pPr>
      <w:r>
        <w:rPr>
          <w:color w:val="70AD47" w:themeColor="accent6"/>
          <w:lang w:eastAsia="zh-CN"/>
        </w:rPr>
        <w:br w:type="page"/>
      </w:r>
    </w:p>
    <w:p w14:paraId="53C41AB9" w14:textId="77777777" w:rsidR="00CD4551" w:rsidRDefault="00CD4551">
      <w:pPr>
        <w:spacing w:after="0"/>
        <w:jc w:val="both"/>
        <w:rPr>
          <w:color w:val="70AD47" w:themeColor="accent6"/>
          <w:lang w:eastAsia="zh-CN"/>
        </w:rPr>
      </w:pPr>
    </w:p>
    <w:p w14:paraId="254202F3" w14:textId="77777777" w:rsidR="00CD4551" w:rsidRDefault="00CD4551">
      <w:pPr>
        <w:rPr>
          <w:color w:val="70AD47" w:themeColor="accent6"/>
          <w:lang w:eastAsia="zh-CN"/>
        </w:rPr>
      </w:pPr>
    </w:p>
    <w:p w14:paraId="7077F2A6" w14:textId="77777777" w:rsidR="00CD4551" w:rsidRDefault="00792B1D">
      <w:pPr>
        <w:jc w:val="both"/>
        <w:outlineLvl w:val="0"/>
        <w:rPr>
          <w:b/>
          <w:color w:val="70AD47" w:themeColor="accent6"/>
          <w:sz w:val="26"/>
          <w:szCs w:val="26"/>
          <w:lang w:eastAsia="zh-CN"/>
        </w:rPr>
      </w:pPr>
      <w:r>
        <w:rPr>
          <w:rFonts w:hint="eastAsia"/>
          <w:b/>
          <w:color w:val="8DC640"/>
          <w:sz w:val="26"/>
          <w:szCs w:val="26"/>
          <w:lang w:eastAsia="zh-CN"/>
        </w:rPr>
        <w:t>标准</w:t>
      </w:r>
      <w:r>
        <w:rPr>
          <w:rFonts w:hint="eastAsia"/>
          <w:b/>
          <w:color w:val="8DC640"/>
          <w:sz w:val="26"/>
          <w:szCs w:val="26"/>
          <w:lang w:eastAsia="zh-CN"/>
        </w:rPr>
        <w:t>7.2</w:t>
      </w:r>
    </w:p>
    <w:p w14:paraId="44A4CA5B" w14:textId="77777777" w:rsidR="00CD4551" w:rsidRDefault="00792B1D">
      <w:pPr>
        <w:spacing w:after="0"/>
        <w:jc w:val="both"/>
        <w:outlineLvl w:val="0"/>
        <w:rPr>
          <w:b/>
          <w:color w:val="595959" w:themeColor="text1" w:themeTint="A6"/>
          <w:sz w:val="24"/>
          <w:szCs w:val="24"/>
          <w:lang w:eastAsia="zh-CN"/>
        </w:rPr>
      </w:pPr>
      <w:r>
        <w:rPr>
          <w:rFonts w:hint="eastAsia"/>
          <w:b/>
          <w:color w:val="595959" w:themeColor="text1" w:themeTint="A6"/>
          <w:sz w:val="24"/>
          <w:szCs w:val="24"/>
          <w:lang w:eastAsia="zh-CN"/>
        </w:rPr>
        <w:t>生产者必须通过培训和领导来加强员工的能力和留用率</w:t>
      </w:r>
    </w:p>
    <w:p w14:paraId="00F3EF3C" w14:textId="77777777" w:rsidR="00CD4551" w:rsidRDefault="00CD4551">
      <w:pPr>
        <w:spacing w:after="0"/>
        <w:jc w:val="both"/>
        <w:rPr>
          <w:b/>
          <w:sz w:val="28"/>
          <w:highlight w:val="lightGray"/>
          <w:lang w:eastAsia="zh-CN"/>
        </w:rPr>
      </w:pPr>
    </w:p>
    <w:p w14:paraId="292D9309" w14:textId="77777777" w:rsidR="00CD4551" w:rsidRDefault="00792B1D">
      <w:pPr>
        <w:jc w:val="both"/>
        <w:outlineLvl w:val="0"/>
        <w:rPr>
          <w:b/>
          <w:color w:val="595959" w:themeColor="text1" w:themeTint="A6"/>
          <w:sz w:val="26"/>
          <w:szCs w:val="26"/>
          <w:lang w:eastAsia="zh-CN"/>
        </w:rPr>
      </w:pPr>
      <w:r>
        <w:rPr>
          <w:rFonts w:hint="eastAsia"/>
          <w:b/>
          <w:color w:val="595959" w:themeColor="text1" w:themeTint="A6"/>
          <w:sz w:val="26"/>
          <w:szCs w:val="26"/>
          <w:lang w:eastAsia="zh-CN"/>
        </w:rPr>
        <w:t>意图</w:t>
      </w:r>
    </w:p>
    <w:p w14:paraId="546E89A0" w14:textId="77777777" w:rsidR="00CD4551" w:rsidRDefault="00792B1D">
      <w:pPr>
        <w:jc w:val="both"/>
        <w:outlineLvl w:val="0"/>
        <w:rPr>
          <w:color w:val="FF0000"/>
          <w:lang w:eastAsia="zh-CN"/>
        </w:rPr>
      </w:pPr>
      <w:r>
        <w:rPr>
          <w:rFonts w:hint="eastAsia"/>
          <w:color w:val="FF0000"/>
          <w:lang w:eastAsia="zh-CN"/>
        </w:rPr>
        <w:t>待完善</w:t>
      </w:r>
    </w:p>
    <w:p w14:paraId="2FA29DCC" w14:textId="77777777" w:rsidR="00CD4551" w:rsidRDefault="00CD4551">
      <w:pPr>
        <w:jc w:val="both"/>
        <w:rPr>
          <w:sz w:val="24"/>
          <w:lang w:eastAsia="zh-CN"/>
        </w:rPr>
      </w:pPr>
    </w:p>
    <w:p w14:paraId="0C8C7507" w14:textId="77777777" w:rsidR="00CD4551" w:rsidRDefault="00792B1D">
      <w:pPr>
        <w:jc w:val="both"/>
        <w:rPr>
          <w:b/>
          <w:sz w:val="28"/>
          <w:highlight w:val="lightGray"/>
          <w:u w:val="single"/>
          <w:lang w:eastAsia="zh-CN"/>
        </w:rPr>
      </w:pPr>
      <w:r>
        <w:rPr>
          <w:b/>
          <w:noProof/>
          <w:sz w:val="28"/>
          <w:u w:val="single"/>
          <w:lang w:val="en-US"/>
        </w:rPr>
        <mc:AlternateContent>
          <mc:Choice Requires="wps">
            <w:drawing>
              <wp:anchor distT="0" distB="0" distL="114300" distR="114300" simplePos="0" relativeHeight="252380160" behindDoc="0" locked="0" layoutInCell="1" allowOverlap="1" wp14:anchorId="2134B82D" wp14:editId="7E8A4E64">
                <wp:simplePos x="0" y="0"/>
                <wp:positionH relativeFrom="margin">
                  <wp:align>center</wp:align>
                </wp:positionH>
                <wp:positionV relativeFrom="paragraph">
                  <wp:posOffset>106045</wp:posOffset>
                </wp:positionV>
                <wp:extent cx="4431030" cy="0"/>
                <wp:effectExtent l="0" t="0" r="27305" b="19050"/>
                <wp:wrapNone/>
                <wp:docPr id="2187" name="Straight Connector 15"/>
                <wp:cNvGraphicFramePr/>
                <a:graphic xmlns:a="http://schemas.openxmlformats.org/drawingml/2006/main">
                  <a:graphicData uri="http://schemas.microsoft.com/office/word/2010/wordprocessingShape">
                    <wps:wsp>
                      <wps:cNvCnPr/>
                      <wps:spPr>
                        <a:xfrm flipV="1">
                          <a:off x="0" y="0"/>
                          <a:ext cx="4430737" cy="0"/>
                        </a:xfrm>
                        <a:prstGeom prst="line">
                          <a:avLst/>
                        </a:prstGeom>
                        <a:ln>
                          <a:solidFill>
                            <a:schemeClr val="dk1">
                              <a:alpha val="19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5" o:spid="_x0000_s1026" o:spt="20" style="position:absolute;left:0pt;flip:y;margin-top:8.35pt;height:0pt;width:348.9pt;mso-position-horizontal:center;mso-position-horizontal-relative:margin;z-index:252380160;mso-width-relative:page;mso-height-relative:page;" filled="f" stroked="t" coordsize="21600,21600" o:gfxdata="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HlJntUAAAAGAQAADwAAAAAAAAABACAAAAAiAAAA&#10;ZHJzL2Rvd25yZXYueG1sUEsBAhQAFAAAAAgAh07iQAR8jK3RAQAAlQMAAA4AAAAAAAAAAQAgAAAA&#10;JAEAAGRycy9lMm9Eb2MueG1sUEsFBgAAAAAGAAYAWQEAAGcFAAAAAA==&#10;">
                <v:fill on="f" focussize="0,0"/>
                <v:stroke weight="0.5pt" color="#000000 [3200]" opacity="12451f" miterlimit="8" joinstyle="miter"/>
                <v:imagedata o:title=""/>
                <o:lock v:ext="edit" aspectratio="f"/>
              </v:line>
            </w:pict>
          </mc:Fallback>
        </mc:AlternateContent>
      </w:r>
    </w:p>
    <w:p w14:paraId="03723FD3" w14:textId="77777777" w:rsidR="00CD4551" w:rsidRDefault="00CD4551">
      <w:pPr>
        <w:jc w:val="both"/>
        <w:rPr>
          <w:b/>
          <w:color w:val="70AD47" w:themeColor="accent6"/>
          <w:sz w:val="26"/>
          <w:szCs w:val="26"/>
          <w:lang w:eastAsia="zh-CN"/>
        </w:rPr>
      </w:pPr>
    </w:p>
    <w:p w14:paraId="5107308F" w14:textId="77777777" w:rsidR="00CD4551" w:rsidRDefault="00792B1D">
      <w:pPr>
        <w:jc w:val="both"/>
        <w:outlineLvl w:val="0"/>
        <w:rPr>
          <w:b/>
          <w:color w:val="70AD47" w:themeColor="accent6"/>
          <w:sz w:val="26"/>
          <w:szCs w:val="26"/>
          <w:lang w:eastAsia="zh-CN"/>
        </w:rPr>
      </w:pPr>
      <w:r>
        <w:rPr>
          <w:rFonts w:hint="eastAsia"/>
          <w:b/>
          <w:bCs/>
          <w:color w:val="70AD47" w:themeColor="accent6"/>
          <w:lang w:eastAsia="zh-CN"/>
        </w:rPr>
        <w:t>核心指标</w:t>
      </w:r>
      <w:r>
        <w:rPr>
          <w:noProof/>
          <w:color w:val="70AD47" w:themeColor="accent6"/>
          <w:lang w:val="en-US"/>
        </w:rPr>
        <mc:AlternateContent>
          <mc:Choice Requires="wps">
            <w:drawing>
              <wp:anchor distT="0" distB="0" distL="114300" distR="114300" simplePos="0" relativeHeight="252385280" behindDoc="0" locked="0" layoutInCell="1" allowOverlap="1" wp14:anchorId="1AEE4D70" wp14:editId="431D85F3">
                <wp:simplePos x="0" y="0"/>
                <wp:positionH relativeFrom="column">
                  <wp:posOffset>5753100</wp:posOffset>
                </wp:positionH>
                <wp:positionV relativeFrom="paragraph">
                  <wp:posOffset>184785</wp:posOffset>
                </wp:positionV>
                <wp:extent cx="19050" cy="2319020"/>
                <wp:effectExtent l="0" t="0" r="19050" b="24130"/>
                <wp:wrapNone/>
                <wp:docPr id="2188" name="Connecteur droit 1244"/>
                <wp:cNvGraphicFramePr/>
                <a:graphic xmlns:a="http://schemas.openxmlformats.org/drawingml/2006/main">
                  <a:graphicData uri="http://schemas.microsoft.com/office/word/2010/wordprocessingShape">
                    <wps:wsp>
                      <wps:cNvCnPr/>
                      <wps:spPr>
                        <a:xfrm flipH="1">
                          <a:off x="0" y="0"/>
                          <a:ext cx="19050" cy="2319337"/>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1244" o:spid="_x0000_s1026" o:spt="20" style="position:absolute;left:0pt;flip:x;margin-left:453pt;margin-top:14.55pt;height:182.6pt;width:1.5pt;z-index:252385280;mso-width-relative:page;mso-height-relative:page;" filled="f" stroked="t" coordsize="21600,21600" o:gfxdata="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pGXYtkAAAAKAQAADwAAAAAAAAABACAAAAAiAAAAZHJz&#10;L2Rvd25yZXYueG1sUEsBAhQAFAAAAAgAh07iQOLAvULKAQAAeAMAAA4AAAAAAAAAAQAgAAAAKAEA&#10;AGRycy9lMm9Eb2MueG1sUEsFBgAAAAAGAAYAWQEAAGQFAAAAAA==&#10;">
                <v:fill on="f" focussize="0,0"/>
                <v:stroke weight="0.5pt" color="#A5A5A5 [3206]" miterlimit="8" joinstyle="miter"/>
                <v:imagedata o:title=""/>
                <o:lock v:ext="edit" aspectratio="f"/>
              </v:line>
            </w:pict>
          </mc:Fallback>
        </mc:AlternateContent>
      </w:r>
    </w:p>
    <w:p w14:paraId="1BDEAC8D" w14:textId="77777777" w:rsidR="00CD4551" w:rsidRDefault="00792B1D">
      <w:pPr>
        <w:rPr>
          <w:lang w:val="en-US" w:eastAsia="zh-CN"/>
        </w:rPr>
      </w:pPr>
      <w:r>
        <w:rPr>
          <w:color w:val="70AD47" w:themeColor="accent6"/>
          <w:lang w:eastAsia="zh-CN"/>
        </w:rPr>
        <w:t xml:space="preserve">7.2.1 </w:t>
      </w:r>
      <w:r>
        <w:rPr>
          <w:color w:val="70AD47" w:themeColor="accent6"/>
          <w:lang w:eastAsia="zh-CN"/>
        </w:rPr>
        <w:tab/>
      </w:r>
      <w:r>
        <w:rPr>
          <w:rFonts w:hint="eastAsia"/>
          <w:color w:val="70AD47" w:themeColor="accent6"/>
          <w:lang w:eastAsia="zh-CN"/>
        </w:rPr>
        <w:t>为生产者单位经理提供培训机会，以提高其能力和技能。</w:t>
      </w:r>
      <w:r>
        <w:rPr>
          <w:noProof/>
          <w:lang w:val="en-US"/>
        </w:rPr>
        <mc:AlternateContent>
          <mc:Choice Requires="wpg">
            <w:drawing>
              <wp:anchor distT="0" distB="0" distL="114300" distR="114300" simplePos="0" relativeHeight="252388352" behindDoc="0" locked="0" layoutInCell="1" allowOverlap="1" wp14:anchorId="5EA880F6" wp14:editId="0168345D">
                <wp:simplePos x="0" y="0"/>
                <wp:positionH relativeFrom="column">
                  <wp:posOffset>5838825</wp:posOffset>
                </wp:positionH>
                <wp:positionV relativeFrom="paragraph">
                  <wp:posOffset>216535</wp:posOffset>
                </wp:positionV>
                <wp:extent cx="452120" cy="647700"/>
                <wp:effectExtent l="0" t="0" r="24130" b="19685"/>
                <wp:wrapNone/>
                <wp:docPr id="2189" name="Groupe 2551"/>
                <wp:cNvGraphicFramePr/>
                <a:graphic xmlns:a="http://schemas.openxmlformats.org/drawingml/2006/main">
                  <a:graphicData uri="http://schemas.microsoft.com/office/word/2010/wordprocessingGroup">
                    <wpg:wgp>
                      <wpg:cNvGrpSpPr/>
                      <wpg:grpSpPr>
                        <a:xfrm>
                          <a:off x="0" y="0"/>
                          <a:ext cx="452167" cy="647395"/>
                          <a:chOff x="0" y="0"/>
                          <a:chExt cx="452167" cy="647395"/>
                        </a:xfrm>
                      </wpg:grpSpPr>
                      <wpg:grpSp>
                        <wpg:cNvPr id="2190" name="Group 6"/>
                        <wpg:cNvGrpSpPr/>
                        <wpg:grpSpPr>
                          <a:xfrm>
                            <a:off x="133350" y="0"/>
                            <a:ext cx="318817" cy="647395"/>
                            <a:chOff x="-6899" y="-23821"/>
                            <a:chExt cx="921299" cy="2767010"/>
                          </a:xfrm>
                        </wpg:grpSpPr>
                        <wps:wsp>
                          <wps:cNvPr id="2191"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4D3BB1B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194"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B516C"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7EF7134"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197"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065E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316204CB"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198" name="Text Box 2"/>
                        <wps:cNvSpPr txBox="1">
                          <a:spLocks noChangeArrowheads="1"/>
                        </wps:cNvSpPr>
                        <wps:spPr bwMode="auto">
                          <a:xfrm>
                            <a:off x="0" y="200025"/>
                            <a:ext cx="255243" cy="246380"/>
                          </a:xfrm>
                          <a:prstGeom prst="rect">
                            <a:avLst/>
                          </a:prstGeom>
                          <a:noFill/>
                          <a:ln w="9525">
                            <a:noFill/>
                            <a:miter lim="800000"/>
                          </a:ln>
                        </wps:spPr>
                        <wps:txbx>
                          <w:txbxContent>
                            <w:p w14:paraId="02B53BAE"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2199" name="Text Box 2"/>
                        <wps:cNvSpPr txBox="1">
                          <a:spLocks noChangeArrowheads="1"/>
                        </wps:cNvSpPr>
                        <wps:spPr bwMode="auto">
                          <a:xfrm>
                            <a:off x="0" y="0"/>
                            <a:ext cx="228600" cy="266700"/>
                          </a:xfrm>
                          <a:prstGeom prst="rect">
                            <a:avLst/>
                          </a:prstGeom>
                          <a:noFill/>
                          <a:ln w="9525">
                            <a:noFill/>
                            <a:miter lim="800000"/>
                          </a:ln>
                        </wps:spPr>
                        <wps:txbx>
                          <w:txbxContent>
                            <w:p w14:paraId="2B89D1F7"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551" o:spid="_x0000_s1026" o:spt="203" style="position:absolute;left:0pt;margin-left:459.75pt;margin-top:17.05pt;height:51pt;width:35.6pt;z-index:252388352;mso-width-relative:page;mso-height-relative:page;" coordsize="452167,647395" o:gfxdata="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a/+UddoAAAAKAQAADwAAAAAAAAABACAAAAAiAAAA&#10;ZHJzL2Rvd25yZXYueG1sUEsBAhQAFAAAAAgAh07iQPVx2w+xBAAA/BMAAA4AAAAAAAAAAQAgAAAA&#10;KQEAAGRycy9lMm9Eb2MueG1sUEsFBgAAAAAGAAYAWQEAAEwIAAAAAA==&#10;">
                <o:lock v:ext="edit" aspectratio="f"/>
                <v:group id="Group 6" o:spid="_x0000_s1026" o:spt="203" style="position:absolute;left:133350;top:0;height:647395;width:318817;" coordorigin="-6899,-23821" coordsize="921299,2767010" o:gfxdata="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7BBq+AAAA3QAAAA8AAAAAAAAAAQAgAAAAIgAAAGRycy9kb3ducmV2Lnht&#10;bFBLAQIUABQAAAAIAIdO4kAzLwWeOwAAADkAAAAVAAAAAAAAAAEAIAAAAA0BAABkcnMvZ3JvdXBz&#10;aGFwZXhtbC54bWxQSwUGAAAAAAYABgBgAQAAygM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2a1ItMAAAADd&#10;AAAADwAAAGRycy9kb3ducmV2LnhtbEWPT4vCMBTE78J+h/AWvIimrSBajR6WFXQRod3F86N5tsXm&#10;pTTxz/rpjSB4HGbmN8xidTONuFDnassK4lEEgriwuuZSwd/vejgF4TyyxsYyKfgnB6vlR2+BqbZX&#10;zuiS+1IECLsUFVTet6mUrqjIoBvZljh4R9sZ9EF2pdQdXgPcNDKJook0WHNYqLClr4qKU342Cnbf&#10;259st5GD+zk7uG2+H4zvyV6p/mcczUF4uvl3+NXeaAVJPIvh+SY8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Ui0&#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LGZEpr0AAADd&#10;AAAADwAAAGRycy9kb3ducmV2LnhtbEWP3YrCMBSE7xd8h3AEb5Y1aZFFq9ELQXYvV+sDHJuzbWlz&#10;UpL4+/RmQdjLYWa+YVabm+3FhXxoHWvIpgoEceVMy7WGY7n7mIMIEdlg75g03CnAZj16W2Fh3JX3&#10;dDnEWiQIhwI1NDEOhZShashimLqBOHm/zluMSfpaGo/XBLe9zJX6lBZbTgsNDrRtqOoOZ6vh/Mj2&#10;Jn/gz/19Wyp/6rgr+UvryThTSxCRbvE//Gp/Gw15tpjB3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kSm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z6YeiL4AAADd&#10;AAAADwAAAGRycy9kb3ducmV2LnhtbEWPQWsCMRSE70L/Q3iF3jS7HmpdjR4KlvZQpCp4fSbPzdLN&#10;y5rEdfvvG6HQ4zAz3zDL9eBa0VOIjWcF5aQAQay9abhWcNhvxi8gYkI22HomBT8UYb16GC2xMv7G&#10;X9TvUi0yhGOFCmxKXSVl1JYcxonviLN39sFhyjLU0gS8Zbhr5bQonqXDhvOCxY5eLenv3dUp2A7x&#10;Emx//NxebfMRTp3GN9ZKPT2WxQJEoiH9h//a70bBtJzP4P4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YeiL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YQ8Ax70AAADd&#10;AAAADwAAAGRycy9kb3ducmV2LnhtbEVPu2rDMBTdC/kHcQPZaskZQuNGNiG0UCiEOu7Q8da6sUWs&#10;K9dS8/j7aCh0PJz3prq6QZxpCtazhjxTIIhbbyx3Gj6b18cnECEiGxw8k4YbBajK2cMGC+MvXNP5&#10;EDuRQjgUqKGPcSykDG1PDkPmR+LEHf3kMCY4ddJMeEnhbpBLpVbSoeXU0ONIu57a0+HXadh+cf1i&#10;f/bfH/Wxtk2zVvy+Omm9mOfqGUSka/wX/7nfjIZlvk5z05v0BG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wDH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DkOlXL8AAADd&#10;AAAADwAAAGRycy9kb3ducmV2LnhtbEWPQWsCMRSE70L/Q3iCN03Wg3S3RilSoSCUruuhx9fNcze4&#10;eVk3qdp/3xQEj8PMfMMs1zfXiQsNwXrWkM0UCOLaG8uNhkO1nT6DCBHZYOeZNPxSgPXqabTEwvgr&#10;l3TZx0YkCIcCNbQx9oWUoW7JYZj5njh5Rz84jEkOjTQDXhPcdXKu1EI6tJwWWuxp01J92v84Da9f&#10;XL7Z88f3Z3ksbVXlineLk9aTcaZeQES6xUf43n43GuZZnsP/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pVy/&#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488E6574" w14:textId="77777777" w:rsidR="00CD4551" w:rsidRDefault="00792B1D">
      <w:pPr>
        <w:pStyle w:val="1"/>
        <w:numPr>
          <w:ilvl w:val="2"/>
          <w:numId w:val="45"/>
        </w:numPr>
        <w:jc w:val="both"/>
        <w:rPr>
          <w:color w:val="70AD47" w:themeColor="accent6"/>
          <w:lang w:eastAsia="zh-CN"/>
        </w:rPr>
      </w:pPr>
      <w:r>
        <w:rPr>
          <w:rFonts w:hint="eastAsia"/>
          <w:color w:val="70AD47" w:themeColor="accent6"/>
          <w:lang w:eastAsia="zh-CN"/>
        </w:rPr>
        <w:t>通过持续培训，提高田间指导员的能力和技能</w:t>
      </w:r>
    </w:p>
    <w:p w14:paraId="19D6F0E1" w14:textId="77777777" w:rsidR="00CD4551" w:rsidRDefault="00CD4551">
      <w:pPr>
        <w:pStyle w:val="1"/>
        <w:rPr>
          <w:color w:val="70AD47" w:themeColor="accent6"/>
          <w:lang w:eastAsia="zh-CN"/>
        </w:rPr>
      </w:pPr>
    </w:p>
    <w:p w14:paraId="65E3A421" w14:textId="77777777" w:rsidR="00CD4551" w:rsidRDefault="00792B1D">
      <w:pPr>
        <w:pStyle w:val="1"/>
        <w:numPr>
          <w:ilvl w:val="2"/>
          <w:numId w:val="45"/>
        </w:numPr>
        <w:jc w:val="both"/>
        <w:rPr>
          <w:color w:val="70AD47" w:themeColor="accent6"/>
          <w:lang w:eastAsia="zh-CN"/>
        </w:rPr>
      </w:pPr>
      <w:r>
        <w:rPr>
          <w:rFonts w:hint="eastAsia"/>
          <w:color w:val="70AD47" w:themeColor="accent6"/>
          <w:lang w:eastAsia="zh-CN"/>
        </w:rPr>
        <w:t>根据预定义的岗位说明书招聘田间指导员</w:t>
      </w:r>
    </w:p>
    <w:p w14:paraId="691C6F43" w14:textId="77777777" w:rsidR="00CD4551" w:rsidRDefault="00CD4551">
      <w:pPr>
        <w:pStyle w:val="1"/>
        <w:rPr>
          <w:color w:val="70AD47" w:themeColor="accent6"/>
          <w:lang w:eastAsia="zh-CN"/>
        </w:rPr>
      </w:pPr>
    </w:p>
    <w:p w14:paraId="02E53F0D" w14:textId="77777777" w:rsidR="00CD4551" w:rsidRDefault="00792B1D">
      <w:pPr>
        <w:pStyle w:val="1"/>
        <w:numPr>
          <w:ilvl w:val="2"/>
          <w:numId w:val="45"/>
        </w:numPr>
        <w:jc w:val="both"/>
        <w:rPr>
          <w:color w:val="70AD47" w:themeColor="accent6"/>
          <w:lang w:eastAsia="zh-CN"/>
        </w:rPr>
      </w:pPr>
      <w:r>
        <w:rPr>
          <w:rFonts w:hint="eastAsia"/>
          <w:color w:val="70AD47" w:themeColor="accent6"/>
          <w:lang w:eastAsia="zh-CN"/>
        </w:rPr>
        <w:t>根据岗位说明书书和计划活动审查工作人员的年度业绩</w:t>
      </w:r>
    </w:p>
    <w:p w14:paraId="2FB083CE" w14:textId="77777777" w:rsidR="00CD4551" w:rsidRDefault="00CD4551">
      <w:pPr>
        <w:pStyle w:val="1"/>
        <w:rPr>
          <w:color w:val="70AD47" w:themeColor="accent6"/>
          <w:lang w:eastAsia="zh-CN"/>
        </w:rPr>
      </w:pPr>
    </w:p>
    <w:p w14:paraId="21BD4484" w14:textId="77777777" w:rsidR="00CD4551" w:rsidRDefault="00792B1D">
      <w:pPr>
        <w:pStyle w:val="1"/>
        <w:numPr>
          <w:ilvl w:val="2"/>
          <w:numId w:val="45"/>
        </w:numPr>
        <w:jc w:val="both"/>
        <w:rPr>
          <w:color w:val="70AD47" w:themeColor="accent6"/>
          <w:lang w:eastAsia="zh-CN"/>
        </w:rPr>
      </w:pPr>
      <w:r>
        <w:rPr>
          <w:rFonts w:hint="eastAsia"/>
          <w:color w:val="70AD47" w:themeColor="accent6"/>
          <w:lang w:eastAsia="zh-CN"/>
        </w:rPr>
        <w:t>生产者绘制相关的演示</w:t>
      </w:r>
      <w:r>
        <w:rPr>
          <w:rFonts w:hint="eastAsia"/>
          <w:color w:val="70AD47" w:themeColor="accent6"/>
          <w:lang w:eastAsia="zh-CN"/>
        </w:rPr>
        <w:t>/</w:t>
      </w:r>
      <w:r>
        <w:rPr>
          <w:rFonts w:hint="eastAsia"/>
          <w:color w:val="70AD47" w:themeColor="accent6"/>
          <w:lang w:eastAsia="zh-CN"/>
        </w:rPr>
        <w:t>学习图，向棉农展示适当的农艺实践，以扩大规模。</w:t>
      </w:r>
      <w:r>
        <w:rPr>
          <w:noProof/>
          <w:color w:val="70AD47" w:themeColor="accent6"/>
          <w:lang w:val="en-US"/>
        </w:rPr>
        <mc:AlternateContent>
          <mc:Choice Requires="wps">
            <w:drawing>
              <wp:anchor distT="0" distB="0" distL="114300" distR="114300" simplePos="0" relativeHeight="252403712" behindDoc="0" locked="0" layoutInCell="1" allowOverlap="1" wp14:anchorId="15AD82D8" wp14:editId="3C814EA5">
                <wp:simplePos x="0" y="0"/>
                <wp:positionH relativeFrom="column">
                  <wp:posOffset>5835015</wp:posOffset>
                </wp:positionH>
                <wp:positionV relativeFrom="paragraph">
                  <wp:posOffset>65405</wp:posOffset>
                </wp:positionV>
                <wp:extent cx="9525" cy="2286000"/>
                <wp:effectExtent l="0" t="0" r="29210" b="19050"/>
                <wp:wrapNone/>
                <wp:docPr id="2200" name="Connecteur droit 1285"/>
                <wp:cNvGraphicFramePr/>
                <a:graphic xmlns:a="http://schemas.openxmlformats.org/drawingml/2006/main">
                  <a:graphicData uri="http://schemas.microsoft.com/office/word/2010/wordprocessingShape">
                    <wps:wsp>
                      <wps:cNvCnPr/>
                      <wps:spPr>
                        <a:xfrm>
                          <a:off x="0" y="0"/>
                          <a:ext cx="9479" cy="22860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1285" o:spid="_x0000_s1026" o:spt="20" style="position:absolute;left:0pt;margin-left:459.45pt;margin-top:5.15pt;height:180pt;width:0.75pt;z-index:252403712;mso-width-relative:page;mso-height-relative:page;" filled="f" stroked="t" coordsize="21600,21600" o:gfxdata="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xuoPNkAAAAKAQAADwAAAAAAAAABACAAAAAiAAAAZHJzL2Rvd25yZXYu&#10;eG1sUEsBAhQAFAAAAAgAh07iQPyMWiLBAQAAbQMAAA4AAAAAAAAAAQAgAAAAKAEAAGRycy9lMm9E&#10;b2MueG1sUEsFBgAAAAAGAAYAWQEAAFsFAAAAAA==&#10;">
                <v:fill on="f" focussize="0,0"/>
                <v:stroke weight="0.5pt" color="#A5A5A5 [3206]" miterlimit="8" joinstyle="miter"/>
                <v:imagedata o:title=""/>
                <o:lock v:ext="edit" aspectratio="f"/>
              </v:line>
            </w:pict>
          </mc:Fallback>
        </mc:AlternateContent>
      </w:r>
      <w:r>
        <w:rPr>
          <w:color w:val="70AD47" w:themeColor="accent6"/>
          <w:lang w:eastAsia="zh-CN"/>
        </w:rPr>
        <w:t xml:space="preserve"> </w:t>
      </w:r>
    </w:p>
    <w:p w14:paraId="74FA3BCA" w14:textId="77777777" w:rsidR="00CD4551" w:rsidRDefault="00CD4551">
      <w:pPr>
        <w:jc w:val="both"/>
        <w:rPr>
          <w:color w:val="70AD47" w:themeColor="accent6"/>
          <w:lang w:eastAsia="zh-CN"/>
        </w:rPr>
      </w:pPr>
    </w:p>
    <w:p w14:paraId="3ED4AB4B" w14:textId="77777777" w:rsidR="00CD4551" w:rsidRDefault="00CD4551">
      <w:pPr>
        <w:jc w:val="both"/>
        <w:rPr>
          <w:color w:val="70AD47" w:themeColor="accent6"/>
          <w:lang w:eastAsia="zh-CN"/>
        </w:rPr>
        <w:sectPr w:rsidR="00CD4551">
          <w:headerReference w:type="default" r:id="rId81"/>
          <w:pgSz w:w="11906" w:h="16838"/>
          <w:pgMar w:top="567" w:right="1440" w:bottom="567" w:left="1440" w:header="709" w:footer="709" w:gutter="0"/>
          <w:cols w:space="708"/>
          <w:docGrid w:linePitch="360"/>
        </w:sectPr>
      </w:pPr>
    </w:p>
    <w:p w14:paraId="7FBC4046" w14:textId="77777777" w:rsidR="00CD4551" w:rsidRDefault="00792B1D">
      <w:pPr>
        <w:jc w:val="both"/>
        <w:outlineLvl w:val="0"/>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7.3</w:t>
      </w:r>
    </w:p>
    <w:p w14:paraId="73FAAA13" w14:textId="77777777" w:rsidR="00CD4551" w:rsidRDefault="00792B1D">
      <w:pPr>
        <w:rPr>
          <w:b/>
          <w:color w:val="595959" w:themeColor="text1" w:themeTint="A6"/>
          <w:sz w:val="24"/>
          <w:szCs w:val="24"/>
          <w:lang w:eastAsia="zh-CN"/>
        </w:rPr>
      </w:pPr>
      <w:r>
        <w:rPr>
          <w:rFonts w:hint="eastAsia"/>
          <w:b/>
          <w:color w:val="595959" w:themeColor="text1" w:themeTint="A6"/>
          <w:sz w:val="24"/>
          <w:szCs w:val="24"/>
          <w:lang w:eastAsia="zh-CN"/>
        </w:rPr>
        <w:t>生产者必须确保农民和工人签订体面的劳动合同。</w:t>
      </w:r>
    </w:p>
    <w:p w14:paraId="725B836D" w14:textId="77777777" w:rsidR="00CD4551" w:rsidRDefault="00792B1D">
      <w:pPr>
        <w:outlineLvl w:val="0"/>
        <w:rPr>
          <w:b/>
          <w:color w:val="595959" w:themeColor="text1" w:themeTint="A6"/>
          <w:sz w:val="26"/>
          <w:szCs w:val="26"/>
          <w:lang w:eastAsia="zh-CN"/>
        </w:rPr>
      </w:pPr>
      <w:r>
        <w:rPr>
          <w:rFonts w:hint="eastAsia"/>
          <w:b/>
          <w:color w:val="595959" w:themeColor="text1" w:themeTint="A6"/>
          <w:sz w:val="26"/>
          <w:szCs w:val="26"/>
          <w:lang w:eastAsia="zh-CN"/>
        </w:rPr>
        <w:t>意图</w:t>
      </w:r>
      <w:r>
        <w:rPr>
          <w:rFonts w:eastAsia="宋体" w:hint="eastAsia"/>
          <w:b/>
          <w:color w:val="595959" w:themeColor="text1" w:themeTint="A6"/>
          <w:sz w:val="26"/>
          <w:szCs w:val="26"/>
          <w:lang w:eastAsia="zh-CN"/>
        </w:rPr>
        <w:t>：</w:t>
      </w:r>
      <w:r>
        <w:rPr>
          <w:b/>
          <w:color w:val="595959" w:themeColor="text1" w:themeTint="A6"/>
          <w:sz w:val="26"/>
          <w:szCs w:val="26"/>
          <w:lang w:eastAsia="zh-CN"/>
        </w:rPr>
        <w:t xml:space="preserve"> </w:t>
      </w:r>
    </w:p>
    <w:p w14:paraId="3BCDD56C" w14:textId="77777777" w:rsidR="00CD4551" w:rsidRDefault="00792B1D">
      <w:pPr>
        <w:jc w:val="both"/>
        <w:outlineLvl w:val="0"/>
        <w:rPr>
          <w:color w:val="FF0000"/>
          <w:lang w:eastAsia="zh-CN"/>
        </w:rPr>
      </w:pPr>
      <w:r>
        <w:rPr>
          <w:rFonts w:hint="eastAsia"/>
          <w:color w:val="FF0000"/>
          <w:lang w:eastAsia="zh-CN"/>
        </w:rPr>
        <w:t>待完善</w:t>
      </w:r>
    </w:p>
    <w:p w14:paraId="62816E91" w14:textId="77777777" w:rsidR="00CD4551" w:rsidRDefault="00CD4551">
      <w:pPr>
        <w:rPr>
          <w:b/>
          <w:color w:val="8DC640"/>
          <w:sz w:val="26"/>
          <w:szCs w:val="26"/>
          <w:lang w:eastAsia="zh-CN"/>
        </w:rPr>
      </w:pPr>
    </w:p>
    <w:p w14:paraId="1A7BA4D1" w14:textId="77777777" w:rsidR="00CD4551" w:rsidRDefault="00792B1D">
      <w:pPr>
        <w:jc w:val="both"/>
        <w:outlineLvl w:val="0"/>
        <w:rPr>
          <w:b/>
          <w:color w:val="70AD47" w:themeColor="accent6"/>
          <w:sz w:val="26"/>
          <w:szCs w:val="26"/>
          <w:lang w:eastAsia="zh-CN"/>
        </w:rPr>
      </w:pPr>
      <w:r>
        <w:rPr>
          <w:rFonts w:hint="eastAsia"/>
          <w:color w:val="70AD47" w:themeColor="accent6"/>
          <w:lang w:eastAsia="zh-CN"/>
        </w:rPr>
        <w:t>核心指标</w:t>
      </w:r>
      <w:r>
        <w:rPr>
          <w:noProof/>
          <w:color w:val="70AD47" w:themeColor="accent6"/>
          <w:lang w:val="en-US"/>
        </w:rPr>
        <mc:AlternateContent>
          <mc:Choice Requires="wps">
            <w:drawing>
              <wp:anchor distT="0" distB="0" distL="114300" distR="114300" simplePos="0" relativeHeight="252402688" behindDoc="0" locked="0" layoutInCell="1" allowOverlap="1" wp14:anchorId="47B2DB6E" wp14:editId="3398F80F">
                <wp:simplePos x="0" y="0"/>
                <wp:positionH relativeFrom="column">
                  <wp:posOffset>5810250</wp:posOffset>
                </wp:positionH>
                <wp:positionV relativeFrom="paragraph">
                  <wp:posOffset>306705</wp:posOffset>
                </wp:positionV>
                <wp:extent cx="0" cy="1428750"/>
                <wp:effectExtent l="0" t="0" r="19050" b="19050"/>
                <wp:wrapNone/>
                <wp:docPr id="2201" name="Connecteur droit 1244"/>
                <wp:cNvGraphicFramePr/>
                <a:graphic xmlns:a="http://schemas.openxmlformats.org/drawingml/2006/main">
                  <a:graphicData uri="http://schemas.microsoft.com/office/word/2010/wordprocessingShape">
                    <wps:wsp>
                      <wps:cNvCnPr/>
                      <wps:spPr>
                        <a:xfrm>
                          <a:off x="0" y="0"/>
                          <a:ext cx="0" cy="14287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1244" o:spid="_x0000_s1026" o:spt="20" style="position:absolute;left:0pt;margin-left:457.5pt;margin-top:24.15pt;height:112.5pt;width:0pt;z-index:252402688;mso-width-relative:page;mso-height-relative:page;" filled="f" stroked="t" coordsize="21600,21600" o:gfxdata="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dvLRtkAAAAKAQAADwAAAAAAAAABACAAAAAiAAAAZHJzL2Rvd25yZXYueG1s&#10;UEsBAhQAFAAAAAgAh07iQIF/m1e+AQAAagMAAA4AAAAAAAAAAQAgAAAAKAEAAGRycy9lMm9Eb2Mu&#10;eG1sUEsFBgAAAAAGAAYAWQEAAFgFAAAAAA==&#10;">
                <v:fill on="f" focussize="0,0"/>
                <v:stroke weight="0.5pt" color="#A5A5A5 [3206]" miterlimit="8" joinstyle="miter"/>
                <v:imagedata o:title=""/>
                <o:lock v:ext="edit" aspectratio="f"/>
              </v:line>
            </w:pict>
          </mc:Fallback>
        </mc:AlternateContent>
      </w:r>
    </w:p>
    <w:p w14:paraId="146EAE3C" w14:textId="77777777" w:rsidR="00CD4551" w:rsidRDefault="00CD4551">
      <w:pPr>
        <w:jc w:val="both"/>
        <w:outlineLvl w:val="0"/>
        <w:rPr>
          <w:b/>
          <w:color w:val="70AD47" w:themeColor="accent6"/>
          <w:sz w:val="26"/>
          <w:szCs w:val="26"/>
          <w:lang w:eastAsia="zh-CN"/>
        </w:rPr>
      </w:pPr>
    </w:p>
    <w:p w14:paraId="751EF222" w14:textId="77777777" w:rsidR="00CD4551" w:rsidRDefault="00792B1D">
      <w:pPr>
        <w:ind w:left="720"/>
        <w:rPr>
          <w:color w:val="70AD47" w:themeColor="accent6"/>
          <w:lang w:eastAsia="zh-CN"/>
        </w:rPr>
      </w:pPr>
      <w:r>
        <w:rPr>
          <w:color w:val="70AD47" w:themeColor="accent6"/>
          <w:lang w:eastAsia="zh-CN"/>
        </w:rPr>
        <w:t>7.3.1</w:t>
      </w:r>
      <w:r>
        <w:rPr>
          <w:color w:val="70AD47" w:themeColor="accent6"/>
          <w:lang w:eastAsia="zh-CN"/>
        </w:rPr>
        <w:tab/>
      </w:r>
      <w:r>
        <w:rPr>
          <w:rFonts w:hint="eastAsia"/>
          <w:color w:val="70AD47" w:themeColor="accent6"/>
          <w:lang w:eastAsia="zh-CN"/>
        </w:rPr>
        <w:t>田间指导员需签订书面雇劳动</w:t>
      </w:r>
      <w:r>
        <w:rPr>
          <w:rFonts w:asciiTheme="minorEastAsia" w:eastAsiaTheme="minorEastAsia" w:hAnsiTheme="minorEastAsia" w:hint="eastAsia"/>
          <w:color w:val="70AD47" w:themeColor="accent6"/>
          <w:lang w:eastAsia="zh-CN"/>
        </w:rPr>
        <w:t>合</w:t>
      </w:r>
      <w:r>
        <w:rPr>
          <w:rFonts w:hint="eastAsia"/>
          <w:color w:val="70AD47" w:themeColor="accent6"/>
          <w:lang w:eastAsia="zh-CN"/>
        </w:rPr>
        <w:t>同</w:t>
      </w:r>
      <w:r>
        <w:rPr>
          <w:color w:val="70AD47" w:themeColor="accent6"/>
          <w:lang w:eastAsia="zh-CN"/>
        </w:rPr>
        <w:t xml:space="preserve"> </w:t>
      </w:r>
    </w:p>
    <w:p w14:paraId="3F3C075A" w14:textId="77777777" w:rsidR="00CD4551" w:rsidRDefault="00792B1D">
      <w:pPr>
        <w:ind w:left="720"/>
        <w:rPr>
          <w:color w:val="70AD47" w:themeColor="accent6"/>
          <w:lang w:eastAsia="zh-CN"/>
        </w:rPr>
      </w:pPr>
      <w:r>
        <w:rPr>
          <w:color w:val="70AD47" w:themeColor="accent6"/>
          <w:lang w:eastAsia="zh-CN"/>
        </w:rPr>
        <w:t>7.3.2</w:t>
      </w:r>
      <w:r>
        <w:rPr>
          <w:color w:val="70AD47" w:themeColor="accent6"/>
          <w:lang w:eastAsia="zh-CN"/>
        </w:rPr>
        <w:tab/>
      </w:r>
      <w:r>
        <w:rPr>
          <w:rFonts w:hint="eastAsia"/>
          <w:color w:val="70AD47" w:themeColor="accent6"/>
          <w:lang w:eastAsia="zh-CN"/>
        </w:rPr>
        <w:t>根据国家劳动法，劳动合同非季节性</w:t>
      </w:r>
    </w:p>
    <w:p w14:paraId="7CF2CB0D" w14:textId="77777777" w:rsidR="00CD4551" w:rsidRDefault="00CD4551">
      <w:pPr>
        <w:rPr>
          <w:color w:val="70AD47" w:themeColor="accent6"/>
          <w:lang w:eastAsia="zh-CN"/>
        </w:rPr>
      </w:pPr>
    </w:p>
    <w:p w14:paraId="0964BD3E" w14:textId="77777777" w:rsidR="00CD4551" w:rsidRDefault="00CD4551">
      <w:pPr>
        <w:rPr>
          <w:b/>
          <w:color w:val="8DC640"/>
          <w:sz w:val="26"/>
          <w:szCs w:val="26"/>
          <w:lang w:eastAsia="zh-CN"/>
        </w:rPr>
      </w:pPr>
    </w:p>
    <w:p w14:paraId="78BCAF63" w14:textId="77777777" w:rsidR="00CD4551" w:rsidRDefault="00792B1D">
      <w:pPr>
        <w:rPr>
          <w:b/>
          <w:color w:val="8DC640"/>
          <w:sz w:val="26"/>
          <w:szCs w:val="26"/>
          <w:lang w:eastAsia="zh-CN"/>
        </w:rPr>
      </w:pPr>
      <w:r>
        <w:rPr>
          <w:b/>
          <w:color w:val="8DC640"/>
          <w:sz w:val="26"/>
          <w:szCs w:val="26"/>
          <w:lang w:eastAsia="zh-CN"/>
        </w:rPr>
        <w:br w:type="page"/>
      </w:r>
    </w:p>
    <w:p w14:paraId="79A16E2F" w14:textId="77777777" w:rsidR="00CD4551" w:rsidRDefault="00792B1D">
      <w:pPr>
        <w:jc w:val="both"/>
        <w:outlineLvl w:val="0"/>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7.4</w:t>
      </w:r>
    </w:p>
    <w:p w14:paraId="410CFFC7" w14:textId="77777777" w:rsidR="00CD4551" w:rsidRDefault="00792B1D">
      <w:pPr>
        <w:jc w:val="both"/>
        <w:rPr>
          <w:b/>
          <w:color w:val="595959" w:themeColor="text1" w:themeTint="A6"/>
          <w:sz w:val="24"/>
          <w:szCs w:val="24"/>
          <w:lang w:eastAsia="zh-CN"/>
        </w:rPr>
      </w:pPr>
      <w:r>
        <w:rPr>
          <w:rFonts w:hint="eastAsia"/>
          <w:b/>
          <w:color w:val="595959" w:themeColor="text1" w:themeTint="A6"/>
          <w:sz w:val="24"/>
          <w:szCs w:val="24"/>
          <w:lang w:eastAsia="zh-CN"/>
        </w:rPr>
        <w:t>生产者必须确保棉农和工人定期接受培训，以实现</w:t>
      </w:r>
      <w:r>
        <w:rPr>
          <w:rFonts w:hint="eastAsia"/>
          <w:b/>
          <w:color w:val="595959" w:themeColor="text1" w:themeTint="A6"/>
          <w:sz w:val="24"/>
          <w:szCs w:val="24"/>
          <w:lang w:eastAsia="zh-CN"/>
        </w:rPr>
        <w:t>BCI</w:t>
      </w:r>
      <w:r>
        <w:rPr>
          <w:rFonts w:hint="eastAsia"/>
          <w:b/>
          <w:color w:val="595959" w:themeColor="text1" w:themeTint="A6"/>
          <w:sz w:val="24"/>
          <w:szCs w:val="24"/>
          <w:lang w:eastAsia="zh-CN"/>
        </w:rPr>
        <w:t>原则和标准核心指标以及相关的持续改进计划目标</w:t>
      </w:r>
    </w:p>
    <w:p w14:paraId="2ABD5521" w14:textId="77777777" w:rsidR="00CD4551" w:rsidRDefault="00792B1D">
      <w:pPr>
        <w:outlineLvl w:val="0"/>
        <w:rPr>
          <w:b/>
          <w:color w:val="595959" w:themeColor="text1" w:themeTint="A6"/>
          <w:sz w:val="26"/>
          <w:szCs w:val="26"/>
          <w:lang w:eastAsia="zh-CN"/>
        </w:rPr>
      </w:pPr>
      <w:r>
        <w:rPr>
          <w:rFonts w:hint="eastAsia"/>
          <w:b/>
          <w:color w:val="595959" w:themeColor="text1" w:themeTint="A6"/>
          <w:sz w:val="26"/>
          <w:szCs w:val="26"/>
          <w:lang w:eastAsia="zh-CN"/>
        </w:rPr>
        <w:t>意图：</w:t>
      </w:r>
      <w:r>
        <w:rPr>
          <w:b/>
          <w:color w:val="595959" w:themeColor="text1" w:themeTint="A6"/>
          <w:sz w:val="26"/>
          <w:szCs w:val="26"/>
          <w:lang w:eastAsia="zh-CN"/>
        </w:rPr>
        <w:t xml:space="preserve"> </w:t>
      </w:r>
    </w:p>
    <w:p w14:paraId="3C7792AE" w14:textId="77777777" w:rsidR="00CD4551" w:rsidRDefault="00792B1D">
      <w:pPr>
        <w:jc w:val="both"/>
        <w:outlineLvl w:val="0"/>
        <w:rPr>
          <w:color w:val="FF0000"/>
          <w:lang w:eastAsia="zh-CN"/>
        </w:rPr>
      </w:pPr>
      <w:r>
        <w:rPr>
          <w:rFonts w:hint="eastAsia"/>
          <w:color w:val="FF0000"/>
          <w:lang w:eastAsia="zh-CN"/>
        </w:rPr>
        <w:t>待完善</w:t>
      </w:r>
    </w:p>
    <w:p w14:paraId="5242DFD2" w14:textId="77777777" w:rsidR="00CD4551" w:rsidRDefault="00CD4551">
      <w:pPr>
        <w:jc w:val="both"/>
        <w:rPr>
          <w:b/>
          <w:color w:val="595959" w:themeColor="text1" w:themeTint="A6"/>
          <w:sz w:val="24"/>
          <w:szCs w:val="24"/>
          <w:lang w:eastAsia="zh-CN"/>
        </w:rPr>
      </w:pPr>
    </w:p>
    <w:p w14:paraId="6A91677C" w14:textId="77777777" w:rsidR="00CD4551" w:rsidRDefault="00792B1D">
      <w:pPr>
        <w:jc w:val="both"/>
        <w:outlineLvl w:val="0"/>
        <w:rPr>
          <w:b/>
          <w:color w:val="70AD47" w:themeColor="accent6"/>
          <w:sz w:val="26"/>
          <w:szCs w:val="26"/>
          <w:lang w:eastAsia="zh-CN"/>
        </w:rPr>
      </w:pPr>
      <w:r>
        <w:rPr>
          <w:rFonts w:hint="eastAsia"/>
          <w:color w:val="70AD47" w:themeColor="accent6"/>
          <w:lang w:eastAsia="zh-CN"/>
        </w:rPr>
        <w:t>核心指标</w:t>
      </w:r>
      <w:r>
        <w:rPr>
          <w:noProof/>
          <w:color w:val="70AD47" w:themeColor="accent6"/>
          <w:lang w:val="en-US"/>
        </w:rPr>
        <mc:AlternateContent>
          <mc:Choice Requires="wps">
            <w:drawing>
              <wp:anchor distT="0" distB="0" distL="114300" distR="114300" simplePos="0" relativeHeight="252399616" behindDoc="0" locked="0" layoutInCell="1" allowOverlap="1" wp14:anchorId="0E711CE9" wp14:editId="246ED8BC">
                <wp:simplePos x="0" y="0"/>
                <wp:positionH relativeFrom="column">
                  <wp:posOffset>5810250</wp:posOffset>
                </wp:positionH>
                <wp:positionV relativeFrom="paragraph">
                  <wp:posOffset>307975</wp:posOffset>
                </wp:positionV>
                <wp:extent cx="3810" cy="2007870"/>
                <wp:effectExtent l="0" t="0" r="34290" b="30480"/>
                <wp:wrapNone/>
                <wp:docPr id="2202" name="Connecteur droit 1244"/>
                <wp:cNvGraphicFramePr/>
                <a:graphic xmlns:a="http://schemas.openxmlformats.org/drawingml/2006/main">
                  <a:graphicData uri="http://schemas.microsoft.com/office/word/2010/wordprocessingShape">
                    <wps:wsp>
                      <wps:cNvCnPr/>
                      <wps:spPr>
                        <a:xfrm>
                          <a:off x="0" y="0"/>
                          <a:ext cx="3810" cy="200787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1244" o:spid="_x0000_s1026" o:spt="20" style="position:absolute;left:0pt;margin-left:457.5pt;margin-top:24.25pt;height:158.1pt;width:0.3pt;z-index:252399616;mso-width-relative:page;mso-height-relative:page;" filled="f" stroked="t" coordsize="21600,21600" o:gfxdata="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Dna3faAAAACgEAAA8AAAAAAAAAAQAgAAAAIgAAAGRycy9kb3ducmV2&#10;LnhtbFBLAQIUABQAAAAIAIdO4kAKaaQGwQEAAG0DAAAOAAAAAAAAAAEAIAAAACkBAABkcnMvZTJv&#10;RG9jLnhtbFBLBQYAAAAABgAGAFkBAABcBQAAAAA=&#10;">
                <v:fill on="f" focussize="0,0"/>
                <v:stroke weight="0.5pt" color="#A5A5A5 [3206]" miterlimit="8" joinstyle="miter"/>
                <v:imagedata o:title=""/>
                <o:lock v:ext="edit" aspectratio="f"/>
              </v:line>
            </w:pict>
          </mc:Fallback>
        </mc:AlternateContent>
      </w:r>
    </w:p>
    <w:p w14:paraId="673BE4F9" w14:textId="77777777" w:rsidR="00CD4551" w:rsidRDefault="00CD4551">
      <w:pPr>
        <w:jc w:val="both"/>
        <w:rPr>
          <w:color w:val="70AD47" w:themeColor="accent6"/>
          <w:lang w:eastAsia="zh-CN"/>
        </w:rPr>
      </w:pPr>
    </w:p>
    <w:p w14:paraId="7FCC17FE" w14:textId="77777777" w:rsidR="00CD4551" w:rsidRDefault="00792B1D">
      <w:pPr>
        <w:pStyle w:val="1"/>
        <w:numPr>
          <w:ilvl w:val="2"/>
          <w:numId w:val="46"/>
        </w:numPr>
        <w:jc w:val="both"/>
        <w:rPr>
          <w:color w:val="70AD47" w:themeColor="accent6"/>
          <w:lang w:eastAsia="zh-CN"/>
        </w:rPr>
      </w:pPr>
      <w:r>
        <w:rPr>
          <w:rFonts w:hint="eastAsia"/>
          <w:color w:val="70AD47" w:themeColor="accent6"/>
          <w:lang w:eastAsia="zh-CN"/>
        </w:rPr>
        <w:t>制定包含</w:t>
      </w:r>
      <w:r>
        <w:rPr>
          <w:rFonts w:hint="eastAsia"/>
          <w:color w:val="70AD47" w:themeColor="accent6"/>
          <w:lang w:eastAsia="zh-CN"/>
        </w:rPr>
        <w:t>BCI</w:t>
      </w:r>
      <w:r>
        <w:rPr>
          <w:rFonts w:hint="eastAsia"/>
          <w:color w:val="70AD47" w:themeColor="accent6"/>
          <w:lang w:eastAsia="zh-CN"/>
        </w:rPr>
        <w:t>原则和标准、</w:t>
      </w:r>
      <w:r>
        <w:rPr>
          <w:rFonts w:hint="eastAsia"/>
          <w:color w:val="70AD47" w:themeColor="accent6"/>
          <w:lang w:eastAsia="zh-CN"/>
        </w:rPr>
        <w:t>PU / LG</w:t>
      </w:r>
      <w:r>
        <w:rPr>
          <w:rFonts w:asciiTheme="minorEastAsia" w:eastAsiaTheme="minorEastAsia" w:hAnsiTheme="minorEastAsia" w:hint="eastAsia"/>
          <w:color w:val="70AD47" w:themeColor="accent6"/>
          <w:lang w:eastAsia="zh-CN"/>
        </w:rPr>
        <w:t>编号</w:t>
      </w:r>
      <w:r>
        <w:rPr>
          <w:rFonts w:hint="eastAsia"/>
          <w:color w:val="70AD47" w:themeColor="accent6"/>
          <w:lang w:eastAsia="zh-CN"/>
        </w:rPr>
        <w:t>、目标群体、培训提供者</w:t>
      </w:r>
      <w:r>
        <w:rPr>
          <w:rFonts w:asciiTheme="minorEastAsia" w:eastAsiaTheme="minorEastAsia" w:hAnsiTheme="minorEastAsia" w:hint="eastAsia"/>
          <w:color w:val="70AD47" w:themeColor="accent6"/>
          <w:lang w:eastAsia="zh-CN"/>
        </w:rPr>
        <w:t>姓名</w:t>
      </w:r>
      <w:r>
        <w:rPr>
          <w:rFonts w:hint="eastAsia"/>
          <w:color w:val="70AD47" w:themeColor="accent6"/>
          <w:lang w:eastAsia="zh-CN"/>
        </w:rPr>
        <w:t>和时间安排的培训计划</w:t>
      </w:r>
      <w:r>
        <w:rPr>
          <w:noProof/>
          <w:lang w:val="en-US"/>
        </w:rPr>
        <mc:AlternateContent>
          <mc:Choice Requires="wpg">
            <w:drawing>
              <wp:anchor distT="0" distB="0" distL="114300" distR="114300" simplePos="0" relativeHeight="252389376" behindDoc="0" locked="0" layoutInCell="1" allowOverlap="1" wp14:anchorId="4B7D5FB7" wp14:editId="23CDCAE5">
                <wp:simplePos x="0" y="0"/>
                <wp:positionH relativeFrom="column">
                  <wp:posOffset>5888355</wp:posOffset>
                </wp:positionH>
                <wp:positionV relativeFrom="paragraph">
                  <wp:posOffset>177800</wp:posOffset>
                </wp:positionV>
                <wp:extent cx="452120" cy="647700"/>
                <wp:effectExtent l="0" t="0" r="24130" b="19685"/>
                <wp:wrapNone/>
                <wp:docPr id="2203" name="Groupe 2552"/>
                <wp:cNvGraphicFramePr/>
                <a:graphic xmlns:a="http://schemas.openxmlformats.org/drawingml/2006/main">
                  <a:graphicData uri="http://schemas.microsoft.com/office/word/2010/wordprocessingGroup">
                    <wpg:wgp>
                      <wpg:cNvGrpSpPr/>
                      <wpg:grpSpPr>
                        <a:xfrm>
                          <a:off x="0" y="0"/>
                          <a:ext cx="452167" cy="647395"/>
                          <a:chOff x="0" y="0"/>
                          <a:chExt cx="452167" cy="647395"/>
                        </a:xfrm>
                      </wpg:grpSpPr>
                      <wpg:grpSp>
                        <wpg:cNvPr id="2204" name="Group 6"/>
                        <wpg:cNvGrpSpPr/>
                        <wpg:grpSpPr>
                          <a:xfrm>
                            <a:off x="133350" y="0"/>
                            <a:ext cx="318817" cy="647395"/>
                            <a:chOff x="-6899" y="-23821"/>
                            <a:chExt cx="921299" cy="2767010"/>
                          </a:xfrm>
                        </wpg:grpSpPr>
                        <wps:wsp>
                          <wps:cNvPr id="2205"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40DAD15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206"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165B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4DD84D7D"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207"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AF48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16036976"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520" name="Text Box 2"/>
                        <wps:cNvSpPr txBox="1">
                          <a:spLocks noChangeArrowheads="1"/>
                        </wps:cNvSpPr>
                        <wps:spPr bwMode="auto">
                          <a:xfrm>
                            <a:off x="0" y="200025"/>
                            <a:ext cx="255243" cy="246380"/>
                          </a:xfrm>
                          <a:prstGeom prst="rect">
                            <a:avLst/>
                          </a:prstGeom>
                          <a:noFill/>
                          <a:ln w="9525">
                            <a:noFill/>
                            <a:miter lim="800000"/>
                          </a:ln>
                        </wps:spPr>
                        <wps:txbx>
                          <w:txbxContent>
                            <w:p w14:paraId="1D4F1C3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3521" name="Text Box 2"/>
                        <wps:cNvSpPr txBox="1">
                          <a:spLocks noChangeArrowheads="1"/>
                        </wps:cNvSpPr>
                        <wps:spPr bwMode="auto">
                          <a:xfrm>
                            <a:off x="0" y="0"/>
                            <a:ext cx="228600" cy="266700"/>
                          </a:xfrm>
                          <a:prstGeom prst="rect">
                            <a:avLst/>
                          </a:prstGeom>
                          <a:noFill/>
                          <a:ln w="9525">
                            <a:noFill/>
                            <a:miter lim="800000"/>
                          </a:ln>
                        </wps:spPr>
                        <wps:txbx>
                          <w:txbxContent>
                            <w:p w14:paraId="64056A11"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552" o:spid="_x0000_s1026" o:spt="203" style="position:absolute;left:0pt;margin-left:463.65pt;margin-top:14pt;height:51pt;width:35.6pt;z-index:252389376;mso-width-relative:page;mso-height-relative:page;" coordsize="452167,647395" o:gfxdata="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ChqT3+2gAAAAoBAAAPAAAAAAAAAAEAIAAA&#10;ACIAAABkcnMvZG93bnJldi54bWxQSwECFAAUAAAACACHTuJAs1ZmYLYEAAD8EwAADgAAAAAAAAAB&#10;ACAAAAApAQAAZHJzL2Uyb0RvYy54bWxQSwUGAAAAAAYABgBZAQAAUQgAAAAA&#10;">
                <o:lock v:ext="edit" aspectratio="f"/>
                <v:group id="Group 6" o:spid="_x0000_s1026" o:spt="203" style="position:absolute;left:133350;top:0;height:647395;width:318817;" coordorigin="-6899,-23821" coordsize="921299,2767010" o:gfxdata="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b/bivwAAAN0AAAAPAAAAAAAAAAEAIAAAACIAAABkcnMvZG93bnJldi54&#10;bWxQSwECFAAUAAAACACHTuJAMy8FnjsAAAA5AAAAFQAAAAAAAAABACAAAAAOAQAAZHJzL2dyb3Vw&#10;c2hhcGV4bWwueG1sUEsFBgAAAAAGAAYAYAEAAMsDA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lbm6TMAAAADd&#10;AAAADwAAAGRycy9kb3ducmV2LnhtbEWPT4vCMBTE7wv7HcJb8CKaWNlFqtHDsoIuIrSK50fzbIvN&#10;S2nin/XTG0HY4zAzv2Fmi5ttxIU6XzvWMBoqEMSFMzWXGva75WACwgdkg41j0vBHHhbz97cZpsZd&#10;OaNLHkoRIexT1FCF0KZS+qIii37oWuLoHV1nMUTZldJ0eI1w28hEqS9psea4UGFL3xUVp/xsNWx+&#10;1r/ZZiX793N28Ot82x/fk63WvY+RmoIIdAv/4Vd7ZTQkifqE55v4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bpM&#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gNeLsbwAAADd&#10;AAAADwAAAGRycy9kb3ducmV2LnhtbEWPQYvCMBSE78L+h/AWvIgm7UGkGj0Iix5X6w94Nm/b0ual&#10;JFGrv34jLOxxmJlvmM1utL24kw+tYw3ZQoEgrpxpudZwKb/mKxAhIhvsHZOGJwXYbT8mGyyMe/CJ&#10;7udYiwThUKCGJsahkDJUDVkMCzcQJ+/HeYsxSV9L4/GR4LaXuVJLabHltNDgQPuGqu58sxpur+xk&#10;8hd+P2f7Uvlrx13JB62nn5lag4g0xv/wX/toNOS5WsL7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Xi7G8AAAA&#10;3Q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Inqc70AAADd&#10;AAAADwAAAGRycy9kb3ducmV2LnhtbEWPQWsCMRSE74X+h/AKvdXEPWjZGj0UWtqDiLbQ62vy3Cxu&#10;XrZJXLf/3giCx2FmvmEWq9F3YqCY2sAaphMFgtgE23Kj4fvr7ekZRMrIFrvApOGfEqyW93cLrG04&#10;8ZaGXW5EgXCqUYPLua+lTMaRxzQJPXHx9iF6zEXGRtqIpwL3nayUmkmPLZcFhz29OjKH3dFr2Izp&#10;L7rhZ705uvYz/vYG39lo/fgwVS8gMo35Fr62P6yGqlJzuLwpT0Au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epz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z5KShrwAAADd&#10;AAAADwAAAGRycy9kb3ducmV2LnhtbEVPy2oCMRTdF/oP4Rbc1USLYkejiLQgCNJxXHR5nVxngpOb&#10;6SS+/t4sCi4P5z1b3FwjLtQF61nDoK9AEJfeWK407Ivv9wmIEJENNp5Jw50CLOavLzPMjL9yTpdd&#10;rEQK4ZChhjrGNpMylDU5DH3fEifu6DuHMcGukqbDawp3jRwqNZYOLaeGGlta1VSedmenYfnL+Zf9&#10;2x5+8mNui+JT8WZ80rr3NlBTEJFu8Sn+d6+Nho/RM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koa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oN43HcAAAADd&#10;AAAADwAAAGRycy9kb3ducmV2LnhtbEWPT2sCMRTE74V+h/AKvdVkLRXdGqWIglAoXdeDx+fmuRvc&#10;vKyb+KffvikUPA4z8xtmOr+5VlyoD9azhmygQBBX3liuNWzL1csYRIjIBlvPpOGHAsxnjw9TzI2/&#10;ckGXTaxFgnDIUUMTY5dLGaqGHIaB74iTd/C9w5hkX0vT4zXBXSuHSo2kQ8tpocGOFg1Vx83ZafjY&#10;cbG0p6/9d3EobFlOFH+Ojlo/P2XqHUSkW7yH/9tro+H1bZj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3jcd&#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53C16EEC" w14:textId="77777777" w:rsidR="00CD4551" w:rsidRDefault="00CD4551">
      <w:pPr>
        <w:pStyle w:val="1"/>
        <w:ind w:left="1080"/>
        <w:jc w:val="both"/>
        <w:rPr>
          <w:color w:val="70AD47" w:themeColor="accent6"/>
          <w:lang w:eastAsia="zh-CN"/>
        </w:rPr>
      </w:pPr>
    </w:p>
    <w:p w14:paraId="3EC9331E" w14:textId="77777777" w:rsidR="00CD4551" w:rsidRDefault="00CD4551">
      <w:pPr>
        <w:pStyle w:val="1"/>
        <w:ind w:left="1080"/>
        <w:jc w:val="both"/>
        <w:rPr>
          <w:color w:val="70AD47" w:themeColor="accent6"/>
          <w:lang w:eastAsia="zh-CN"/>
        </w:rPr>
      </w:pPr>
    </w:p>
    <w:p w14:paraId="47BAE881" w14:textId="77777777" w:rsidR="00CD4551" w:rsidRDefault="00792B1D">
      <w:pPr>
        <w:pStyle w:val="1"/>
        <w:numPr>
          <w:ilvl w:val="2"/>
          <w:numId w:val="46"/>
        </w:numPr>
        <w:jc w:val="both"/>
        <w:rPr>
          <w:color w:val="70AD47" w:themeColor="accent6"/>
          <w:lang w:eastAsia="zh-CN"/>
        </w:rPr>
      </w:pPr>
      <w:r>
        <w:rPr>
          <w:rFonts w:hint="eastAsia"/>
          <w:color w:val="70AD47" w:themeColor="accent6"/>
          <w:lang w:eastAsia="zh-CN"/>
        </w:rPr>
        <w:t>棉农和工人的培训材料应包含所有</w:t>
      </w:r>
      <w:r>
        <w:rPr>
          <w:rFonts w:hint="eastAsia"/>
          <w:color w:val="70AD47" w:themeColor="accent6"/>
          <w:lang w:eastAsia="zh-CN"/>
        </w:rPr>
        <w:t>BCI</w:t>
      </w:r>
      <w:r>
        <w:rPr>
          <w:rFonts w:hint="eastAsia"/>
          <w:color w:val="70AD47" w:themeColor="accent6"/>
          <w:lang w:eastAsia="zh-CN"/>
        </w:rPr>
        <w:t>原则和标准的核心指标</w:t>
      </w:r>
      <w:r>
        <w:rPr>
          <w:color w:val="70AD47" w:themeColor="accent6"/>
          <w:lang w:eastAsia="zh-CN"/>
        </w:rPr>
        <w:t xml:space="preserve"> </w:t>
      </w:r>
    </w:p>
    <w:p w14:paraId="68767833" w14:textId="77777777" w:rsidR="00CD4551" w:rsidRDefault="00CD4551">
      <w:pPr>
        <w:pStyle w:val="1"/>
        <w:ind w:left="1080"/>
        <w:jc w:val="both"/>
        <w:rPr>
          <w:color w:val="70AD47" w:themeColor="accent6"/>
          <w:lang w:eastAsia="zh-CN"/>
        </w:rPr>
      </w:pPr>
    </w:p>
    <w:p w14:paraId="23EE267A" w14:textId="77777777" w:rsidR="00CD4551" w:rsidRDefault="00792B1D">
      <w:pPr>
        <w:pStyle w:val="1"/>
        <w:numPr>
          <w:ilvl w:val="2"/>
          <w:numId w:val="46"/>
        </w:numPr>
        <w:spacing w:after="0"/>
        <w:jc w:val="both"/>
        <w:rPr>
          <w:color w:val="70AD47" w:themeColor="accent6"/>
          <w:lang w:eastAsia="zh-CN"/>
        </w:rPr>
      </w:pPr>
      <w:r>
        <w:rPr>
          <w:rFonts w:hint="eastAsia"/>
          <w:color w:val="70AD47" w:themeColor="accent6"/>
          <w:lang w:eastAsia="zh-CN"/>
        </w:rPr>
        <w:t>生产者每年报告按性别</w:t>
      </w:r>
      <w:r>
        <w:rPr>
          <w:rFonts w:hint="eastAsia"/>
          <w:color w:val="70AD47" w:themeColor="accent6"/>
          <w:lang w:eastAsia="zh-CN"/>
        </w:rPr>
        <w:t>/</w:t>
      </w:r>
      <w:r>
        <w:rPr>
          <w:rFonts w:hint="eastAsia"/>
          <w:color w:val="70AD47" w:themeColor="accent6"/>
          <w:lang w:eastAsia="zh-CN"/>
        </w:rPr>
        <w:t>主题</w:t>
      </w:r>
      <w:r>
        <w:rPr>
          <w:rFonts w:hint="eastAsia"/>
          <w:color w:val="70AD47" w:themeColor="accent6"/>
          <w:lang w:eastAsia="zh-CN"/>
        </w:rPr>
        <w:t>/</w:t>
      </w:r>
      <w:r>
        <w:rPr>
          <w:rFonts w:hint="eastAsia"/>
          <w:color w:val="70AD47" w:themeColor="accent6"/>
          <w:lang w:eastAsia="zh-CN"/>
        </w:rPr>
        <w:t>方法培训的棉农和工人人数。</w:t>
      </w:r>
    </w:p>
    <w:p w14:paraId="0246EA05" w14:textId="77777777" w:rsidR="00CD4551" w:rsidRDefault="00CD4551">
      <w:pPr>
        <w:jc w:val="both"/>
        <w:outlineLvl w:val="0"/>
        <w:rPr>
          <w:color w:val="806000" w:themeColor="accent4" w:themeShade="80"/>
          <w:lang w:eastAsia="zh-CN"/>
        </w:rPr>
      </w:pPr>
    </w:p>
    <w:p w14:paraId="758C712B" w14:textId="77777777" w:rsidR="00CD4551" w:rsidRDefault="00CD4551">
      <w:pPr>
        <w:jc w:val="both"/>
        <w:outlineLvl w:val="0"/>
        <w:rPr>
          <w:color w:val="806000" w:themeColor="accent4" w:themeShade="80"/>
          <w:lang w:eastAsia="zh-CN"/>
        </w:rPr>
      </w:pPr>
    </w:p>
    <w:p w14:paraId="27DE7709" w14:textId="77777777" w:rsidR="00CD4551" w:rsidRDefault="00792B1D">
      <w:pPr>
        <w:jc w:val="both"/>
        <w:outlineLvl w:val="0"/>
        <w:rPr>
          <w:rFonts w:eastAsia="宋体"/>
          <w:b/>
          <w:color w:val="70AD47" w:themeColor="accent6"/>
          <w:sz w:val="26"/>
          <w:szCs w:val="26"/>
          <w:lang w:eastAsia="zh-CN"/>
        </w:rPr>
      </w:pPr>
      <w:r>
        <w:rPr>
          <w:rFonts w:eastAsia="宋体" w:hint="eastAsia"/>
          <w:b/>
          <w:color w:val="70AD47" w:themeColor="accent6"/>
          <w:sz w:val="26"/>
          <w:szCs w:val="26"/>
          <w:lang w:eastAsia="zh-CN"/>
        </w:rPr>
        <w:t>进步指标</w:t>
      </w:r>
    </w:p>
    <w:p w14:paraId="1C895AC8" w14:textId="77777777" w:rsidR="00CD4551" w:rsidRDefault="00792B1D">
      <w:pPr>
        <w:jc w:val="both"/>
        <w:rPr>
          <w:color w:val="70AD47" w:themeColor="accent6"/>
        </w:rPr>
      </w:pPr>
      <w:r>
        <w:rPr>
          <w:noProof/>
          <w:color w:val="806000"/>
          <w:lang w:val="en-US"/>
        </w:rPr>
        <mc:AlternateContent>
          <mc:Choice Requires="wpg">
            <w:drawing>
              <wp:anchor distT="0" distB="0" distL="114300" distR="114300" simplePos="0" relativeHeight="252400640" behindDoc="0" locked="0" layoutInCell="1" allowOverlap="1" wp14:anchorId="28ED7DBF" wp14:editId="39FDD7F6">
                <wp:simplePos x="0" y="0"/>
                <wp:positionH relativeFrom="column">
                  <wp:posOffset>5896610</wp:posOffset>
                </wp:positionH>
                <wp:positionV relativeFrom="paragraph">
                  <wp:posOffset>313055</wp:posOffset>
                </wp:positionV>
                <wp:extent cx="441960" cy="685165"/>
                <wp:effectExtent l="0" t="0" r="15240" b="19685"/>
                <wp:wrapNone/>
                <wp:docPr id="3522" name="Groupe 1569"/>
                <wp:cNvGraphicFramePr/>
                <a:graphic xmlns:a="http://schemas.openxmlformats.org/drawingml/2006/main">
                  <a:graphicData uri="http://schemas.microsoft.com/office/word/2010/wordprocessingGroup">
                    <wpg:wgp>
                      <wpg:cNvGrpSpPr/>
                      <wpg:grpSpPr>
                        <a:xfrm>
                          <a:off x="0" y="0"/>
                          <a:ext cx="441960" cy="685279"/>
                          <a:chOff x="0" y="0"/>
                          <a:chExt cx="442407" cy="685279"/>
                        </a:xfrm>
                      </wpg:grpSpPr>
                      <wpg:grpSp>
                        <wpg:cNvPr id="3523" name="Group 6"/>
                        <wpg:cNvGrpSpPr/>
                        <wpg:grpSpPr>
                          <a:xfrm>
                            <a:off x="123825" y="38100"/>
                            <a:ext cx="318582" cy="647179"/>
                            <a:chOff x="-6899" y="-23821"/>
                            <a:chExt cx="921299" cy="2767010"/>
                          </a:xfrm>
                        </wpg:grpSpPr>
                        <wps:wsp>
                          <wps:cNvPr id="3524" name="Rounded Rectangle 28"/>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5BE8F276"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525" name="Rounded Rectangle 29"/>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78910"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1D71FA77"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526" name="Rounded Rectangle 30"/>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A3DD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6242F49"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527" name="Text Box 2"/>
                        <wps:cNvSpPr txBox="1">
                          <a:spLocks noChangeArrowheads="1"/>
                        </wps:cNvSpPr>
                        <wps:spPr bwMode="auto">
                          <a:xfrm>
                            <a:off x="0" y="0"/>
                            <a:ext cx="255270" cy="245745"/>
                          </a:xfrm>
                          <a:prstGeom prst="rect">
                            <a:avLst/>
                          </a:prstGeom>
                          <a:noFill/>
                          <a:ln w="9525">
                            <a:noFill/>
                            <a:miter lim="800000"/>
                          </a:ln>
                        </wps:spPr>
                        <wps:txbx>
                          <w:txbxContent>
                            <w:p w14:paraId="75835C55"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1569" o:spid="_x0000_s1026" o:spt="203" style="position:absolute;left:0pt;margin-left:464.3pt;margin-top:24.65pt;height:53.95pt;width:34.8pt;z-index:252400640;mso-width-relative:page;mso-height-relative:page;" coordsize="442407,685279" o:gfxdata="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H6VqZ7bAAAACgEAAA8AAAAAAAAAAQAgAAAAIgAAAGRycy9kb3ducmV2&#10;LnhtbFBLAQIUABQAAAAIAIdO4kD8PaU4pQQAAL8RAAAOAAAAAAAAAAEAIAAAACoBAABkcnMvZTJv&#10;RG9jLnhtbFBLBQYAAAAABgAGAFkBAABBCAAAAAA=&#10;">
                <o:lock v:ext="edit" aspectratio="f"/>
                <v:group id="Group 6" o:spid="_x0000_s1026" o:spt="203" style="position:absolute;left:123825;top:38100;height:647179;width:318582;" coordorigin="-6899,-23821" coordsize="921299,2767010" o:gfxdata="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0IEKsAAAADdAAAADwAAAAAAAAABACAAAAAiAAAAZHJzL2Rvd25yZXYu&#10;eG1sUEsBAhQAFAAAAAgAh07iQDMvBZ47AAAAOQAAABUAAAAAAAAAAQAgAAAADwEAAGRycy9ncm91&#10;cHNoYXBleG1sLnhtbFBLBQYAAAAABgAGAGABAADMAwAAAAA=&#10;">
                  <o:lock v:ext="edit" aspectratio="f"/>
                  <v:roundrect id="Rounded Rectangle 28" o:spid="_x0000_s1026" o:spt="2" style="position:absolute;left:-6899;top:1828789;height:914400;width:914400;v-text-anchor:middle;" fillcolor="#81B861 [3280]" filled="t" stroked="t" coordsize="21600,21600" arcsize="0.166666666666667" o:gfxdata="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XVr&#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9" o:spid="_x0000_s1026" o:spt="2" style="position:absolute;left:-6892;top:-23821;height:914400;width:914400;v-text-anchor:middle;" fillcolor="#E2F0D9 [665]" filled="t" stroked="t" coordsize="21600,21600" arcsize="0.166666666666667" o:gfxdata="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F/er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30" o:spid="_x0000_s1026" o:spt="2" style="position:absolute;left:0;top:914400;height:914400;width:914400;v-text-anchor:middle;" fillcolor="#A9D18E [1945]" filled="t" stroked="t" coordsize="21600,21600" arcsize="0.166666666666667" o:gfxdata="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ElVL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0;height:245745;width:255270;" filled="f" stroked="f" coordsize="21600,21600" o:gfxdata="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wry&#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r>
        <w:rPr>
          <w:noProof/>
          <w:color w:val="70AD47" w:themeColor="accent6"/>
          <w:lang w:val="en-US"/>
        </w:rPr>
        <mc:AlternateContent>
          <mc:Choice Requires="wps">
            <w:drawing>
              <wp:anchor distT="0" distB="0" distL="114300" distR="114300" simplePos="0" relativeHeight="252383232" behindDoc="0" locked="0" layoutInCell="1" allowOverlap="1" wp14:anchorId="5A52CE75" wp14:editId="35C75365">
                <wp:simplePos x="0" y="0"/>
                <wp:positionH relativeFrom="column">
                  <wp:posOffset>5806440</wp:posOffset>
                </wp:positionH>
                <wp:positionV relativeFrom="paragraph">
                  <wp:posOffset>181610</wp:posOffset>
                </wp:positionV>
                <wp:extent cx="3810" cy="1169670"/>
                <wp:effectExtent l="0" t="0" r="34290" b="30480"/>
                <wp:wrapNone/>
                <wp:docPr id="3528" name="Connecteur droit 1255"/>
                <wp:cNvGraphicFramePr/>
                <a:graphic xmlns:a="http://schemas.openxmlformats.org/drawingml/2006/main">
                  <a:graphicData uri="http://schemas.microsoft.com/office/word/2010/wordprocessingShape">
                    <wps:wsp>
                      <wps:cNvCnPr/>
                      <wps:spPr>
                        <a:xfrm flipH="1">
                          <a:off x="0" y="0"/>
                          <a:ext cx="3810" cy="116967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1255" o:spid="_x0000_s1026" o:spt="20" style="position:absolute;left:0pt;flip:x;margin-left:457.2pt;margin-top:14.3pt;height:92.1pt;width:0.3pt;z-index:252383232;mso-width-relative:page;mso-height-relative:page;" filled="f" stroked="t" coordsize="21600,21600" o:gfxdata="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O90HfZAAAACgEAAA8AAAAAAAAAAQAgAAAAIgAAAGRy&#10;cy9kb3ducmV2LnhtbFBLAQIUABQAAAAIAIdO4kAcQTG2ywEAAHcDAAAOAAAAAAAAAAEAIAAAACgB&#10;AABkcnMvZTJvRG9jLnhtbFBLBQYAAAAABgAGAFkBAABlBQAAAAA=&#10;">
                <v:fill on="f" focussize="0,0"/>
                <v:stroke weight="0.5pt" color="#A5A5A5 [3206]" miterlimit="8" joinstyle="miter"/>
                <v:imagedata o:title=""/>
                <o:lock v:ext="edit" aspectratio="f"/>
              </v:line>
            </w:pict>
          </mc:Fallback>
        </mc:AlternateContent>
      </w:r>
    </w:p>
    <w:p w14:paraId="5C6C5B35" w14:textId="77777777" w:rsidR="00CD4551" w:rsidRDefault="00792B1D">
      <w:pPr>
        <w:pStyle w:val="1"/>
        <w:numPr>
          <w:ilvl w:val="2"/>
          <w:numId w:val="46"/>
        </w:numPr>
        <w:jc w:val="both"/>
        <w:rPr>
          <w:color w:val="70AD47" w:themeColor="accent6"/>
          <w:lang w:eastAsia="zh-CN"/>
        </w:rPr>
      </w:pPr>
      <w:r>
        <w:rPr>
          <w:rFonts w:hint="eastAsia"/>
          <w:color w:val="806000" w:themeColor="accent4" w:themeShade="80"/>
          <w:lang w:eastAsia="zh-CN"/>
        </w:rPr>
        <w:t>与生产相关的最佳实践（在当地</w:t>
      </w:r>
      <w:r>
        <w:rPr>
          <w:rFonts w:asciiTheme="minorEastAsia" w:eastAsiaTheme="minorEastAsia" w:hAnsiTheme="minorEastAsia" w:hint="eastAsia"/>
          <w:color w:val="806000" w:themeColor="accent4" w:themeShade="80"/>
          <w:lang w:eastAsia="zh-CN"/>
        </w:rPr>
        <w:t>适用</w:t>
      </w:r>
      <w:r>
        <w:rPr>
          <w:rFonts w:hint="eastAsia"/>
          <w:color w:val="806000" w:themeColor="accent4" w:themeShade="80"/>
          <w:lang w:eastAsia="zh-CN"/>
        </w:rPr>
        <w:t>）通过适当的传播材料以当地语言与棉农分享</w:t>
      </w:r>
      <w:r>
        <w:rPr>
          <w:noProof/>
          <w:lang w:val="en-US"/>
        </w:rPr>
        <mc:AlternateContent>
          <mc:Choice Requires="wps">
            <w:drawing>
              <wp:anchor distT="0" distB="0" distL="114300" distR="114300" simplePos="0" relativeHeight="252401664" behindDoc="0" locked="0" layoutInCell="1" allowOverlap="1" wp14:anchorId="3AD70AF4" wp14:editId="66CC147F">
                <wp:simplePos x="0" y="0"/>
                <wp:positionH relativeFrom="column">
                  <wp:posOffset>5886450</wp:posOffset>
                </wp:positionH>
                <wp:positionV relativeFrom="paragraph">
                  <wp:posOffset>257810</wp:posOffset>
                </wp:positionV>
                <wp:extent cx="255270" cy="245745"/>
                <wp:effectExtent l="0" t="0" r="0" b="0"/>
                <wp:wrapNone/>
                <wp:docPr id="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2" cy="245704"/>
                        </a:xfrm>
                        <a:prstGeom prst="rect">
                          <a:avLst/>
                        </a:prstGeom>
                        <a:noFill/>
                        <a:ln w="9525">
                          <a:noFill/>
                          <a:miter lim="800000"/>
                        </a:ln>
                      </wps:spPr>
                      <wps:txbx>
                        <w:txbxContent>
                          <w:p w14:paraId="25E63AA4" w14:textId="77777777" w:rsidR="00CD4551" w:rsidRDefault="00792B1D">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a:graphicData>
                </a:graphic>
              </wp:anchor>
            </w:drawing>
          </mc:Choice>
          <mc:Fallback xmlns:wpsCustomData="http://www.wps.cn/officeDocument/2013/wpsCustomData">
            <w:pict>
              <v:shape id="Text Box 2" o:spid="_x0000_s1026" o:spt="202" type="#_x0000_t202" style="position:absolute;left:0pt;margin-left:463.5pt;margin-top:20.3pt;height:19.35pt;width:20.1pt;z-index:252401664;mso-width-relative:page;mso-height-relative:page;" filled="f" stroked="f" coordsize="21600,21600" o:gfxdata="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kHrAvYAAAACQEAAA8AAAAAAAAAAQAgAAAAIgAAAGRycy9kb3ducmV2LnhtbFBLAQIUABQA&#10;AAAIAIdO4kA1NrsA8AEAAMwDAAAOAAAAAAAAAAEAIAAAACcBAABkcnMvZTJvRG9jLnhtbFBLBQYA&#10;AAAABgAGAFkBAACJBQAAAAA=&#10;">
                <v:fill on="f" focussize="0,0"/>
                <v:stroke on="f" miterlimit="8" joinstyle="miter"/>
                <v:imagedata o:title=""/>
                <o:lock v:ext="edit" aspectratio="f"/>
                <v:textbox inset="0mm,0mm,0mm,0mm">
                  <w:txbxContent>
                    <w:p>
                      <w:pPr>
                        <w:rPr>
                          <w:b/>
                          <w:color w:val="0E76BC"/>
                          <w:sz w:val="48"/>
                          <w:szCs w:val="48"/>
                          <w14:shadow w14:blurRad="50800" w14:dist="38100" w14:dir="2700000" w14:sx="100000" w14:sy="100000" w14:kx="0" w14:ky="0" w14:algn="tl">
                            <w14:srgbClr w14:val="000000">
                              <w14:alpha w14:val="60000"/>
                            </w14:srgbClr>
                          </w14:shadow>
                        </w:rPr>
                      </w:pPr>
                      <w:r>
                        <w:rPr>
                          <w:rFonts w:ascii="Arial Black" w:hAnsi="Arial Black"/>
                          <w:b/>
                          <w:color w:val="0E76BC"/>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w:pict>
          </mc:Fallback>
        </mc:AlternateContent>
      </w:r>
    </w:p>
    <w:p w14:paraId="43F3F511" w14:textId="77777777" w:rsidR="00CD4551" w:rsidRDefault="00CD4551">
      <w:pPr>
        <w:pStyle w:val="1"/>
        <w:ind w:left="1080"/>
        <w:jc w:val="both"/>
        <w:rPr>
          <w:color w:val="806000" w:themeColor="accent4" w:themeShade="80"/>
          <w:lang w:eastAsia="zh-CN"/>
        </w:rPr>
      </w:pPr>
    </w:p>
    <w:p w14:paraId="010D6DD6" w14:textId="77777777" w:rsidR="00CD4551" w:rsidRDefault="00CD4551">
      <w:pPr>
        <w:pStyle w:val="1"/>
        <w:ind w:left="1080"/>
        <w:jc w:val="both"/>
        <w:rPr>
          <w:color w:val="806000" w:themeColor="accent4" w:themeShade="80"/>
          <w:lang w:eastAsia="zh-CN"/>
        </w:rPr>
      </w:pPr>
    </w:p>
    <w:p w14:paraId="7B3B6A5A" w14:textId="77777777" w:rsidR="00CD4551" w:rsidRDefault="00792B1D">
      <w:pPr>
        <w:pStyle w:val="1"/>
        <w:numPr>
          <w:ilvl w:val="2"/>
          <w:numId w:val="46"/>
        </w:numPr>
        <w:jc w:val="both"/>
        <w:rPr>
          <w:color w:val="70AD47" w:themeColor="accent6"/>
          <w:lang w:eastAsia="zh-CN"/>
        </w:rPr>
      </w:pPr>
      <w:r>
        <w:rPr>
          <w:rFonts w:hint="eastAsia"/>
          <w:color w:val="70AD47" w:themeColor="accent6"/>
          <w:lang w:eastAsia="zh-CN"/>
        </w:rPr>
        <w:t>农民和工人的培训材料涵盖</w:t>
      </w:r>
      <w:r>
        <w:rPr>
          <w:rFonts w:hint="eastAsia"/>
          <w:color w:val="70AD47" w:themeColor="accent6"/>
          <w:lang w:eastAsia="zh-CN"/>
        </w:rPr>
        <w:t>BCI</w:t>
      </w:r>
      <w:r>
        <w:rPr>
          <w:rFonts w:hint="eastAsia"/>
          <w:color w:val="70AD47" w:themeColor="accent6"/>
          <w:lang w:eastAsia="zh-CN"/>
        </w:rPr>
        <w:t>原则和标准的</w:t>
      </w:r>
      <w:r>
        <w:rPr>
          <w:rFonts w:eastAsia="宋体" w:hint="eastAsia"/>
          <w:color w:val="70AD47" w:themeColor="accent6"/>
          <w:lang w:eastAsia="zh-CN"/>
        </w:rPr>
        <w:t>进步指标</w:t>
      </w:r>
      <w:r>
        <w:rPr>
          <w:color w:val="70AD47" w:themeColor="accent6"/>
          <w:lang w:eastAsia="zh-CN"/>
        </w:rPr>
        <w:t xml:space="preserve"> </w:t>
      </w:r>
    </w:p>
    <w:p w14:paraId="316C0711" w14:textId="77777777" w:rsidR="00CD4551" w:rsidRDefault="00CD4551">
      <w:pPr>
        <w:pStyle w:val="1"/>
        <w:ind w:left="1080"/>
        <w:jc w:val="both"/>
        <w:rPr>
          <w:color w:val="70AD47" w:themeColor="accent6"/>
          <w:lang w:eastAsia="zh-CN"/>
        </w:rPr>
      </w:pPr>
    </w:p>
    <w:p w14:paraId="1857ECAC" w14:textId="77777777" w:rsidR="00CD4551" w:rsidRDefault="00792B1D">
      <w:pPr>
        <w:spacing w:after="0"/>
        <w:rPr>
          <w:sz w:val="24"/>
          <w:lang w:val="en-US" w:eastAsia="zh-CN"/>
        </w:rPr>
      </w:pPr>
      <w:r>
        <w:rPr>
          <w:b/>
          <w:noProof/>
          <w:color w:val="ED7D31" w:themeColor="accent2"/>
          <w:sz w:val="28"/>
          <w:lang w:val="en-US"/>
        </w:rPr>
        <w:lastRenderedPageBreak/>
        <mc:AlternateContent>
          <mc:Choice Requires="wps">
            <w:drawing>
              <wp:anchor distT="45720" distB="45720" distL="114300" distR="114300" simplePos="0" relativeHeight="252381184" behindDoc="1" locked="0" layoutInCell="1" allowOverlap="1" wp14:anchorId="3E3B2E85" wp14:editId="7F746ABF">
                <wp:simplePos x="0" y="0"/>
                <wp:positionH relativeFrom="margin">
                  <wp:posOffset>-175895</wp:posOffset>
                </wp:positionH>
                <wp:positionV relativeFrom="paragraph">
                  <wp:posOffset>174625</wp:posOffset>
                </wp:positionV>
                <wp:extent cx="5961380" cy="1040130"/>
                <wp:effectExtent l="0" t="0" r="20320" b="26670"/>
                <wp:wrapTopAndBottom/>
                <wp:docPr id="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0401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7C8B75" w14:textId="77777777" w:rsidR="00CD4551" w:rsidRDefault="00792B1D">
                            <w:pPr>
                              <w:jc w:val="both"/>
                              <w:rPr>
                                <w:b/>
                                <w:color w:val="595959" w:themeColor="text1" w:themeTint="A6"/>
                                <w:sz w:val="26"/>
                                <w:szCs w:val="26"/>
                              </w:rPr>
                            </w:pPr>
                            <w:r>
                              <w:rPr>
                                <w:rFonts w:hint="eastAsia"/>
                                <w:b/>
                                <w:color w:val="595959" w:themeColor="text1" w:themeTint="A6"/>
                                <w:sz w:val="26"/>
                                <w:szCs w:val="26"/>
                              </w:rPr>
                              <w:t>实施指南：</w:t>
                            </w:r>
                          </w:p>
                          <w:p w14:paraId="7EFEBFB2" w14:textId="77777777" w:rsidR="00CD4551" w:rsidRDefault="00792B1D">
                            <w:pPr>
                              <w:jc w:val="both"/>
                              <w:rPr>
                                <w:color w:val="FF0000"/>
                              </w:rPr>
                            </w:pPr>
                            <w:r>
                              <w:rPr>
                                <w:rFonts w:hint="eastAsia"/>
                                <w:color w:val="FF0000"/>
                              </w:rPr>
                              <w:t>待完善</w:t>
                            </w:r>
                          </w:p>
                          <w:p w14:paraId="0E0D18B7"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85pt;margin-top:13.75pt;height:81.9pt;width:469.4pt;mso-position-horizontal-relative:margin;mso-wrap-distance-bottom:3.6pt;mso-wrap-distance-top:3.6pt;z-index:-250935296;mso-width-relative:page;mso-height-relative:page;" fillcolor="#FFFFFF [3201]" filled="t" stroked="t" coordsize="21600,21600" o:gfxdata="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WOZ2QAAAAoBAAAPAAAAAAAAAAEAIAAAACIAAABkcnMvZG93bnJl&#10;di54bWxQSwECFAAUAAAACACHTuJAst1Z6TUCAABrBAAADgAAAAAAAAABACAAAAAoAQAAZHJzL2Uy&#10;b0RvYy54bWxQSwUGAAAAAAYABgBZAQAAzwUAAAAA&#10;">
                <v:fill on="t" focussize="0,0"/>
                <v:stroke weight="1pt" color="#70AD47 [3209]" miterlimit="8" joinstyle="miter"/>
                <v:imagedata o:title=""/>
                <o:lock v:ext="edit" aspectratio="f"/>
                <v:textbox>
                  <w:txbxContent>
                    <w:p>
                      <w:pPr>
                        <w:jc w:val="both"/>
                        <w:rPr>
                          <w:b/>
                          <w:color w:val="595959" w:themeColor="text1" w:themeTint="A6"/>
                          <w:sz w:val="26"/>
                          <w:szCs w:val="26"/>
                          <w14:textFill>
                            <w14:solidFill>
                              <w14:schemeClr w14:val="tx1">
                                <w14:lumMod w14:val="65000"/>
                                <w14:lumOff w14:val="35000"/>
                              </w14:schemeClr>
                            </w14:solidFill>
                          </w14:textFill>
                        </w:rPr>
                      </w:pPr>
                      <w:r>
                        <w:rPr>
                          <w:rFonts w:hint="eastAsia"/>
                          <w:b/>
                          <w:color w:val="595959" w:themeColor="text1" w:themeTint="A6"/>
                          <w:sz w:val="26"/>
                          <w:szCs w:val="26"/>
                          <w14:textFill>
                            <w14:solidFill>
                              <w14:schemeClr w14:val="tx1">
                                <w14:lumMod w14:val="65000"/>
                                <w14:lumOff w14:val="35000"/>
                              </w14:schemeClr>
                            </w14:solidFill>
                          </w14:textFill>
                        </w:rPr>
                        <w:t>实施指南：</w:t>
                      </w:r>
                    </w:p>
                    <w:p>
                      <w:pPr>
                        <w:jc w:val="both"/>
                        <w:rPr>
                          <w:color w:val="FF0000"/>
                        </w:rPr>
                      </w:pPr>
                      <w:r>
                        <w:rPr>
                          <w:rFonts w:hint="eastAsia"/>
                          <w:color w:val="FF0000"/>
                        </w:rPr>
                        <w:t>待完善</w:t>
                      </w:r>
                    </w:p>
                    <w:p/>
                  </w:txbxContent>
                </v:textbox>
                <w10:wrap type="topAndBottom"/>
              </v:shape>
            </w:pict>
          </mc:Fallback>
        </mc:AlternateContent>
      </w:r>
    </w:p>
    <w:p w14:paraId="001F3FA1" w14:textId="77777777" w:rsidR="00CD4551" w:rsidRDefault="00CD4551">
      <w:pPr>
        <w:spacing w:after="0"/>
        <w:rPr>
          <w:sz w:val="24"/>
          <w:lang w:eastAsia="zh-CN"/>
        </w:rPr>
      </w:pPr>
    </w:p>
    <w:p w14:paraId="49D8BF5B" w14:textId="77777777" w:rsidR="00CD4551" w:rsidRDefault="00CD4551">
      <w:pPr>
        <w:spacing w:after="0"/>
        <w:rPr>
          <w:sz w:val="24"/>
          <w:lang w:eastAsia="zh-CN"/>
        </w:rPr>
        <w:sectPr w:rsidR="00CD4551">
          <w:pgSz w:w="11906" w:h="16838"/>
          <w:pgMar w:top="567" w:right="1440" w:bottom="567" w:left="1440" w:header="709" w:footer="709" w:gutter="0"/>
          <w:cols w:space="708"/>
          <w:docGrid w:linePitch="360"/>
        </w:sectPr>
      </w:pPr>
    </w:p>
    <w:p w14:paraId="1B31E4EC" w14:textId="77777777" w:rsidR="00CD4551" w:rsidRDefault="00792B1D">
      <w:pPr>
        <w:rPr>
          <w:b/>
          <w:color w:val="8DC640"/>
          <w:sz w:val="26"/>
          <w:szCs w:val="26"/>
          <w:lang w:eastAsia="zh-CN"/>
        </w:rPr>
      </w:pPr>
      <w:r>
        <w:rPr>
          <w:b/>
          <w:color w:val="8DC640"/>
          <w:sz w:val="26"/>
          <w:szCs w:val="26"/>
          <w:lang w:eastAsia="zh-CN"/>
        </w:rPr>
        <w:lastRenderedPageBreak/>
        <w:br w:type="page"/>
      </w:r>
    </w:p>
    <w:p w14:paraId="6427F1F2" w14:textId="77777777" w:rsidR="00CD4551" w:rsidRDefault="00792B1D">
      <w:pPr>
        <w:jc w:val="both"/>
        <w:outlineLvl w:val="0"/>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7.5</w:t>
      </w:r>
    </w:p>
    <w:p w14:paraId="6B79C44D" w14:textId="77777777" w:rsidR="00CD4551" w:rsidRDefault="00792B1D">
      <w:pPr>
        <w:jc w:val="both"/>
        <w:outlineLvl w:val="0"/>
        <w:rPr>
          <w:b/>
          <w:color w:val="595959" w:themeColor="text1" w:themeTint="A6"/>
          <w:sz w:val="24"/>
          <w:szCs w:val="24"/>
          <w:lang w:eastAsia="zh-CN"/>
        </w:rPr>
      </w:pPr>
      <w:r>
        <w:rPr>
          <w:rFonts w:hint="eastAsia"/>
          <w:b/>
          <w:color w:val="595959" w:themeColor="text1" w:themeTint="A6"/>
          <w:sz w:val="24"/>
          <w:szCs w:val="24"/>
          <w:lang w:eastAsia="zh-CN"/>
        </w:rPr>
        <w:t>生产者必须制定并实施持续改进计划</w:t>
      </w:r>
      <w:r>
        <w:rPr>
          <w:b/>
          <w:color w:val="595959" w:themeColor="text1" w:themeTint="A6"/>
          <w:sz w:val="24"/>
          <w:szCs w:val="24"/>
          <w:lang w:eastAsia="zh-CN"/>
        </w:rPr>
        <w:t xml:space="preserve"> </w:t>
      </w:r>
    </w:p>
    <w:p w14:paraId="396CB3B0" w14:textId="77777777" w:rsidR="00CD4551" w:rsidRDefault="00792B1D">
      <w:pPr>
        <w:outlineLvl w:val="0"/>
        <w:rPr>
          <w:b/>
          <w:lang w:eastAsia="zh-CN"/>
        </w:rPr>
      </w:pPr>
      <w:r>
        <w:rPr>
          <w:rFonts w:hint="eastAsia"/>
          <w:b/>
          <w:lang w:eastAsia="zh-CN"/>
        </w:rPr>
        <w:t>意图：</w:t>
      </w:r>
      <w:r>
        <w:rPr>
          <w:b/>
          <w:lang w:eastAsia="zh-CN"/>
        </w:rPr>
        <w:t xml:space="preserve"> </w:t>
      </w:r>
    </w:p>
    <w:p w14:paraId="1A362834" w14:textId="77777777" w:rsidR="00CD4551" w:rsidRDefault="00792B1D">
      <w:pPr>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该标准及其指标表明，持续改进计划必须在管理活动开始之前编制并获得批准。</w:t>
      </w:r>
      <w:r>
        <w:rPr>
          <w:color w:val="806000" w:themeColor="accent4" w:themeShade="80"/>
          <w:lang w:eastAsia="zh-CN"/>
        </w:rPr>
        <w:t xml:space="preserve">  </w:t>
      </w:r>
    </w:p>
    <w:p w14:paraId="2AB10E63" w14:textId="77777777" w:rsidR="00CD4551" w:rsidRDefault="00792B1D">
      <w:pPr>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持续改进计划涵盖各项生产原则管理计划的整个过程，是政策（愿景和价值观）和相应目标的设定，是相应计划的制定和实施，是对成功实现既定目标的评估和监督。</w:t>
      </w:r>
    </w:p>
    <w:p w14:paraId="6581A7FB" w14:textId="77777777" w:rsidR="00CD4551" w:rsidRDefault="00792B1D">
      <w:pPr>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持续改进计划的设计取决于棉农类别和生产者的目标。这样可确保每种类型的棉农都制定计划和管理体系，同时又提供了适应管理区域的类型和情况以及生产者目标的灵活性。</w:t>
      </w:r>
      <w:r>
        <w:rPr>
          <w:color w:val="806000" w:themeColor="accent4" w:themeShade="80"/>
          <w:lang w:eastAsia="zh-CN"/>
        </w:rPr>
        <w:t xml:space="preserve">  </w:t>
      </w:r>
    </w:p>
    <w:p w14:paraId="3A1634FB" w14:textId="77777777" w:rsidR="00CD4551" w:rsidRDefault="00CD4551">
      <w:pPr>
        <w:autoSpaceDE w:val="0"/>
        <w:autoSpaceDN w:val="0"/>
        <w:adjustRightInd w:val="0"/>
        <w:spacing w:after="0" w:line="240" w:lineRule="auto"/>
        <w:jc w:val="both"/>
        <w:rPr>
          <w:color w:val="806000" w:themeColor="accent4" w:themeShade="80"/>
          <w:lang w:eastAsia="zh-CN"/>
        </w:rPr>
      </w:pPr>
    </w:p>
    <w:p w14:paraId="00FB5123" w14:textId="77777777" w:rsidR="00CD4551" w:rsidRDefault="00792B1D">
      <w:pPr>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文件数量应足以指导工作人员执行管理计划，为内部和外部核查提供管理决策的依据。</w:t>
      </w:r>
    </w:p>
    <w:p w14:paraId="446457EC" w14:textId="77777777" w:rsidR="00CD4551" w:rsidRDefault="00792B1D">
      <w:pPr>
        <w:autoSpaceDE w:val="0"/>
        <w:autoSpaceDN w:val="0"/>
        <w:adjustRightInd w:val="0"/>
        <w:spacing w:after="0" w:line="240" w:lineRule="auto"/>
        <w:jc w:val="both"/>
        <w:rPr>
          <w:color w:val="806000" w:themeColor="accent4" w:themeShade="80"/>
          <w:lang w:eastAsia="zh-CN"/>
        </w:rPr>
      </w:pPr>
      <w:r>
        <w:rPr>
          <w:color w:val="806000" w:themeColor="accent4" w:themeShade="80"/>
          <w:lang w:eastAsia="zh-CN"/>
        </w:rPr>
        <w:t xml:space="preserve"> </w:t>
      </w:r>
    </w:p>
    <w:p w14:paraId="588DD904" w14:textId="77777777" w:rsidR="00CD4551" w:rsidRDefault="00CD4551">
      <w:pPr>
        <w:autoSpaceDE w:val="0"/>
        <w:autoSpaceDN w:val="0"/>
        <w:adjustRightInd w:val="0"/>
        <w:spacing w:after="0" w:line="240" w:lineRule="auto"/>
        <w:jc w:val="both"/>
        <w:rPr>
          <w:color w:val="806000" w:themeColor="accent4" w:themeShade="80"/>
          <w:lang w:eastAsia="zh-CN"/>
        </w:rPr>
      </w:pPr>
    </w:p>
    <w:p w14:paraId="54CB636A" w14:textId="77777777" w:rsidR="00CD4551" w:rsidRDefault="00792B1D">
      <w:pPr>
        <w:autoSpaceDE w:val="0"/>
        <w:autoSpaceDN w:val="0"/>
        <w:adjustRightInd w:val="0"/>
        <w:spacing w:after="0" w:line="240" w:lineRule="auto"/>
        <w:jc w:val="both"/>
        <w:rPr>
          <w:color w:val="806000" w:themeColor="accent4" w:themeShade="80"/>
          <w:lang w:eastAsia="zh-CN"/>
        </w:rPr>
      </w:pPr>
      <w:r>
        <w:rPr>
          <w:rFonts w:hint="eastAsia"/>
          <w:color w:val="806000" w:themeColor="accent4" w:themeShade="80"/>
          <w:lang w:eastAsia="zh-CN"/>
        </w:rPr>
        <w:t>“持续改进”的定义：通过学习现有措施的结果（见术语和定义），不断改进管理政策和做法的系统过程。</w:t>
      </w:r>
    </w:p>
    <w:p w14:paraId="19B1C81B" w14:textId="77777777" w:rsidR="00CD4551" w:rsidRDefault="00792B1D">
      <w:pPr>
        <w:jc w:val="both"/>
        <w:rPr>
          <w:b/>
          <w:color w:val="70AD47" w:themeColor="accent6"/>
          <w:sz w:val="26"/>
          <w:szCs w:val="26"/>
          <w:lang w:eastAsia="zh-CN"/>
        </w:rPr>
      </w:pPr>
      <w:r>
        <w:rPr>
          <w:strike/>
          <w:noProof/>
          <w:color w:val="833C0B" w:themeColor="accent2" w:themeShade="80"/>
          <w:lang w:val="en-US"/>
        </w:rPr>
        <mc:AlternateContent>
          <mc:Choice Requires="wps">
            <w:drawing>
              <wp:anchor distT="0" distB="0" distL="114300" distR="114300" simplePos="0" relativeHeight="252387328" behindDoc="0" locked="0" layoutInCell="1" allowOverlap="1" wp14:anchorId="303017B3" wp14:editId="400A00AC">
                <wp:simplePos x="0" y="0"/>
                <wp:positionH relativeFrom="column">
                  <wp:posOffset>5886450</wp:posOffset>
                </wp:positionH>
                <wp:positionV relativeFrom="paragraph">
                  <wp:posOffset>314325</wp:posOffset>
                </wp:positionV>
                <wp:extent cx="3810" cy="1653540"/>
                <wp:effectExtent l="0" t="0" r="34290" b="22860"/>
                <wp:wrapNone/>
                <wp:docPr id="3531" name="Connecteur droit 314"/>
                <wp:cNvGraphicFramePr/>
                <a:graphic xmlns:a="http://schemas.openxmlformats.org/drawingml/2006/main">
                  <a:graphicData uri="http://schemas.microsoft.com/office/word/2010/wordprocessingShape">
                    <wps:wsp>
                      <wps:cNvCnPr/>
                      <wps:spPr>
                        <a:xfrm>
                          <a:off x="0" y="0"/>
                          <a:ext cx="3810" cy="165354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Connecteur droit 314" o:spid="_x0000_s1026" o:spt="20" style="position:absolute;left:0pt;margin-left:463.5pt;margin-top:24.75pt;height:130.2pt;width:0.3pt;z-index:252387328;mso-width-relative:page;mso-height-relative:page;" filled="f" stroked="t" coordsize="21600,21600" o:gfxdata="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rJE6NkAAAAKAQAADwAAAAAAAAABACAAAAAiAAAAZHJzL2Rvd25yZXYu&#10;eG1sUEsBAhQAFAAAAAgAh07iQPqOPt7BAQAAbAMAAA4AAAAAAAAAAQAgAAAAKAEAAGRycy9lMm9E&#10;b2MueG1sUEsFBgAAAAAGAAYAWQEAAFsFAAAAAA==&#10;">
                <v:fill on="f" focussize="0,0"/>
                <v:stroke weight="0.5pt" color="#A5A5A5 [3206]" miterlimit="8" joinstyle="miter"/>
                <v:imagedata o:title=""/>
                <o:lock v:ext="edit" aspectratio="f"/>
              </v:line>
            </w:pict>
          </mc:Fallback>
        </mc:AlternateContent>
      </w:r>
    </w:p>
    <w:p w14:paraId="54566B2E" w14:textId="77777777" w:rsidR="00CD4551" w:rsidRDefault="00792B1D">
      <w:pPr>
        <w:pStyle w:val="1"/>
        <w:numPr>
          <w:ilvl w:val="2"/>
          <w:numId w:val="47"/>
        </w:numPr>
        <w:jc w:val="both"/>
        <w:rPr>
          <w:color w:val="806000" w:themeColor="accent4" w:themeShade="80"/>
          <w:lang w:eastAsia="zh-CN"/>
        </w:rPr>
      </w:pPr>
      <w:r>
        <w:rPr>
          <w:rFonts w:hint="eastAsia"/>
          <w:color w:val="806000" w:themeColor="accent4" w:themeShade="80"/>
          <w:lang w:eastAsia="zh-CN"/>
        </w:rPr>
        <w:t>制定文件计划，确定</w:t>
      </w:r>
      <w:r>
        <w:rPr>
          <w:rFonts w:hint="eastAsia"/>
          <w:color w:val="806000" w:themeColor="accent4" w:themeShade="80"/>
          <w:lang w:eastAsia="zh-CN"/>
        </w:rPr>
        <w:t>6</w:t>
      </w:r>
      <w:r>
        <w:rPr>
          <w:rFonts w:hint="eastAsia"/>
          <w:color w:val="806000" w:themeColor="accent4" w:themeShade="80"/>
          <w:lang w:eastAsia="zh-CN"/>
        </w:rPr>
        <w:t>个生产原则和标准的限时目标和成功标准，并根据监督情况保持更新</w:t>
      </w:r>
    </w:p>
    <w:p w14:paraId="125AA678" w14:textId="77777777" w:rsidR="00CD4551" w:rsidRDefault="00792B1D">
      <w:pPr>
        <w:jc w:val="both"/>
        <w:rPr>
          <w:color w:val="806000" w:themeColor="accent4" w:themeShade="80"/>
          <w:lang w:eastAsia="zh-CN"/>
        </w:rPr>
      </w:pPr>
      <w:r>
        <w:rPr>
          <w:noProof/>
          <w:color w:val="806000" w:themeColor="accent4" w:themeShade="80"/>
          <w:lang w:val="en-US"/>
        </w:rPr>
        <mc:AlternateContent>
          <mc:Choice Requires="wpg">
            <w:drawing>
              <wp:anchor distT="0" distB="0" distL="114300" distR="114300" simplePos="0" relativeHeight="252391424" behindDoc="0" locked="0" layoutInCell="1" allowOverlap="1" wp14:anchorId="5AC8ADBC" wp14:editId="5FBDEAAC">
                <wp:simplePos x="0" y="0"/>
                <wp:positionH relativeFrom="column">
                  <wp:posOffset>5958840</wp:posOffset>
                </wp:positionH>
                <wp:positionV relativeFrom="paragraph">
                  <wp:posOffset>5715</wp:posOffset>
                </wp:positionV>
                <wp:extent cx="452120" cy="647700"/>
                <wp:effectExtent l="0" t="0" r="24130" b="19685"/>
                <wp:wrapNone/>
                <wp:docPr id="3532" name="Group 3532"/>
                <wp:cNvGraphicFramePr/>
                <a:graphic xmlns:a="http://schemas.openxmlformats.org/drawingml/2006/main">
                  <a:graphicData uri="http://schemas.microsoft.com/office/word/2010/wordprocessingGroup">
                    <wpg:wgp>
                      <wpg:cNvGrpSpPr/>
                      <wpg:grpSpPr>
                        <a:xfrm>
                          <a:off x="0" y="0"/>
                          <a:ext cx="452167" cy="647395"/>
                          <a:chOff x="0" y="0"/>
                          <a:chExt cx="452167" cy="647395"/>
                        </a:xfrm>
                      </wpg:grpSpPr>
                      <wpg:grpSp>
                        <wpg:cNvPr id="3533" name="Groupe 437"/>
                        <wpg:cNvGrpSpPr/>
                        <wpg:grpSpPr>
                          <a:xfrm>
                            <a:off x="0" y="0"/>
                            <a:ext cx="452167" cy="647395"/>
                            <a:chOff x="0" y="0"/>
                            <a:chExt cx="452167" cy="647395"/>
                          </a:xfrm>
                        </wpg:grpSpPr>
                        <wpg:grpSp>
                          <wpg:cNvPr id="3534" name="Group 6"/>
                          <wpg:cNvGrpSpPr/>
                          <wpg:grpSpPr>
                            <a:xfrm>
                              <a:off x="133350" y="0"/>
                              <a:ext cx="318817" cy="647395"/>
                              <a:chOff x="-6899" y="-23821"/>
                              <a:chExt cx="921299" cy="2767010"/>
                            </a:xfrm>
                          </wpg:grpSpPr>
                          <wps:wsp>
                            <wps:cNvPr id="3535"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7562F94"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3536"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808BC"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7003CAC4"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3537"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4211D"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6E771A51"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3538" name="Text Box 2"/>
                          <wps:cNvSpPr txBox="1">
                            <a:spLocks noChangeArrowheads="1"/>
                          </wps:cNvSpPr>
                          <wps:spPr bwMode="auto">
                            <a:xfrm>
                              <a:off x="0" y="200025"/>
                              <a:ext cx="255243" cy="246380"/>
                            </a:xfrm>
                            <a:prstGeom prst="rect">
                              <a:avLst/>
                            </a:prstGeom>
                            <a:noFill/>
                            <a:ln w="9525">
                              <a:noFill/>
                              <a:miter lim="800000"/>
                            </a:ln>
                          </wps:spPr>
                          <wps:txbx>
                            <w:txbxContent>
                              <w:p w14:paraId="3CB8640C"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3539" name="Text Box 2"/>
                          <wps:cNvSpPr txBox="1">
                            <a:spLocks noChangeArrowheads="1"/>
                          </wps:cNvSpPr>
                          <wps:spPr bwMode="auto">
                            <a:xfrm>
                              <a:off x="0" y="0"/>
                              <a:ext cx="228600" cy="266700"/>
                            </a:xfrm>
                            <a:prstGeom prst="rect">
                              <a:avLst/>
                            </a:prstGeom>
                            <a:noFill/>
                            <a:ln w="9525">
                              <a:noFill/>
                              <a:miter lim="800000"/>
                            </a:ln>
                          </wps:spPr>
                          <wps:txbx>
                            <w:txbxContent>
                              <w:p w14:paraId="076B9F48"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grpSp>
                      <wps:wsp>
                        <wps:cNvPr id="3540" name="Text Box 2"/>
                        <wps:cNvSpPr txBox="1">
                          <a:spLocks noChangeArrowheads="1"/>
                        </wps:cNvSpPr>
                        <wps:spPr bwMode="auto">
                          <a:xfrm>
                            <a:off x="3810" y="381000"/>
                            <a:ext cx="255216" cy="246254"/>
                          </a:xfrm>
                          <a:prstGeom prst="rect">
                            <a:avLst/>
                          </a:prstGeom>
                          <a:noFill/>
                          <a:ln w="9525">
                            <a:noFill/>
                            <a:miter lim="800000"/>
                          </a:ln>
                        </wps:spPr>
                        <wps:txbx>
                          <w:txbxContent>
                            <w:p w14:paraId="55AE9496"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 3532" o:spid="_x0000_s1026" o:spt="203" style="position:absolute;left:0pt;margin-left:469.2pt;margin-top:0.45pt;height:51pt;width:35.6pt;z-index:252391424;mso-width-relative:page;mso-height-relative:page;" coordsize="452167,647395" o:gfxdata="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LpnIX7YAAAACQEAAA8AAAAAAAAAAQAgAAAA&#10;IgAAAGRycy9kb3ducmV2LnhtbFBLAQIUABQAAAAIAIdO4kBU/0W+8AQAAHUXAAAOAAAAAAAAAAEA&#10;IAAAACcBAABkcnMvZTJvRG9jLnhtbFBLBQYAAAAABgAGAFkBAACJCAAAAAA=&#10;">
                <o:lock v:ext="edit" aspectratio="f"/>
                <v:group id="Groupe 437" o:spid="_x0000_s1026" o:spt="203" style="position:absolute;left:0;top:0;height:647395;width:452167;" coordsize="452167,647395" o:gfxdata="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puS98AAAADdAAAADwAAAAAAAAABACAAAAAiAAAAZHJzL2Rvd25yZXYu&#10;eG1sUEsBAhQAFAAAAAgAh07iQDMvBZ47AAAAOQAAABUAAAAAAAAAAQAgAAAADwEAAGRycy9ncm91&#10;cHNoYXBleG1sLnhtbFBLBQYAAAAABgAGAGABAADMAwAAAAA=&#10;">
                  <o:lock v:ext="edit" aspectratio="f"/>
                  <v:group id="Group 6" o:spid="_x0000_s1026" o:spt="203" style="position:absolute;left:133350;top:0;height:647395;width:318817;" coordorigin="-6899,-23821" coordsize="921299,2767010" o:gfxdata="UEsDBAoAAAAAAIdO4kAAAAAAAAAAAAAAAAAEAAAAZHJzL1BLAwQUAAAACACHTuJA+XIKg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cgqDvwAAAN0AAAAPAAAAAAAAAAEAIAAAACIAAABkcnMvZG93bnJldi54&#10;bWxQSwECFAAUAAAACACHTuJAMy8FnjsAAAA5AAAAFQAAAAAAAAABACAAAAAOAQAAZHJzL2dyb3Vw&#10;c2hhcGV4bWwueG1sUEsFBgAAAAAGAAYAYAEAAMsDA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c6RGLb8AAADd&#10;AAAADwAAAGRycy9kb3ducmV2LnhtbEWPQYvCMBSE78L+h/AW9iKaalGkGj0su6AiQruL50fzbIvN&#10;S2miVX+9EQSPw8x8wyxWV1OLC7WusqxgNIxAEOdWV1wo+P/7HcxAOI+ssbZMCm7kYLX86C0w0bbj&#10;lC6ZL0SAsEtQQel9k0jp8pIMuqFtiIN3tK1BH2RbSN1iF+CmluMomkqDFYeFEhv6Lik/ZWejYPez&#10;2aa7tezfz+nBbbJ9P76P90p9fY6iOQhPV/8Ov9prrSCexBN4vg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kRi2/&#10;AAAA3QAAAA8AAAAAAAAAAQAgAAAAIgAAAGRycy9kb3ducmV2LnhtbFBLAQIUABQAAAAIAIdO4kAz&#10;LwWeOwAAADkAAAAQAAAAAAAAAAEAIAAAAA4BAABkcnMvc2hhcGV4bWwueG1sUEsFBgAAAAAGAAYA&#10;WwEAALgDA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Zsp30L0AAADd&#10;AAAADwAAAGRycy9kb3ducmV2LnhtbEWP3YrCMBSE7wXfIRxhb0STKitSjV4I4l6udh/gbHNsS5uT&#10;ksTfp98Iwl4OM/MNs97ebSeu5EPjWEM2VSCIS2carjT8FPvJEkSIyAY7x6ThQQG2m+FgjblxNz7S&#10;9RQrkSAcctRQx9jnUoayJoth6nri5J2dtxiT9JU0Hm8Jbjs5U2ohLTacFmrsaVdT2Z4uVsPlmR3N&#10;7Infj/GuUP635bbgg9Yfo0ytQES6x//wu/1lNMw/5wt4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nfQ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GpQWEr4AAADd&#10;AAAADwAAAGRycy9kb3ducmV2LnhtbEWPQWsCMRSE7wX/Q3iCt5q1YltWowehoocitYVen8nrZunm&#10;ZU3iuv33RhB6HGbmG2ax6l0jOgqx9qxgMi5AEGtvaq4UfH2+Pb6CiAnZYOOZFPxRhNVy8LDA0vgL&#10;f1B3SJXIEI4lKrAptaWUUVtyGMe+Jc7ejw8OU5ahkibgJcNdI5+K4lk6rDkvWGxpbUn/Hs5Owb6P&#10;p2C77/f92da7cGw1blgrNRpOijmIRH36D9/bW6NgOpu+wO1Nf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QWEr4A&#10;AADdAAAADwAAAAAAAAABACAAAAAiAAAAZHJzL2Rvd25yZXYueG1sUEsBAhQAFAAAAAgAh07iQDMv&#10;BZ47AAAAOQAAABAAAAAAAAAAAQAgAAAADQEAAGRycy9zaGFwZXhtbC54bWxQSwUGAAAAAAYABgBb&#10;AQAAtwM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tD0IXbwAAADd&#10;AAAADwAAAGRycy9kb3ducmV2LnhtbEVPy2oCMRTdF/oP4Rbc1USlYkejiLQgCNJxXHR5nVxngpOb&#10;cRIf/XuzKLg8nPdscXeNuFIXrGcNg74CQVx6Y7nSsC++3ycgQkQ22HgmDX8UYDF/fZlhZvyNc7ru&#10;YiVSCIcMNdQxtpmUoazJYej7ljhxR985jAl2lTQd3lK4a+RQqbF0aDk11NjSqqbytLs4Dctfzr/s&#10;eXv4yY+5LYpPxZvxSeve20BNQUS6x6f43702GkYfozQ3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9CF2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23GtxsAAAADd&#10;AAAADwAAAGRycy9kb3ducmV2LnhtbEWPT2sCMRTE74V+h/AK3mqiUqlboxRREAriuj30+Lp57gY3&#10;L+sm/um3bwTB4zAzv2Gm86trxJm6YD1rGPQVCOLSG8uVhu9i9foOIkRkg41n0vBHAeaz56cpZsZf&#10;OKfzLlYiQThkqKGOsc2kDGVNDkPft8TJ2/vOYUyyq6Tp8JLgrpFDpcbSoeW0UGNLi5rKw+7kNHz+&#10;cL60x83vNt/ntigmir/GB617LwP1ASLSNT7C9/baaBi9jSZ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ca3G&#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v:shape id="Text Box 2" o:spid="_x0000_s1026" o:spt="202" type="#_x0000_t202" style="position:absolute;left:3810;top:381000;height:246254;width:255216;" filled="f" stroked="f" coordsize="21600,21600" o:gfxdata="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Xcm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3AB10C81" w14:textId="77777777" w:rsidR="00CD4551" w:rsidRDefault="00CD4551">
      <w:pPr>
        <w:pStyle w:val="1"/>
        <w:ind w:left="1080"/>
        <w:jc w:val="both"/>
        <w:rPr>
          <w:color w:val="806000" w:themeColor="accent4" w:themeShade="80"/>
          <w:lang w:eastAsia="zh-CN"/>
        </w:rPr>
      </w:pPr>
    </w:p>
    <w:p w14:paraId="35399292" w14:textId="77777777" w:rsidR="00CD4551" w:rsidRDefault="00792B1D">
      <w:pPr>
        <w:pStyle w:val="1"/>
        <w:numPr>
          <w:ilvl w:val="2"/>
          <w:numId w:val="47"/>
        </w:numPr>
        <w:spacing w:after="0"/>
        <w:jc w:val="both"/>
        <w:rPr>
          <w:b/>
          <w:color w:val="70AD47" w:themeColor="accent6"/>
          <w:sz w:val="26"/>
          <w:szCs w:val="26"/>
          <w:lang w:eastAsia="zh-CN"/>
        </w:rPr>
      </w:pPr>
      <w:r>
        <w:rPr>
          <w:rFonts w:hint="eastAsia"/>
          <w:color w:val="806000" w:themeColor="accent4" w:themeShade="80"/>
          <w:lang w:eastAsia="zh-CN"/>
        </w:rPr>
        <w:t>每年审查持续改进计划，以整合过去一年的经验教训以及外部评估中确定的纠正措施和</w:t>
      </w:r>
      <w:r>
        <w:rPr>
          <w:rFonts w:hint="eastAsia"/>
          <w:color w:val="806000" w:themeColor="accent4" w:themeShade="80"/>
          <w:lang w:eastAsia="zh-CN"/>
        </w:rPr>
        <w:t>/</w:t>
      </w:r>
      <w:r>
        <w:rPr>
          <w:rFonts w:hint="eastAsia"/>
          <w:color w:val="806000" w:themeColor="accent4" w:themeShade="80"/>
          <w:lang w:eastAsia="zh-CN"/>
        </w:rPr>
        <w:t>或建议</w:t>
      </w:r>
    </w:p>
    <w:p w14:paraId="7CB8BF7B" w14:textId="77777777" w:rsidR="00CD4551" w:rsidRDefault="00792B1D">
      <w:pPr>
        <w:spacing w:after="0"/>
        <w:jc w:val="both"/>
        <w:rPr>
          <w:b/>
          <w:color w:val="70AD47" w:themeColor="accent6"/>
          <w:sz w:val="26"/>
          <w:szCs w:val="26"/>
          <w:lang w:eastAsia="zh-CN"/>
        </w:rPr>
      </w:pPr>
      <w:r>
        <w:rPr>
          <w:b/>
          <w:noProof/>
          <w:color w:val="ED7D31" w:themeColor="accent2"/>
          <w:sz w:val="28"/>
          <w:lang w:val="en-US"/>
        </w:rPr>
        <w:lastRenderedPageBreak/>
        <mc:AlternateContent>
          <mc:Choice Requires="wps">
            <w:drawing>
              <wp:anchor distT="45720" distB="45720" distL="114300" distR="114300" simplePos="0" relativeHeight="252397568" behindDoc="1" locked="0" layoutInCell="1" allowOverlap="1" wp14:anchorId="13E0BF79" wp14:editId="301E4985">
                <wp:simplePos x="0" y="0"/>
                <wp:positionH relativeFrom="margin">
                  <wp:align>left</wp:align>
                </wp:positionH>
                <wp:positionV relativeFrom="paragraph">
                  <wp:posOffset>0</wp:posOffset>
                </wp:positionV>
                <wp:extent cx="5961380" cy="4171950"/>
                <wp:effectExtent l="0" t="0" r="20320" b="19050"/>
                <wp:wrapThrough wrapText="bothSides">
                  <wp:wrapPolygon edited="0">
                    <wp:start x="0" y="0"/>
                    <wp:lineTo x="0" y="21600"/>
                    <wp:lineTo x="21605" y="21600"/>
                    <wp:lineTo x="21605" y="0"/>
                    <wp:lineTo x="0" y="0"/>
                  </wp:wrapPolygon>
                </wp:wrapThrough>
                <wp:docPr id="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17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7512C3" w14:textId="77777777" w:rsidR="00CD4551" w:rsidRDefault="00792B1D">
                            <w:pPr>
                              <w:jc w:val="both"/>
                              <w:rPr>
                                <w:b/>
                                <w:color w:val="595959" w:themeColor="text1" w:themeTint="A6"/>
                                <w:sz w:val="26"/>
                                <w:szCs w:val="26"/>
                                <w:lang w:eastAsia="zh-CN"/>
                              </w:rPr>
                            </w:pPr>
                            <w:r>
                              <w:rPr>
                                <w:rFonts w:hint="eastAsia"/>
                                <w:b/>
                                <w:color w:val="595959" w:themeColor="text1" w:themeTint="A6"/>
                                <w:sz w:val="26"/>
                                <w:szCs w:val="26"/>
                                <w:lang w:eastAsia="zh-CN"/>
                              </w:rPr>
                              <w:t>实施指南：</w:t>
                            </w:r>
                          </w:p>
                          <w:p w14:paraId="425DB1E2" w14:textId="77777777" w:rsidR="00CD4551" w:rsidRDefault="00792B1D">
                            <w:pPr>
                              <w:widowControl w:val="0"/>
                              <w:autoSpaceDE w:val="0"/>
                              <w:autoSpaceDN w:val="0"/>
                              <w:adjustRightInd w:val="0"/>
                              <w:spacing w:after="0" w:line="240" w:lineRule="auto"/>
                              <w:jc w:val="both"/>
                              <w:rPr>
                                <w:rFonts w:cs="Arial"/>
                                <w:color w:val="767676"/>
                                <w:lang w:val="en-US" w:eastAsia="zh-CN"/>
                              </w:rPr>
                            </w:pPr>
                            <w:r>
                              <w:rPr>
                                <w:rFonts w:cs="Arial" w:hint="eastAsia"/>
                                <w:color w:val="7F7F7F"/>
                                <w:lang w:val="en-US" w:eastAsia="zh-CN"/>
                              </w:rPr>
                              <w:t>管理标准中的核心指标，需要棉农层面制定“持续改进计划”并由棉农每年进行审查。“持续改进计划”为棉农提供了测量、管理、改善和提高其棉花生产原则和标准相关绩效的方法。</w:t>
                            </w:r>
                            <w:r>
                              <w:rPr>
                                <w:rFonts w:cs="Arial"/>
                                <w:color w:val="767676"/>
                                <w:lang w:val="en-US" w:eastAsia="zh-CN"/>
                              </w:rPr>
                              <w:t xml:space="preserve"> </w:t>
                            </w:r>
                          </w:p>
                          <w:p w14:paraId="1F7E0C49" w14:textId="77777777" w:rsidR="00CD4551" w:rsidRDefault="00CD4551">
                            <w:pPr>
                              <w:widowControl w:val="0"/>
                              <w:autoSpaceDE w:val="0"/>
                              <w:autoSpaceDN w:val="0"/>
                              <w:adjustRightInd w:val="0"/>
                              <w:spacing w:after="0" w:line="240" w:lineRule="auto"/>
                              <w:jc w:val="both"/>
                              <w:rPr>
                                <w:rFonts w:cs="Arial"/>
                                <w:color w:val="767676"/>
                                <w:lang w:val="en-US" w:eastAsia="zh-CN"/>
                              </w:rPr>
                            </w:pPr>
                          </w:p>
                          <w:p w14:paraId="41AA168D" w14:textId="77777777" w:rsidR="00CD4551" w:rsidRDefault="00792B1D">
                            <w:pPr>
                              <w:widowControl w:val="0"/>
                              <w:autoSpaceDE w:val="0"/>
                              <w:autoSpaceDN w:val="0"/>
                              <w:adjustRightInd w:val="0"/>
                              <w:spacing w:after="0" w:line="240" w:lineRule="auto"/>
                              <w:jc w:val="both"/>
                              <w:rPr>
                                <w:rFonts w:cs="Arial"/>
                                <w:color w:val="7F7F7F"/>
                                <w:lang w:val="en-US" w:eastAsia="zh-CN"/>
                              </w:rPr>
                            </w:pPr>
                            <w:r>
                              <w:rPr>
                                <w:rFonts w:cs="Arial" w:hint="eastAsia"/>
                                <w:color w:val="7F7F7F"/>
                                <w:lang w:val="en-US" w:eastAsia="zh-CN"/>
                              </w:rPr>
                              <w:t>生产者应列出与这些原则相关的目标和</w:t>
                            </w:r>
                            <w:r>
                              <w:rPr>
                                <w:rFonts w:cs="Arial" w:hint="eastAsia"/>
                                <w:color w:val="7F7F7F"/>
                                <w:lang w:val="en-US" w:eastAsia="zh-CN"/>
                              </w:rPr>
                              <w:t>/</w:t>
                            </w:r>
                            <w:r>
                              <w:rPr>
                                <w:rFonts w:cs="Arial" w:hint="eastAsia"/>
                                <w:color w:val="7F7F7F"/>
                                <w:lang w:val="en-US" w:eastAsia="zh-CN"/>
                              </w:rPr>
                              <w:t>或持续改进项目。他们可以选择重点原则，而不是列出所有六个类别的目标，也可以参考任何现有的内部政策或计划，以支持其所选择的改进领域的进展。在可能的情况下，他们应将其目标与特定生产原则内具体的</w:t>
                            </w:r>
                            <w:r>
                              <w:rPr>
                                <w:rFonts w:cs="Arial" w:hint="eastAsia"/>
                                <w:color w:val="7F7F7F"/>
                                <w:lang w:val="en-US" w:eastAsia="zh-CN"/>
                              </w:rPr>
                              <w:t>BCI</w:t>
                            </w:r>
                            <w:r>
                              <w:rPr>
                                <w:rFonts w:cs="Arial" w:hint="eastAsia"/>
                                <w:color w:val="7F7F7F"/>
                                <w:lang w:val="en-US" w:eastAsia="zh-CN"/>
                              </w:rPr>
                              <w:t>准则</w:t>
                            </w:r>
                            <w:r>
                              <w:rPr>
                                <w:rFonts w:cs="Arial" w:hint="eastAsia"/>
                                <w:color w:val="7F7F7F"/>
                                <w:lang w:val="en-US" w:eastAsia="zh-CN"/>
                              </w:rPr>
                              <w:t>/</w:t>
                            </w:r>
                            <w:r>
                              <w:rPr>
                                <w:rFonts w:cs="Arial" w:hint="eastAsia"/>
                                <w:color w:val="7F7F7F"/>
                                <w:lang w:val="en-US" w:eastAsia="zh-CN"/>
                              </w:rPr>
                              <w:t>标准的实现联系起来。</w:t>
                            </w:r>
                          </w:p>
                          <w:p w14:paraId="352FE462" w14:textId="77777777" w:rsidR="00CD4551" w:rsidRDefault="00792B1D">
                            <w:pPr>
                              <w:widowControl w:val="0"/>
                              <w:autoSpaceDE w:val="0"/>
                              <w:autoSpaceDN w:val="0"/>
                              <w:adjustRightInd w:val="0"/>
                              <w:spacing w:after="0" w:line="240" w:lineRule="auto"/>
                              <w:jc w:val="both"/>
                              <w:rPr>
                                <w:rFonts w:cs="Arial"/>
                                <w:color w:val="7F7F7F"/>
                                <w:lang w:val="en-US" w:eastAsia="zh-CN"/>
                              </w:rPr>
                            </w:pPr>
                            <w:r>
                              <w:rPr>
                                <w:rFonts w:cs="Arial" w:hint="eastAsia"/>
                                <w:color w:val="7F7F7F"/>
                                <w:lang w:val="en-US" w:eastAsia="zh-CN"/>
                              </w:rPr>
                              <w:t>原则</w:t>
                            </w:r>
                            <w:r>
                              <w:rPr>
                                <w:rFonts w:cs="Arial" w:hint="eastAsia"/>
                                <w:color w:val="7F7F7F"/>
                                <w:lang w:val="en-US" w:eastAsia="zh-CN"/>
                              </w:rPr>
                              <w:t>2</w:t>
                            </w:r>
                            <w:r>
                              <w:rPr>
                                <w:rFonts w:cs="Arial" w:hint="eastAsia"/>
                                <w:color w:val="7F7F7F"/>
                                <w:lang w:val="en-US" w:eastAsia="zh-CN"/>
                              </w:rPr>
                              <w:t>（水资源管护）、原则</w:t>
                            </w:r>
                            <w:r>
                              <w:rPr>
                                <w:rFonts w:cs="Arial" w:hint="eastAsia"/>
                                <w:color w:val="7F7F7F"/>
                                <w:lang w:val="en-US" w:eastAsia="zh-CN"/>
                              </w:rPr>
                              <w:t>3</w:t>
                            </w:r>
                            <w:r>
                              <w:rPr>
                                <w:rFonts w:cs="Arial" w:hint="eastAsia"/>
                                <w:color w:val="7F7F7F"/>
                                <w:lang w:val="en-US" w:eastAsia="zh-CN"/>
                              </w:rPr>
                              <w:t>（土壤健康）和原则</w:t>
                            </w:r>
                            <w:r>
                              <w:rPr>
                                <w:rFonts w:cs="Arial" w:hint="eastAsia"/>
                                <w:color w:val="7F7F7F"/>
                                <w:lang w:val="en-US" w:eastAsia="zh-CN"/>
                              </w:rPr>
                              <w:t>4</w:t>
                            </w:r>
                            <w:r>
                              <w:rPr>
                                <w:rFonts w:cs="Arial" w:hint="eastAsia"/>
                                <w:color w:val="7F7F7F"/>
                                <w:lang w:val="en-US" w:eastAsia="zh-CN"/>
                              </w:rPr>
                              <w:t>（加强生物多样性）中详细说明的具体环境资源管理计划应纳入整个基建投资规划。</w:t>
                            </w:r>
                          </w:p>
                          <w:p w14:paraId="0959502F" w14:textId="77777777" w:rsidR="00CD4551" w:rsidRDefault="00CD4551">
                            <w:pPr>
                              <w:widowControl w:val="0"/>
                              <w:autoSpaceDE w:val="0"/>
                              <w:autoSpaceDN w:val="0"/>
                              <w:adjustRightInd w:val="0"/>
                              <w:spacing w:after="0" w:line="240" w:lineRule="auto"/>
                              <w:jc w:val="both"/>
                              <w:rPr>
                                <w:rFonts w:cs="Arial"/>
                                <w:color w:val="7F7F7F"/>
                                <w:lang w:val="en-US" w:eastAsia="zh-CN"/>
                              </w:rPr>
                            </w:pPr>
                          </w:p>
                          <w:p w14:paraId="4265C09D" w14:textId="77777777" w:rsidR="00CD4551" w:rsidRDefault="00792B1D">
                            <w:pPr>
                              <w:autoSpaceDE w:val="0"/>
                              <w:autoSpaceDN w:val="0"/>
                              <w:jc w:val="both"/>
                              <w:rPr>
                                <w:i/>
                                <w:iCs/>
                                <w:lang w:eastAsia="zh-CN"/>
                              </w:rPr>
                            </w:pPr>
                            <w:r>
                              <w:rPr>
                                <w:rFonts w:cs="Arial" w:hint="eastAsia"/>
                                <w:color w:val="7F7F7F"/>
                                <w:lang w:val="en-US" w:eastAsia="zh-CN"/>
                              </w:rPr>
                              <w:t>目标应可衡量，以便显示进度。示例可包含易于观察或实际验证的图形、表格或其它形式。</w:t>
                            </w:r>
                            <w:r>
                              <w:rPr>
                                <w:rFonts w:cs="Arial" w:hint="eastAsia"/>
                                <w:color w:val="7F7F7F"/>
                                <w:lang w:val="en-US" w:eastAsia="zh-CN"/>
                              </w:rPr>
                              <w:t xml:space="preserve"> </w:t>
                            </w:r>
                            <w:r>
                              <w:rPr>
                                <w:rFonts w:cs="Arial" w:hint="eastAsia"/>
                                <w:color w:val="7F7F7F"/>
                                <w:lang w:val="en-US" w:eastAsia="zh-CN"/>
                              </w:rPr>
                              <w:t>生产者应根据各个相关生产原则制定管理目标和实践</w:t>
                            </w:r>
                            <w:r>
                              <w:rPr>
                                <w:rFonts w:cs="Arial" w:hint="eastAsia"/>
                                <w:color w:val="7F7F7F"/>
                                <w:lang w:val="en-US" w:eastAsia="zh-CN"/>
                              </w:rPr>
                              <w:t>，同时应考虑指南中的重叠部分。</w:t>
                            </w:r>
                          </w:p>
                          <w:p w14:paraId="549B20F3" w14:textId="77777777" w:rsidR="00CD4551" w:rsidRDefault="00792B1D">
                            <w:pPr>
                              <w:widowControl w:val="0"/>
                              <w:autoSpaceDE w:val="0"/>
                              <w:autoSpaceDN w:val="0"/>
                              <w:adjustRightInd w:val="0"/>
                              <w:spacing w:after="0" w:line="240" w:lineRule="auto"/>
                              <w:rPr>
                                <w:rFonts w:cs="Arial"/>
                                <w:color w:val="7F7F7F"/>
                                <w:lang w:eastAsia="zh-CN"/>
                              </w:rPr>
                            </w:pPr>
                            <w:r>
                              <w:rPr>
                                <w:rFonts w:cs="Arial" w:hint="eastAsia"/>
                                <w:color w:val="7F7F7F"/>
                                <w:lang w:val="en-US" w:eastAsia="zh-CN"/>
                              </w:rPr>
                              <w:t>持续改进计划模板可在保证文件附录中见（每个棉农类别一个）。</w:t>
                            </w:r>
                          </w:p>
                          <w:p w14:paraId="5E4BE2EA" w14:textId="77777777" w:rsidR="00CD4551" w:rsidRDefault="00CD4551">
                            <w:pPr>
                              <w:widowControl w:val="0"/>
                              <w:autoSpaceDE w:val="0"/>
                              <w:autoSpaceDN w:val="0"/>
                              <w:adjustRightInd w:val="0"/>
                              <w:spacing w:after="0" w:line="240" w:lineRule="auto"/>
                              <w:rPr>
                                <w:rFonts w:cs="Arial"/>
                                <w:color w:val="7F7F7F"/>
                                <w:lang w:val="en-US" w:eastAsia="zh-CN"/>
                              </w:rPr>
                            </w:pPr>
                          </w:p>
                          <w:p w14:paraId="204D26A4" w14:textId="77777777" w:rsidR="00CD4551" w:rsidRDefault="00CD4551">
                            <w:pPr>
                              <w:widowControl w:val="0"/>
                              <w:autoSpaceDE w:val="0"/>
                              <w:autoSpaceDN w:val="0"/>
                              <w:adjustRightInd w:val="0"/>
                              <w:spacing w:after="0" w:line="240" w:lineRule="auto"/>
                              <w:rPr>
                                <w:rFonts w:cs="Arial"/>
                                <w:color w:val="767676"/>
                                <w:lang w:val="en-US" w:eastAsia="zh-CN"/>
                              </w:rPr>
                            </w:pPr>
                          </w:p>
                          <w:p w14:paraId="4AD0302D" w14:textId="77777777" w:rsidR="00CD4551" w:rsidRDefault="00CD4551">
                            <w:pPr>
                              <w:jc w:val="both"/>
                              <w:rPr>
                                <w:color w:val="FF0000"/>
                                <w:lang w:val="en-US" w:eastAsia="zh-CN"/>
                              </w:rPr>
                            </w:pPr>
                          </w:p>
                          <w:p w14:paraId="2FD51CF1" w14:textId="77777777" w:rsidR="00CD4551" w:rsidRDefault="00CD4551">
                            <w:pPr>
                              <w:jc w:val="both"/>
                              <w:rPr>
                                <w:i/>
                                <w:color w:val="595959" w:themeColor="text1" w:themeTint="A6"/>
                                <w:lang w:eastAsia="zh-CN"/>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0pt;height:328.5pt;width:469.4pt;mso-position-horizontal:left;mso-position-horizontal-relative:margin;mso-wrap-distance-left:9pt;mso-wrap-distance-right:9pt;z-index:-250918912;mso-width-relative:page;mso-height-relative:page;" fillcolor="#FFFFFF [3201]" filled="t" stroked="t" coordsize="21600,21600" wrapcoords="0 0 0 21600 21605 21600 21605 0 0 0" o:gfxdata="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jobjNUAAAAFAQAADwAAAAAAAAABACAAAAAiAAAAZHJzL2Rvd25yZXYu&#10;eG1sUEsBAhQAFAAAAAgAh07iQFuUU1U3AgAAawQAAA4AAAAAAAAAAQAgAAAAJAEAAGRycy9lMm9E&#10;b2MueG1sUEsFBgAAAAAGAAYAWQEAAM0FAAAAAA==&#10;">
                <v:fill on="t" focussize="0,0"/>
                <v:stroke weight="1pt" color="#70AD47 [3209]" miterlimit="8" joinstyle="miter"/>
                <v:imagedata o:title=""/>
                <o:lock v:ext="edit" aspectratio="f"/>
                <v:textbox>
                  <w:txbxContent>
                    <w:p>
                      <w:pPr>
                        <w:jc w:val="both"/>
                        <w:rPr>
                          <w:b/>
                          <w:color w:val="595959" w:themeColor="text1" w:themeTint="A6"/>
                          <w:sz w:val="26"/>
                          <w:szCs w:val="26"/>
                          <w:lang w:eastAsia="zh-CN"/>
                          <w14:textFill>
                            <w14:solidFill>
                              <w14:schemeClr w14:val="tx1">
                                <w14:lumMod w14:val="65000"/>
                                <w14:lumOff w14:val="35000"/>
                              </w14:schemeClr>
                            </w14:solidFill>
                          </w14:textFill>
                        </w:rPr>
                      </w:pPr>
                      <w:r>
                        <w:rPr>
                          <w:rFonts w:hint="eastAsia"/>
                          <w:b/>
                          <w:color w:val="595959" w:themeColor="text1" w:themeTint="A6"/>
                          <w:sz w:val="26"/>
                          <w:szCs w:val="26"/>
                          <w:lang w:eastAsia="zh-CN"/>
                          <w14:textFill>
                            <w14:solidFill>
                              <w14:schemeClr w14:val="tx1">
                                <w14:lumMod w14:val="65000"/>
                                <w14:lumOff w14:val="35000"/>
                              </w14:schemeClr>
                            </w14:solidFill>
                          </w14:textFill>
                        </w:rPr>
                        <w:t>实施指南：</w:t>
                      </w:r>
                    </w:p>
                    <w:p>
                      <w:pPr>
                        <w:widowControl w:val="0"/>
                        <w:autoSpaceDE w:val="0"/>
                        <w:autoSpaceDN w:val="0"/>
                        <w:adjustRightInd w:val="0"/>
                        <w:spacing w:after="0" w:line="240" w:lineRule="auto"/>
                        <w:jc w:val="both"/>
                        <w:rPr>
                          <w:rFonts w:cs="Arial"/>
                          <w:color w:val="767676"/>
                          <w:lang w:val="en-US" w:eastAsia="zh-CN"/>
                        </w:rPr>
                      </w:pPr>
                      <w:r>
                        <w:rPr>
                          <w:rFonts w:hint="eastAsia" w:cs="Arial"/>
                          <w:color w:val="7F7F7F"/>
                          <w:lang w:val="en-US" w:eastAsia="zh-CN"/>
                        </w:rPr>
                        <w:t>管理标准中的核心指标，需要棉农层面制定“持续改进计划”并由棉农每年进行审查。“持续改进计划”为棉农提供了测量、管理、改善和提高其棉花生产原则和标准相关绩效的方法。</w:t>
                      </w:r>
                      <w:r>
                        <w:rPr>
                          <w:rFonts w:cs="Arial"/>
                          <w:color w:val="767676"/>
                          <w:lang w:val="en-US" w:eastAsia="zh-CN"/>
                        </w:rPr>
                        <w:t xml:space="preserve"> </w:t>
                      </w:r>
                    </w:p>
                    <w:p>
                      <w:pPr>
                        <w:widowControl w:val="0"/>
                        <w:autoSpaceDE w:val="0"/>
                        <w:autoSpaceDN w:val="0"/>
                        <w:adjustRightInd w:val="0"/>
                        <w:spacing w:after="0" w:line="240" w:lineRule="auto"/>
                        <w:jc w:val="both"/>
                        <w:rPr>
                          <w:rFonts w:cs="Arial"/>
                          <w:color w:val="767676"/>
                          <w:lang w:val="en-US" w:eastAsia="zh-CN"/>
                        </w:rPr>
                      </w:pPr>
                    </w:p>
                    <w:p>
                      <w:pPr>
                        <w:widowControl w:val="0"/>
                        <w:autoSpaceDE w:val="0"/>
                        <w:autoSpaceDN w:val="0"/>
                        <w:adjustRightInd w:val="0"/>
                        <w:spacing w:after="0" w:line="240" w:lineRule="auto"/>
                        <w:jc w:val="both"/>
                        <w:rPr>
                          <w:rFonts w:cs="Arial"/>
                          <w:color w:val="7F7F7F"/>
                          <w:lang w:val="en-US" w:eastAsia="zh-CN"/>
                        </w:rPr>
                      </w:pPr>
                      <w:r>
                        <w:rPr>
                          <w:rFonts w:hint="eastAsia" w:cs="Arial"/>
                          <w:color w:val="7F7F7F"/>
                          <w:lang w:val="en-US" w:eastAsia="zh-CN"/>
                        </w:rPr>
                        <w:t>生产者应列出与这些原则相关的目标和/或持续改进项目。他们可以选择重点原则，而不是列出所有六个类别的目标，也可以参考任何现有的内部政策或计划，以支持其所选择的改进领域的进展。在可能的情况下，他们应将其目标与特定生产原则内具体的BCI准则/标准的实现联系起来。</w:t>
                      </w:r>
                    </w:p>
                    <w:p>
                      <w:pPr>
                        <w:widowControl w:val="0"/>
                        <w:autoSpaceDE w:val="0"/>
                        <w:autoSpaceDN w:val="0"/>
                        <w:adjustRightInd w:val="0"/>
                        <w:spacing w:after="0" w:line="240" w:lineRule="auto"/>
                        <w:jc w:val="both"/>
                        <w:rPr>
                          <w:rFonts w:cs="Arial"/>
                          <w:color w:val="7F7F7F"/>
                          <w:lang w:val="en-US" w:eastAsia="zh-CN"/>
                        </w:rPr>
                      </w:pPr>
                      <w:r>
                        <w:rPr>
                          <w:rFonts w:hint="eastAsia" w:cs="Arial"/>
                          <w:color w:val="7F7F7F"/>
                          <w:lang w:val="en-US" w:eastAsia="zh-CN"/>
                        </w:rPr>
                        <w:t>原则2（水资源管护）、原则3（土壤健康）和原则4（加强生物多样性）中详细说明的具体环境资源管理计划应纳入整个基建投资规划。</w:t>
                      </w:r>
                    </w:p>
                    <w:p>
                      <w:pPr>
                        <w:widowControl w:val="0"/>
                        <w:autoSpaceDE w:val="0"/>
                        <w:autoSpaceDN w:val="0"/>
                        <w:adjustRightInd w:val="0"/>
                        <w:spacing w:after="0" w:line="240" w:lineRule="auto"/>
                        <w:jc w:val="both"/>
                        <w:rPr>
                          <w:rFonts w:cs="Arial"/>
                          <w:color w:val="7F7F7F"/>
                          <w:lang w:val="en-US" w:eastAsia="zh-CN"/>
                        </w:rPr>
                      </w:pPr>
                    </w:p>
                    <w:p>
                      <w:pPr>
                        <w:autoSpaceDE w:val="0"/>
                        <w:autoSpaceDN w:val="0"/>
                        <w:jc w:val="both"/>
                        <w:rPr>
                          <w:i/>
                          <w:iCs/>
                          <w:lang w:eastAsia="zh-CN"/>
                        </w:rPr>
                      </w:pPr>
                      <w:r>
                        <w:rPr>
                          <w:rFonts w:hint="eastAsia" w:cs="Arial"/>
                          <w:color w:val="7F7F7F"/>
                          <w:lang w:val="en-US" w:eastAsia="zh-CN"/>
                        </w:rPr>
                        <w:t>目标应可衡量，以便显示进度。示例可包含易于观察或实际验证的图形、表格或其它形式。 生产者应根据各个相关生产原则制定管理目标和实践，同时应考虑指南中的重叠部分。</w:t>
                      </w:r>
                    </w:p>
                    <w:p>
                      <w:pPr>
                        <w:widowControl w:val="0"/>
                        <w:autoSpaceDE w:val="0"/>
                        <w:autoSpaceDN w:val="0"/>
                        <w:adjustRightInd w:val="0"/>
                        <w:spacing w:after="0" w:line="240" w:lineRule="auto"/>
                        <w:rPr>
                          <w:rFonts w:cs="Arial"/>
                          <w:color w:val="7F7F7F"/>
                          <w:lang w:eastAsia="zh-CN"/>
                        </w:rPr>
                      </w:pPr>
                      <w:r>
                        <w:rPr>
                          <w:rFonts w:hint="eastAsia" w:cs="Arial"/>
                          <w:color w:val="7F7F7F"/>
                          <w:lang w:val="en-US" w:eastAsia="zh-CN"/>
                        </w:rPr>
                        <w:t>持续改进计划模板可在保证文件附录中见（每个棉农类别一个）。</w:t>
                      </w:r>
                    </w:p>
                    <w:p>
                      <w:pPr>
                        <w:widowControl w:val="0"/>
                        <w:autoSpaceDE w:val="0"/>
                        <w:autoSpaceDN w:val="0"/>
                        <w:adjustRightInd w:val="0"/>
                        <w:spacing w:after="0" w:line="240" w:lineRule="auto"/>
                        <w:rPr>
                          <w:rFonts w:cs="Arial"/>
                          <w:color w:val="7F7F7F"/>
                          <w:lang w:val="en-US" w:eastAsia="zh-CN"/>
                        </w:rPr>
                      </w:pPr>
                    </w:p>
                    <w:p>
                      <w:pPr>
                        <w:widowControl w:val="0"/>
                        <w:autoSpaceDE w:val="0"/>
                        <w:autoSpaceDN w:val="0"/>
                        <w:adjustRightInd w:val="0"/>
                        <w:spacing w:after="0" w:line="240" w:lineRule="auto"/>
                        <w:rPr>
                          <w:rFonts w:cs="Arial"/>
                          <w:color w:val="767676"/>
                          <w:lang w:val="en-US" w:eastAsia="zh-CN"/>
                        </w:rPr>
                      </w:pPr>
                    </w:p>
                    <w:p>
                      <w:pPr>
                        <w:jc w:val="both"/>
                        <w:rPr>
                          <w:color w:val="FF0000"/>
                          <w:lang w:val="en-US" w:eastAsia="zh-CN"/>
                        </w:rPr>
                      </w:pPr>
                    </w:p>
                    <w:p>
                      <w:pPr>
                        <w:jc w:val="both"/>
                        <w:rPr>
                          <w:i/>
                          <w:color w:val="595959" w:themeColor="text1" w:themeTint="A6"/>
                          <w:lang w:eastAsia="zh-CN"/>
                          <w14:textFill>
                            <w14:solidFill>
                              <w14:schemeClr w14:val="tx1">
                                <w14:lumMod w14:val="65000"/>
                                <w14:lumOff w14:val="35000"/>
                              </w14:schemeClr>
                            </w14:solidFill>
                          </w14:textFill>
                        </w:rPr>
                      </w:pPr>
                    </w:p>
                  </w:txbxContent>
                </v:textbox>
                <w10:wrap type="through"/>
              </v:shape>
            </w:pict>
          </mc:Fallback>
        </mc:AlternateContent>
      </w:r>
    </w:p>
    <w:p w14:paraId="5696C6B8" w14:textId="77777777" w:rsidR="00CD4551" w:rsidRDefault="00CD4551">
      <w:pPr>
        <w:spacing w:after="0"/>
        <w:jc w:val="both"/>
        <w:rPr>
          <w:b/>
          <w:color w:val="70AD47" w:themeColor="accent6"/>
          <w:sz w:val="26"/>
          <w:szCs w:val="26"/>
          <w:lang w:eastAsia="zh-CN"/>
        </w:rPr>
      </w:pPr>
    </w:p>
    <w:p w14:paraId="7152768E" w14:textId="77777777" w:rsidR="00CD4551" w:rsidRDefault="00CD4551">
      <w:pPr>
        <w:spacing w:after="0"/>
        <w:jc w:val="both"/>
        <w:rPr>
          <w:b/>
          <w:color w:val="70AD47" w:themeColor="accent6"/>
          <w:sz w:val="26"/>
          <w:szCs w:val="26"/>
          <w:lang w:eastAsia="zh-CN"/>
        </w:rPr>
        <w:sectPr w:rsidR="00CD4551">
          <w:headerReference w:type="default" r:id="rId82"/>
          <w:type w:val="continuous"/>
          <w:pgSz w:w="11906" w:h="16838"/>
          <w:pgMar w:top="567" w:right="1440" w:bottom="567" w:left="1440" w:header="709" w:footer="709" w:gutter="0"/>
          <w:cols w:space="708"/>
          <w:docGrid w:linePitch="360"/>
        </w:sectPr>
      </w:pPr>
    </w:p>
    <w:p w14:paraId="039B0D24" w14:textId="77777777" w:rsidR="00CD4551" w:rsidRDefault="00CD4551">
      <w:pPr>
        <w:spacing w:after="0"/>
        <w:jc w:val="both"/>
        <w:rPr>
          <w:b/>
          <w:color w:val="70AD47" w:themeColor="accent6"/>
          <w:sz w:val="26"/>
          <w:szCs w:val="26"/>
          <w:lang w:eastAsia="zh-CN"/>
        </w:rPr>
      </w:pPr>
    </w:p>
    <w:p w14:paraId="6E53D2C0" w14:textId="77777777" w:rsidR="00CD4551" w:rsidRDefault="00792B1D">
      <w:pPr>
        <w:rPr>
          <w:b/>
          <w:color w:val="70AD47" w:themeColor="accent6"/>
          <w:sz w:val="26"/>
          <w:szCs w:val="26"/>
          <w:lang w:eastAsia="zh-CN"/>
        </w:rPr>
      </w:pPr>
      <w:r>
        <w:rPr>
          <w:b/>
          <w:color w:val="70AD47" w:themeColor="accent6"/>
          <w:sz w:val="26"/>
          <w:szCs w:val="26"/>
          <w:lang w:eastAsia="zh-CN"/>
        </w:rPr>
        <w:br w:type="page"/>
      </w:r>
    </w:p>
    <w:p w14:paraId="20C90431" w14:textId="77777777" w:rsidR="00CD4551" w:rsidRDefault="00792B1D">
      <w:pPr>
        <w:spacing w:after="0"/>
        <w:jc w:val="both"/>
        <w:outlineLvl w:val="0"/>
        <w:rPr>
          <w:b/>
          <w:color w:val="70AD47" w:themeColor="accent6"/>
          <w:sz w:val="26"/>
          <w:szCs w:val="26"/>
          <w:lang w:eastAsia="zh-CN"/>
        </w:rPr>
      </w:pPr>
      <w:r>
        <w:rPr>
          <w:rFonts w:hint="eastAsia"/>
          <w:b/>
          <w:color w:val="8DC640"/>
          <w:sz w:val="26"/>
          <w:szCs w:val="26"/>
          <w:lang w:eastAsia="zh-CN"/>
        </w:rPr>
        <w:lastRenderedPageBreak/>
        <w:t>标准</w:t>
      </w:r>
      <w:r>
        <w:rPr>
          <w:rFonts w:hint="eastAsia"/>
          <w:b/>
          <w:color w:val="8DC640"/>
          <w:sz w:val="26"/>
          <w:szCs w:val="26"/>
          <w:lang w:eastAsia="zh-CN"/>
        </w:rPr>
        <w:t>7.6</w:t>
      </w:r>
    </w:p>
    <w:p w14:paraId="5AB289C4" w14:textId="77777777" w:rsidR="00CD4551" w:rsidRDefault="00CD4551">
      <w:pPr>
        <w:spacing w:after="0"/>
        <w:jc w:val="both"/>
        <w:rPr>
          <w:b/>
          <w:color w:val="70AD47" w:themeColor="accent6"/>
          <w:sz w:val="26"/>
          <w:szCs w:val="26"/>
          <w:lang w:eastAsia="zh-CN"/>
        </w:rPr>
      </w:pPr>
    </w:p>
    <w:p w14:paraId="0E5C065D" w14:textId="77777777" w:rsidR="00CD4551" w:rsidRDefault="00792B1D">
      <w:pPr>
        <w:jc w:val="both"/>
        <w:rPr>
          <w:b/>
          <w:color w:val="595959" w:themeColor="text1" w:themeTint="A6"/>
          <w:sz w:val="24"/>
          <w:szCs w:val="24"/>
          <w:lang w:eastAsia="zh-CN"/>
        </w:rPr>
      </w:pPr>
      <w:r>
        <w:rPr>
          <w:rFonts w:hint="eastAsia"/>
          <w:b/>
          <w:color w:val="595959" w:themeColor="text1" w:themeTint="A6"/>
          <w:sz w:val="24"/>
          <w:szCs w:val="24"/>
          <w:lang w:eastAsia="zh-CN"/>
        </w:rPr>
        <w:t>生产者必须对采纳程度、违规风险和纠正措施的执行进行监督和审查</w:t>
      </w:r>
      <w:r>
        <w:rPr>
          <w:b/>
          <w:color w:val="595959" w:themeColor="text1" w:themeTint="A6"/>
          <w:sz w:val="24"/>
          <w:szCs w:val="24"/>
          <w:lang w:eastAsia="zh-CN"/>
        </w:rPr>
        <w:t xml:space="preserve"> </w:t>
      </w:r>
    </w:p>
    <w:p w14:paraId="7B6CCF4F" w14:textId="77777777" w:rsidR="00CD4551" w:rsidRDefault="00792B1D">
      <w:pPr>
        <w:outlineLvl w:val="0"/>
        <w:rPr>
          <w:b/>
          <w:color w:val="595959" w:themeColor="text1" w:themeTint="A6"/>
          <w:sz w:val="26"/>
          <w:szCs w:val="26"/>
        </w:rPr>
      </w:pPr>
      <w:r>
        <w:rPr>
          <w:rFonts w:hint="eastAsia"/>
          <w:b/>
          <w:color w:val="595959" w:themeColor="text1" w:themeTint="A6"/>
          <w:sz w:val="26"/>
          <w:szCs w:val="26"/>
        </w:rPr>
        <w:t>意图：</w:t>
      </w:r>
      <w:r>
        <w:rPr>
          <w:b/>
          <w:color w:val="595959" w:themeColor="text1" w:themeTint="A6"/>
          <w:sz w:val="26"/>
          <w:szCs w:val="26"/>
        </w:rPr>
        <w:t xml:space="preserve"> </w:t>
      </w:r>
    </w:p>
    <w:p w14:paraId="185A0C60" w14:textId="77777777" w:rsidR="00CD4551" w:rsidRDefault="00792B1D">
      <w:pPr>
        <w:jc w:val="both"/>
        <w:outlineLvl w:val="0"/>
        <w:rPr>
          <w:color w:val="FF0000"/>
        </w:rPr>
      </w:pPr>
      <w:r>
        <w:rPr>
          <w:rFonts w:hint="eastAsia"/>
          <w:color w:val="FF0000"/>
        </w:rPr>
        <w:t>待完善</w:t>
      </w:r>
    </w:p>
    <w:p w14:paraId="51999052" w14:textId="77777777" w:rsidR="00CD4551" w:rsidRDefault="00CD4551">
      <w:pPr>
        <w:jc w:val="both"/>
        <w:rPr>
          <w:b/>
          <w:color w:val="70AD47" w:themeColor="accent6"/>
          <w:sz w:val="26"/>
          <w:szCs w:val="26"/>
        </w:rPr>
      </w:pPr>
    </w:p>
    <w:p w14:paraId="0B4284A4" w14:textId="77777777" w:rsidR="00CD4551" w:rsidRDefault="00792B1D">
      <w:pPr>
        <w:jc w:val="both"/>
        <w:outlineLvl w:val="0"/>
        <w:rPr>
          <w:b/>
          <w:color w:val="70AD47" w:themeColor="accent6"/>
          <w:sz w:val="26"/>
          <w:szCs w:val="26"/>
        </w:rPr>
      </w:pPr>
      <w:r>
        <w:rPr>
          <w:rFonts w:hint="eastAsia"/>
          <w:b/>
          <w:color w:val="70AD47" w:themeColor="accent6"/>
          <w:sz w:val="26"/>
          <w:szCs w:val="26"/>
        </w:rPr>
        <w:t>指标</w:t>
      </w:r>
    </w:p>
    <w:p w14:paraId="11E73BCE" w14:textId="77777777" w:rsidR="00CD4551" w:rsidRDefault="00CD4551">
      <w:pPr>
        <w:jc w:val="both"/>
        <w:rPr>
          <w:b/>
          <w:sz w:val="24"/>
          <w:szCs w:val="24"/>
        </w:rPr>
      </w:pPr>
    </w:p>
    <w:p w14:paraId="6EEE1876" w14:textId="77777777" w:rsidR="00CD4551" w:rsidRDefault="00792B1D">
      <w:pPr>
        <w:pStyle w:val="1"/>
        <w:numPr>
          <w:ilvl w:val="2"/>
          <w:numId w:val="48"/>
        </w:numPr>
        <w:spacing w:after="0"/>
        <w:jc w:val="both"/>
        <w:rPr>
          <w:color w:val="70AD47" w:themeColor="accent6"/>
          <w:lang w:eastAsia="zh-CN"/>
        </w:rPr>
      </w:pPr>
      <w:r>
        <w:rPr>
          <w:rFonts w:hint="eastAsia"/>
          <w:color w:val="70AD47" w:themeColor="accent6"/>
          <w:lang w:eastAsia="zh-CN"/>
        </w:rPr>
        <w:t>生产者建立体系，以便：</w:t>
      </w:r>
      <w:r>
        <w:rPr>
          <w:noProof/>
          <w:lang w:val="en-US"/>
        </w:rPr>
        <mc:AlternateContent>
          <mc:Choice Requires="wpg">
            <w:drawing>
              <wp:anchor distT="0" distB="0" distL="114300" distR="114300" simplePos="0" relativeHeight="252390400" behindDoc="0" locked="0" layoutInCell="1" allowOverlap="1" wp14:anchorId="14F72E83" wp14:editId="69C01E18">
                <wp:simplePos x="0" y="0"/>
                <wp:positionH relativeFrom="column">
                  <wp:posOffset>5876925</wp:posOffset>
                </wp:positionH>
                <wp:positionV relativeFrom="paragraph">
                  <wp:posOffset>131445</wp:posOffset>
                </wp:positionV>
                <wp:extent cx="452120" cy="647065"/>
                <wp:effectExtent l="0" t="0" r="24130" b="19685"/>
                <wp:wrapNone/>
                <wp:docPr id="2694" name="Groupe 2694"/>
                <wp:cNvGraphicFramePr/>
                <a:graphic xmlns:a="http://schemas.openxmlformats.org/drawingml/2006/main">
                  <a:graphicData uri="http://schemas.microsoft.com/office/word/2010/wordprocessingGroup">
                    <wpg:wgp>
                      <wpg:cNvGrpSpPr/>
                      <wpg:grpSpPr>
                        <a:xfrm>
                          <a:off x="0" y="0"/>
                          <a:ext cx="452120" cy="647065"/>
                          <a:chOff x="0" y="0"/>
                          <a:chExt cx="452167" cy="647395"/>
                        </a:xfrm>
                      </wpg:grpSpPr>
                      <wpg:grpSp>
                        <wpg:cNvPr id="2695" name="Group 6"/>
                        <wpg:cNvGrpSpPr/>
                        <wpg:grpSpPr>
                          <a:xfrm>
                            <a:off x="133350" y="0"/>
                            <a:ext cx="318817" cy="647395"/>
                            <a:chOff x="-6899" y="-23821"/>
                            <a:chExt cx="921299" cy="2767010"/>
                          </a:xfrm>
                        </wpg:grpSpPr>
                        <wps:wsp>
                          <wps:cNvPr id="2696" name="Rounded Rectangle 25"/>
                          <wps:cNvSpPr/>
                          <wps:spPr>
                            <a:xfrm>
                              <a:off x="-6899" y="1828789"/>
                              <a:ext cx="914400" cy="914400"/>
                            </a:xfrm>
                            <a:prstGeom prst="roundRect">
                              <a:avLst/>
                            </a:prstGeom>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923FE47"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LF</w:t>
                                </w:r>
                                <w:r>
                                  <w:rPr>
                                    <w:rFonts w:ascii="Arial Black" w:hAnsi="Arial Black" w:cstheme="minorBidi" w:hint="eastAsia"/>
                                    <w:b/>
                                    <w:bCs/>
                                    <w:color w:val="595959" w:themeColor="text1" w:themeTint="A6"/>
                                    <w:kern w:val="24"/>
                                    <w:sz w:val="20"/>
                                    <w:szCs w:val="20"/>
                                    <w:lang w:eastAsia="zh-CN"/>
                                  </w:rPr>
                                  <w:t>大型农场</w:t>
                                </w:r>
                              </w:p>
                            </w:txbxContent>
                          </wps:txbx>
                          <wps:bodyPr rot="0" spcFirstLastPara="0" vert="horz" wrap="square" lIns="0" tIns="0" rIns="0" bIns="0" numCol="1" spcCol="0" rtlCol="0" fromWordArt="0" anchor="ctr" anchorCtr="0" forceAA="0" compatLnSpc="1">
                            <a:noAutofit/>
                          </wps:bodyPr>
                        </wps:wsp>
                        <wps:wsp>
                          <wps:cNvPr id="2706" name="Rounded Rectangle 26"/>
                          <wps:cNvSpPr/>
                          <wps:spPr>
                            <a:xfrm>
                              <a:off x="-6892" y="-23821"/>
                              <a:ext cx="914400" cy="9144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45719"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SH</w:t>
                                </w:r>
                                <w:r>
                                  <w:rPr>
                                    <w:rFonts w:ascii="Arial Black" w:hAnsi="Arial Black" w:cstheme="minorBidi" w:hint="eastAsia"/>
                                    <w:b/>
                                    <w:bCs/>
                                    <w:color w:val="595959" w:themeColor="text1" w:themeTint="A6"/>
                                    <w:kern w:val="24"/>
                                    <w:sz w:val="20"/>
                                    <w:szCs w:val="20"/>
                                    <w:lang w:eastAsia="zh-CN"/>
                                  </w:rPr>
                                  <w:t>小农户</w:t>
                                </w:r>
                              </w:p>
                              <w:p w14:paraId="2EDE2E87" w14:textId="77777777" w:rsidR="00CD4551" w:rsidRDefault="00CD4551">
                                <w:pPr>
                                  <w:pStyle w:val="NormalWeb"/>
                                  <w:spacing w:before="0" w:beforeAutospacing="0" w:after="0" w:afterAutospacing="0"/>
                                  <w:jc w:val="center"/>
                                  <w:rPr>
                                    <w:sz w:val="16"/>
                                    <w:szCs w:val="16"/>
                                  </w:rPr>
                                </w:pPr>
                              </w:p>
                            </w:txbxContent>
                          </wps:txbx>
                          <wps:bodyPr rot="0" spcFirstLastPara="0" vert="horz" wrap="square" lIns="0" tIns="0" rIns="0" bIns="0" numCol="1" spcCol="0" rtlCol="0" fromWordArt="0" anchor="ctr" anchorCtr="0" forceAA="0" compatLnSpc="1">
                            <a:noAutofit/>
                          </wps:bodyPr>
                        </wps:wsp>
                        <wps:wsp>
                          <wps:cNvPr id="2707" name="Rounded Rectangle 27"/>
                          <wps:cNvSpPr/>
                          <wps:spPr>
                            <a:xfrm>
                              <a:off x="0" y="914400"/>
                              <a:ext cx="914400" cy="91440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6C50C" w14:textId="77777777" w:rsidR="00CD4551" w:rsidRDefault="00792B1D">
                                <w:pPr>
                                  <w:pStyle w:val="NormalWeb"/>
                                  <w:spacing w:before="0" w:beforeAutospacing="0" w:after="0" w:afterAutospacing="0"/>
                                  <w:jc w:val="center"/>
                                  <w:rPr>
                                    <w:rFonts w:ascii="Arial Black" w:hAnsi="Arial Black"/>
                                    <w:color w:val="595959" w:themeColor="text1" w:themeTint="A6"/>
                                    <w:sz w:val="20"/>
                                    <w:szCs w:val="20"/>
                                    <w:lang w:eastAsia="zh-CN"/>
                                  </w:rPr>
                                </w:pPr>
                                <w:r>
                                  <w:rPr>
                                    <w:rFonts w:ascii="Arial Black" w:hAnsi="Arial Black" w:cstheme="minorBidi" w:hint="eastAsia"/>
                                    <w:b/>
                                    <w:bCs/>
                                    <w:color w:val="595959" w:themeColor="text1" w:themeTint="A6"/>
                                    <w:kern w:val="24"/>
                                    <w:sz w:val="20"/>
                                    <w:szCs w:val="20"/>
                                    <w:lang w:eastAsia="zh-CN"/>
                                  </w:rPr>
                                  <w:t>MF</w:t>
                                </w:r>
                                <w:r>
                                  <w:rPr>
                                    <w:rFonts w:ascii="Arial Black" w:hAnsi="Arial Black" w:cstheme="minorBidi" w:hint="eastAsia"/>
                                    <w:b/>
                                    <w:bCs/>
                                    <w:color w:val="595959" w:themeColor="text1" w:themeTint="A6"/>
                                    <w:kern w:val="24"/>
                                    <w:sz w:val="20"/>
                                    <w:szCs w:val="20"/>
                                    <w:lang w:eastAsia="zh-CN"/>
                                  </w:rPr>
                                  <w:t>中型农场</w:t>
                                </w:r>
                              </w:p>
                              <w:p w14:paraId="4722109C" w14:textId="77777777" w:rsidR="00CD4551" w:rsidRDefault="00CD4551">
                                <w:pPr>
                                  <w:pStyle w:val="NormalWeb"/>
                                  <w:spacing w:before="0" w:beforeAutospacing="0" w:after="0" w:afterAutospacing="0"/>
                                  <w:jc w:val="center"/>
                                  <w:rPr>
                                    <w:rFonts w:ascii="Impact" w:hAnsi="Impact"/>
                                    <w:sz w:val="16"/>
                                    <w:szCs w:val="16"/>
                                  </w:rPr>
                                </w:pPr>
                              </w:p>
                            </w:txbxContent>
                          </wps:txbx>
                          <wps:bodyPr rot="0" spcFirstLastPara="0" vert="horz" wrap="square" lIns="0" tIns="0" rIns="0" bIns="0" numCol="1" spcCol="0" rtlCol="0" fromWordArt="0" anchor="ctr" anchorCtr="0" forceAA="0" compatLnSpc="1">
                            <a:noAutofit/>
                          </wps:bodyPr>
                        </wps:wsp>
                      </wpg:grpSp>
                      <wps:wsp>
                        <wps:cNvPr id="2708" name="Text Box 2"/>
                        <wps:cNvSpPr txBox="1">
                          <a:spLocks noChangeArrowheads="1"/>
                        </wps:cNvSpPr>
                        <wps:spPr bwMode="auto">
                          <a:xfrm>
                            <a:off x="0" y="200025"/>
                            <a:ext cx="255243" cy="246380"/>
                          </a:xfrm>
                          <a:prstGeom prst="rect">
                            <a:avLst/>
                          </a:prstGeom>
                          <a:noFill/>
                          <a:ln w="9525">
                            <a:noFill/>
                            <a:miter lim="800000"/>
                          </a:ln>
                        </wps:spPr>
                        <wps:txbx>
                          <w:txbxContent>
                            <w:p w14:paraId="48D8853A"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s:wsp>
                        <wps:cNvPr id="2709" name="Text Box 2"/>
                        <wps:cNvSpPr txBox="1">
                          <a:spLocks noChangeArrowheads="1"/>
                        </wps:cNvSpPr>
                        <wps:spPr bwMode="auto">
                          <a:xfrm>
                            <a:off x="0" y="0"/>
                            <a:ext cx="228600" cy="266700"/>
                          </a:xfrm>
                          <a:prstGeom prst="rect">
                            <a:avLst/>
                          </a:prstGeom>
                          <a:noFill/>
                          <a:ln w="9525">
                            <a:noFill/>
                            <a:miter lim="800000"/>
                          </a:ln>
                        </wps:spPr>
                        <wps:txbx>
                          <w:txbxContent>
                            <w:p w14:paraId="69C7ACC3"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wpg:wgp>
                  </a:graphicData>
                </a:graphic>
              </wp:anchor>
            </w:drawing>
          </mc:Choice>
          <mc:Fallback xmlns:wpsCustomData="http://www.wps.cn/officeDocument/2013/wpsCustomData">
            <w:pict>
              <v:group id="Groupe 2694" o:spid="_x0000_s1026" o:spt="203" style="position:absolute;left:0pt;margin-left:462.75pt;margin-top:10.35pt;height:50.95pt;width:35.6pt;z-index:252390400;mso-width-relative:page;mso-height-relative:page;" coordsize="452167,647395" o:gfxdata="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k4XUJ2gAAAAoBAAAP&#10;AAAAAAAAAAEAIAAAACIAAABkcnMvZG93bnJldi54bWxQSwECFAAUAAAACACHTuJACfkN6MIEAAD8&#10;EwAADgAAAAAAAAABACAAAAApAQAAZHJzL2Uyb0RvYy54bWxQSwUGAAAAAAYABgBZAQAAXQgAAAAA&#10;">
                <o:lock v:ext="edit" aspectratio="f"/>
                <v:group id="Group 6" o:spid="_x0000_s1026" o:spt="203" style="position:absolute;left:133350;top:0;height:647395;width:318817;" coordorigin="-6899,-23821" coordsize="921299,2767010"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roundrect id="Rounded Rectangle 25" o:spid="_x0000_s1026" o:spt="2" style="position:absolute;left:-6899;top:1828789;height:914400;width:914400;v-text-anchor:middle;" fillcolor="#81B861 [3280]" filled="t" stroked="t" coordsize="21600,21600" arcsize="0.166666666666667" o:gfxdata="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7h2l&#10;wAAAAN0AAAAPAAAAAAAAAAEAIAAAACIAAABkcnMvZG93bnJldi54bWxQSwECFAAUAAAACACHTuJA&#10;My8FnjsAAAA5AAAAEAAAAAAAAAABACAAAAAPAQAAZHJzL3NoYXBleG1sLnhtbFBLBQYAAAAABgAG&#10;AFsBAAC5AwAAAAA=&#10;">
                    <v:fill type="gradient" on="t" color2="#61A235 [3184]" colors="0f #81B861;32768f #6FB242;65536f #61A235" focus="100%" focussize="0,0" rotate="t">
                      <o:fill type="gradientUnscaled" v:ext="backwardCompatible"/>
                    </v:fill>
                    <v:stroke weight="0.5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LF大型农场</w:t>
                          </w:r>
                        </w:p>
                      </w:txbxContent>
                    </v:textbox>
                  </v:roundrect>
                  <v:roundrect id="Rounded Rectangle 26" o:spid="_x0000_s1026" o:spt="2" style="position:absolute;left:-6892;top:-23821;height:914400;width:914400;v-text-anchor:middle;" fillcolor="#E2F0D9 [665]" filled="t" stroked="t" coordsize="21600,21600" arcsize="0.166666666666667" o:gfxdata="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5KDW8AAAA&#10;3QAAAA8AAAAAAAAAAQAgAAAAIgAAAGRycy9kb3ducmV2LnhtbFBLAQIUABQAAAAIAIdO4kAzLwWe&#10;OwAAADkAAAAQAAAAAAAAAAEAIAAAAAsBAABkcnMvc2hhcGV4bWwueG1sUEsFBgAAAAAGAAYAWwEA&#10;ALUDA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SH小农户</w:t>
                          </w:r>
                        </w:p>
                        <w:p>
                          <w:pPr>
                            <w:pStyle w:val="14"/>
                            <w:spacing w:before="0" w:beforeAutospacing="0" w:after="0" w:afterAutospacing="0"/>
                            <w:jc w:val="center"/>
                            <w:rPr>
                              <w:sz w:val="16"/>
                              <w:szCs w:val="16"/>
                            </w:rPr>
                          </w:pPr>
                        </w:p>
                      </w:txbxContent>
                    </v:textbox>
                  </v:roundrect>
                  <v:roundrect id="Rounded Rectangle 27" o:spid="_x0000_s1026" o:spt="2" style="position:absolute;left:0;top:914400;height:914400;width:914400;v-text-anchor:middle;" fillcolor="#A9D18E [1945]" filled="t" stroked="t" coordsize="21600,21600" arcsize="0.166666666666667" o:gfxdata="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0n3vQAA&#10;AN0AAAAPAAAAAAAAAAEAIAAAACIAAABkcnMvZG93bnJldi54bWxQSwECFAAUAAAACACHTuJAMy8F&#10;njsAAAA5AAAAEAAAAAAAAAABACAAAAAMAQAAZHJzL3NoYXBleG1sLnhtbFBLBQYAAAAABgAGAFsB&#10;AAC2AwAAAAA=&#10;">
                    <v:fill on="t" focussize="0,0"/>
                    <v:stroke weight="1pt" color="#548235 [2409]" miterlimit="8" joinstyle="miter"/>
                    <v:imagedata o:title=""/>
                    <o:lock v:ext="edit" aspectratio="f"/>
                    <v:textbox inset="0mm,0mm,0mm,0mm">
                      <w:txbxContent>
                        <w:p>
                          <w:pPr>
                            <w:pStyle w:val="14"/>
                            <w:spacing w:before="0" w:beforeAutospacing="0" w:after="0" w:afterAutospacing="0"/>
                            <w:jc w:val="center"/>
                            <w:rPr>
                              <w:rFonts w:ascii="Arial Black" w:hAnsi="Arial Black"/>
                              <w:color w:val="595959" w:themeColor="text1" w:themeTint="A6"/>
                              <w:sz w:val="20"/>
                              <w:szCs w:val="20"/>
                              <w:lang w:eastAsia="zh-CN"/>
                              <w14:textFill>
                                <w14:solidFill>
                                  <w14:schemeClr w14:val="tx1">
                                    <w14:lumMod w14:val="65000"/>
                                    <w14:lumOff w14:val="35000"/>
                                  </w14:schemeClr>
                                </w14:solidFill>
                              </w14:textFill>
                            </w:rPr>
                          </w:pPr>
                          <w:r>
                            <w:rPr>
                              <w:rFonts w:hint="eastAsia" w:ascii="Arial Black" w:hAnsi="Arial Black" w:cstheme="minorBidi"/>
                              <w:b/>
                              <w:bCs/>
                              <w:color w:val="595959" w:themeColor="text1" w:themeTint="A6"/>
                              <w:kern w:val="24"/>
                              <w:sz w:val="20"/>
                              <w:szCs w:val="20"/>
                              <w:lang w:eastAsia="zh-CN"/>
                              <w14:textFill>
                                <w14:solidFill>
                                  <w14:schemeClr w14:val="tx1">
                                    <w14:lumMod w14:val="65000"/>
                                    <w14:lumOff w14:val="35000"/>
                                  </w14:schemeClr>
                                </w14:solidFill>
                              </w14:textFill>
                            </w:rPr>
                            <w:t>MF中型农场</w:t>
                          </w:r>
                        </w:p>
                        <w:p>
                          <w:pPr>
                            <w:pStyle w:val="14"/>
                            <w:spacing w:before="0" w:beforeAutospacing="0" w:after="0" w:afterAutospacing="0"/>
                            <w:jc w:val="center"/>
                            <w:rPr>
                              <w:rFonts w:ascii="Impact" w:hAnsi="Impact"/>
                              <w:sz w:val="16"/>
                              <w:szCs w:val="16"/>
                            </w:rPr>
                          </w:pPr>
                        </w:p>
                      </w:txbxContent>
                    </v:textbox>
                  </v:roundrect>
                </v:group>
                <v:shape id="Text Box 2" o:spid="_x0000_s1026" o:spt="202" type="#_x0000_t202" style="position:absolute;left:0;top:200025;height:246380;width:255243;" filled="f" stroked="f" coordsize="21600,21600" o:gfxdata="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OV7i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shape id="Text Box 2" o:spid="_x0000_s1026" o:spt="202" type="#_x0000_t202" style="position:absolute;left:0;top:0;height:266700;width:228600;" filled="f" stroked="f" coordsize="21600,21600" o:gfxdata="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C8iO/&#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v:shape>
              </v:group>
            </w:pict>
          </mc:Fallback>
        </mc:AlternateContent>
      </w:r>
    </w:p>
    <w:p w14:paraId="3F2D63C6" w14:textId="77777777" w:rsidR="00CD4551" w:rsidRDefault="00792B1D">
      <w:pPr>
        <w:pStyle w:val="1"/>
        <w:spacing w:after="0"/>
        <w:ind w:left="1077"/>
        <w:jc w:val="both"/>
        <w:rPr>
          <w:color w:val="70AD47" w:themeColor="accent6"/>
          <w:lang w:eastAsia="zh-CN"/>
        </w:rPr>
      </w:pPr>
      <w:r>
        <w:rPr>
          <w:color w:val="70AD47" w:themeColor="accent6"/>
          <w:lang w:eastAsia="zh-CN"/>
        </w:rPr>
        <w:t xml:space="preserve">- </w:t>
      </w:r>
      <w:r>
        <w:rPr>
          <w:rFonts w:hint="eastAsia"/>
          <w:color w:val="70AD47" w:themeColor="accent6"/>
          <w:lang w:eastAsia="zh-CN"/>
        </w:rPr>
        <w:t>评估培训中推广的实践采纳程度；和</w:t>
      </w:r>
    </w:p>
    <w:p w14:paraId="4B5974FA" w14:textId="77777777" w:rsidR="00CD4551" w:rsidRDefault="00792B1D">
      <w:pPr>
        <w:pStyle w:val="1"/>
        <w:spacing w:after="0"/>
        <w:ind w:left="1077"/>
        <w:jc w:val="both"/>
        <w:rPr>
          <w:color w:val="70AD47" w:themeColor="accent6"/>
          <w:lang w:eastAsia="zh-CN"/>
        </w:rPr>
      </w:pPr>
      <w:r>
        <w:rPr>
          <w:noProof/>
          <w:lang w:val="en-US"/>
        </w:rPr>
        <mc:AlternateContent>
          <mc:Choice Requires="wps">
            <w:drawing>
              <wp:anchor distT="0" distB="0" distL="114300" distR="114300" simplePos="0" relativeHeight="252392448" behindDoc="0" locked="0" layoutInCell="1" allowOverlap="1" wp14:anchorId="0A4F7C01" wp14:editId="2654DA74">
                <wp:simplePos x="0" y="0"/>
                <wp:positionH relativeFrom="column">
                  <wp:posOffset>5876925</wp:posOffset>
                </wp:positionH>
                <wp:positionV relativeFrom="paragraph">
                  <wp:posOffset>165100</wp:posOffset>
                </wp:positionV>
                <wp:extent cx="257175" cy="245745"/>
                <wp:effectExtent l="0" t="0" r="9525" b="1905"/>
                <wp:wrapThrough wrapText="bothSides">
                  <wp:wrapPolygon edited="0">
                    <wp:start x="0" y="0"/>
                    <wp:lineTo x="0" y="20093"/>
                    <wp:lineTo x="20800" y="20093"/>
                    <wp:lineTo x="20800" y="0"/>
                    <wp:lineTo x="0" y="0"/>
                  </wp:wrapPolygon>
                </wp:wrapThrough>
                <wp:docPr id="3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5745"/>
                        </a:xfrm>
                        <a:prstGeom prst="rect">
                          <a:avLst/>
                        </a:prstGeom>
                        <a:noFill/>
                        <a:ln w="9525">
                          <a:noFill/>
                          <a:miter lim="800000"/>
                        </a:ln>
                      </wps:spPr>
                      <wps:txbx>
                        <w:txbxContent>
                          <w:p w14:paraId="09D995F5" w14:textId="77777777" w:rsidR="00CD4551" w:rsidRDefault="00792B1D">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wps:txbx>
                      <wps:bodyPr rot="0" vert="horz" wrap="square" lIns="0" tIns="0" rIns="0" bIns="0" anchor="t" anchorCtr="0">
                        <a:noAutofit/>
                      </wps:bodyPr>
                    </wps:wsp>
                  </a:graphicData>
                </a:graphic>
              </wp:anchor>
            </w:drawing>
          </mc:Choice>
          <mc:Fallback xmlns:wpsCustomData="http://www.wps.cn/officeDocument/2013/wpsCustomData">
            <w:pict>
              <v:shape id="Text Box 2" o:spid="_x0000_s1026" o:spt="202" type="#_x0000_t202" style="position:absolute;left:0pt;margin-left:462.75pt;margin-top:13pt;height:19.35pt;width:20.25pt;mso-wrap-distance-left:9pt;mso-wrap-distance-right:9pt;z-index:252392448;mso-width-relative:page;mso-height-relative:page;" filled="f" stroked="f" coordsize="21600,21600" wrapcoords="0 0 0 20093 20800 20093 20800 0 0 0" o:gfxdata="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QuXv2AAAAAkBAAAPAAAAAAAAAAEAIAAAACIAAABkcnMvZG93bnJldi54bWxQSwECFAAU&#10;AAAACACHTuJASsUd3/EBAADMAwAADgAAAAAAAAABACAAAAAnAQAAZHJzL2Uyb0RvYy54bWxQSwUG&#10;AAAAAAYABgBZAQAAigUAAAAA&#10;">
                <v:fill on="f" focussize="0,0"/>
                <v:stroke on="f" miterlimit="8" joinstyle="miter"/>
                <v:imagedata o:title=""/>
                <o:lock v:ext="edit" aspectratio="f"/>
                <v:textbox inset="0mm,0mm,0mm,0mm">
                  <w:txbxContent>
                    <w:p>
                      <w:pPr>
                        <w:rPr>
                          <w:b/>
                          <w:color w:val="FF0000"/>
                          <w:sz w:val="48"/>
                          <w:szCs w:val="48"/>
                          <w14:shadow w14:blurRad="50800" w14:dist="38100" w14:dir="2700000" w14:sx="100000" w14:sy="100000" w14:kx="0" w14:ky="0" w14:algn="tl">
                            <w14:srgbClr w14:val="000000">
                              <w14:alpha w14:val="60000"/>
                            </w14:srgbClr>
                          </w14:shadow>
                        </w:rPr>
                      </w:pPr>
                      <w:r>
                        <w:rPr>
                          <w:rFonts w:ascii="Arial Black" w:hAnsi="Arial Black"/>
                          <w:b/>
                          <w:color w:val="E47967"/>
                          <w:position w:val="-8"/>
                          <w:sz w:val="48"/>
                          <w:szCs w:val="48"/>
                          <w14:shadow w14:blurRad="50800" w14:dist="38100" w14:dir="2700000" w14:sx="100000" w14:sy="100000" w14:kx="0" w14:ky="0" w14:algn="tl">
                            <w14:srgbClr w14:val="000000">
                              <w14:alpha w14:val="60000"/>
                            </w14:srgbClr>
                          </w14:shadow>
                        </w:rPr>
                        <w:sym w:font="Wingdings 2" w:char="F050"/>
                      </w:r>
                    </w:p>
                  </w:txbxContent>
                </v:textbox>
                <w10:wrap type="through"/>
              </v:shape>
            </w:pict>
          </mc:Fallback>
        </mc:AlternateContent>
      </w:r>
      <w:r>
        <w:rPr>
          <w:color w:val="70AD47" w:themeColor="accent6"/>
          <w:lang w:eastAsia="zh-CN"/>
        </w:rPr>
        <w:t xml:space="preserve">- </w:t>
      </w:r>
      <w:r>
        <w:rPr>
          <w:rFonts w:hint="eastAsia"/>
          <w:color w:val="70AD47" w:themeColor="accent6"/>
          <w:lang w:eastAsia="zh-CN"/>
        </w:rPr>
        <w:t>识别并解决与执行或潜在违规相关的风险；</w:t>
      </w:r>
      <w:r>
        <w:rPr>
          <w:rFonts w:eastAsia="宋体" w:hint="eastAsia"/>
          <w:color w:val="70AD47" w:themeColor="accent6"/>
          <w:lang w:eastAsia="zh-CN"/>
        </w:rPr>
        <w:t>和</w:t>
      </w:r>
    </w:p>
    <w:p w14:paraId="41E970B0" w14:textId="77777777" w:rsidR="00CD4551" w:rsidRDefault="00792B1D">
      <w:pPr>
        <w:pStyle w:val="1"/>
        <w:spacing w:after="0"/>
        <w:ind w:left="1077"/>
        <w:jc w:val="both"/>
        <w:rPr>
          <w:color w:val="70AD47" w:themeColor="accent6"/>
          <w:lang w:eastAsia="zh-CN"/>
        </w:rPr>
      </w:pPr>
      <w:r>
        <w:rPr>
          <w:color w:val="70AD47" w:themeColor="accent6"/>
          <w:lang w:eastAsia="zh-CN"/>
        </w:rPr>
        <w:t xml:space="preserve">- </w:t>
      </w:r>
      <w:r>
        <w:rPr>
          <w:rFonts w:hint="eastAsia"/>
          <w:color w:val="70AD47" w:themeColor="accent6"/>
          <w:lang w:eastAsia="zh-CN"/>
        </w:rPr>
        <w:t>规划</w:t>
      </w:r>
      <w:r>
        <w:rPr>
          <w:rFonts w:hint="eastAsia"/>
          <w:color w:val="70AD47" w:themeColor="accent6"/>
          <w:lang w:eastAsia="zh-CN"/>
        </w:rPr>
        <w:t>/</w:t>
      </w:r>
      <w:r>
        <w:rPr>
          <w:rFonts w:hint="eastAsia"/>
          <w:color w:val="70AD47" w:themeColor="accent6"/>
          <w:lang w:eastAsia="zh-CN"/>
        </w:rPr>
        <w:t>强制执行监督活动产生的纠正措施</w:t>
      </w:r>
    </w:p>
    <w:p w14:paraId="3394EFEC" w14:textId="77777777" w:rsidR="00CD4551" w:rsidRDefault="00CD4551">
      <w:pPr>
        <w:pStyle w:val="1"/>
        <w:spacing w:after="0"/>
        <w:ind w:left="1077"/>
        <w:jc w:val="both"/>
        <w:rPr>
          <w:color w:val="70AD47" w:themeColor="accent6"/>
          <w:lang w:eastAsia="zh-CN"/>
        </w:rPr>
      </w:pPr>
    </w:p>
    <w:p w14:paraId="73C4FE5B" w14:textId="77777777" w:rsidR="00CD4551" w:rsidRDefault="00792B1D">
      <w:pPr>
        <w:jc w:val="both"/>
        <w:rPr>
          <w:b/>
          <w:sz w:val="26"/>
          <w:szCs w:val="26"/>
          <w:lang w:eastAsia="zh-CN"/>
        </w:rPr>
      </w:pPr>
      <w:r>
        <w:rPr>
          <w:b/>
          <w:noProof/>
          <w:color w:val="ED7D31" w:themeColor="accent2"/>
          <w:sz w:val="28"/>
          <w:lang w:val="en-US"/>
        </w:rPr>
        <mc:AlternateContent>
          <mc:Choice Requires="wps">
            <w:drawing>
              <wp:anchor distT="45720" distB="45720" distL="114300" distR="114300" simplePos="0" relativeHeight="252384256" behindDoc="1" locked="0" layoutInCell="1" allowOverlap="1" wp14:anchorId="204D4E70" wp14:editId="50C6DE4D">
                <wp:simplePos x="0" y="0"/>
                <wp:positionH relativeFrom="page">
                  <wp:posOffset>1135380</wp:posOffset>
                </wp:positionH>
                <wp:positionV relativeFrom="paragraph">
                  <wp:posOffset>462915</wp:posOffset>
                </wp:positionV>
                <wp:extent cx="5961380" cy="1123950"/>
                <wp:effectExtent l="0" t="0" r="20320" b="19050"/>
                <wp:wrapThrough wrapText="bothSides">
                  <wp:wrapPolygon edited="0">
                    <wp:start x="0" y="0"/>
                    <wp:lineTo x="0" y="21600"/>
                    <wp:lineTo x="21605" y="21600"/>
                    <wp:lineTo x="21605" y="0"/>
                    <wp:lineTo x="0" y="0"/>
                  </wp:wrapPolygon>
                </wp:wrapThrough>
                <wp:docPr id="3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2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1BF112" w14:textId="77777777" w:rsidR="00CD4551" w:rsidRDefault="00792B1D">
                            <w:pPr>
                              <w:jc w:val="both"/>
                              <w:rPr>
                                <w:b/>
                                <w:color w:val="595959" w:themeColor="text1" w:themeTint="A6"/>
                                <w:sz w:val="26"/>
                                <w:szCs w:val="26"/>
                              </w:rPr>
                            </w:pPr>
                            <w:r>
                              <w:rPr>
                                <w:rFonts w:hint="eastAsia"/>
                                <w:b/>
                                <w:color w:val="595959" w:themeColor="text1" w:themeTint="A6"/>
                                <w:sz w:val="26"/>
                                <w:szCs w:val="26"/>
                              </w:rPr>
                              <w:t>实施指南：</w:t>
                            </w:r>
                          </w:p>
                          <w:p w14:paraId="7CFC3480"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9.4pt;margin-top:36.45pt;height:88.5pt;width:469.4pt;mso-position-horizontal-relative:page;mso-wrap-distance-left:9pt;mso-wrap-distance-right:9pt;z-index:-250932224;mso-width-relative:page;mso-height-relative:page;" fillcolor="#FFFFFF [3201]" filled="t" stroked="t" coordsize="21600,21600" wrapcoords="0 0 0 21600 21605 21600 21605 0 0 0" o:gfxdata="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9vT7fZAAAACwEAAA8AAAAAAAAAAQAgAAAAIgAAAGRycy9kb3du&#10;cmV2LnhtbFBLAQIUABQAAAAIAIdO4kBxh0ZoNwIAAGsEAAAOAAAAAAAAAAEAIAAAACgBAABkcnMv&#10;ZTJvRG9jLnhtbFBLBQYAAAAABgAGAFkBAADRBQAAAAA=&#10;">
                <v:fill on="t" focussize="0,0"/>
                <v:stroke weight="1pt" color="#70AD47 [3209]" miterlimit="8" joinstyle="miter"/>
                <v:imagedata o:title=""/>
                <o:lock v:ext="edit" aspectratio="f"/>
                <v:textbox>
                  <w:txbxContent>
                    <w:p>
                      <w:pPr>
                        <w:jc w:val="both"/>
                        <w:rPr>
                          <w:b/>
                          <w:color w:val="595959" w:themeColor="text1" w:themeTint="A6"/>
                          <w:sz w:val="26"/>
                          <w:szCs w:val="26"/>
                          <w14:textFill>
                            <w14:solidFill>
                              <w14:schemeClr w14:val="tx1">
                                <w14:lumMod w14:val="65000"/>
                                <w14:lumOff w14:val="35000"/>
                              </w14:schemeClr>
                            </w14:solidFill>
                          </w14:textFill>
                        </w:rPr>
                      </w:pPr>
                      <w:r>
                        <w:rPr>
                          <w:rFonts w:hint="eastAsia"/>
                          <w:b/>
                          <w:color w:val="595959" w:themeColor="text1" w:themeTint="A6"/>
                          <w:sz w:val="26"/>
                          <w:szCs w:val="26"/>
                          <w14:textFill>
                            <w14:solidFill>
                              <w14:schemeClr w14:val="tx1">
                                <w14:lumMod w14:val="65000"/>
                                <w14:lumOff w14:val="35000"/>
                              </w14:schemeClr>
                            </w14:solidFill>
                          </w14:textFill>
                        </w:rPr>
                        <w:t>实施指南：</w:t>
                      </w:r>
                    </w:p>
                    <w:p/>
                  </w:txbxContent>
                </v:textbox>
                <w10:wrap type="through"/>
              </v:shape>
            </w:pict>
          </mc:Fallback>
        </mc:AlternateContent>
      </w:r>
    </w:p>
    <w:p w14:paraId="675EF027" w14:textId="77777777" w:rsidR="00CD4551" w:rsidRDefault="00CD4551">
      <w:pPr>
        <w:pStyle w:val="Header"/>
        <w:rPr>
          <w:b/>
          <w:color w:val="8DC640"/>
          <w:sz w:val="26"/>
          <w:szCs w:val="26"/>
          <w:lang w:eastAsia="zh-CN"/>
        </w:rPr>
      </w:pPr>
    </w:p>
    <w:p w14:paraId="402FF530" w14:textId="77777777" w:rsidR="00CD4551" w:rsidRDefault="00792B1D">
      <w:pPr>
        <w:pStyle w:val="Header"/>
        <w:rPr>
          <w:b/>
          <w:color w:val="8DC640"/>
          <w:sz w:val="26"/>
          <w:szCs w:val="26"/>
          <w:lang w:eastAsia="zh-CN"/>
        </w:rPr>
      </w:pPr>
      <w:r>
        <w:rPr>
          <w:noProof/>
          <w:color w:val="806000"/>
          <w:lang w:val="en-US"/>
        </w:rPr>
        <mc:AlternateContent>
          <mc:Choice Requires="wps">
            <w:drawing>
              <wp:anchor distT="45720" distB="45720" distL="114300" distR="114300" simplePos="0" relativeHeight="252398592" behindDoc="0" locked="0" layoutInCell="1" allowOverlap="1" wp14:anchorId="784B11FA" wp14:editId="72FD9423">
                <wp:simplePos x="0" y="0"/>
                <wp:positionH relativeFrom="margin">
                  <wp:align>left</wp:align>
                </wp:positionH>
                <wp:positionV relativeFrom="paragraph">
                  <wp:posOffset>390525</wp:posOffset>
                </wp:positionV>
                <wp:extent cx="6321425" cy="1962150"/>
                <wp:effectExtent l="19050" t="19050" r="22225" b="19050"/>
                <wp:wrapThrough wrapText="bothSides">
                  <wp:wrapPolygon edited="0">
                    <wp:start x="-65" y="-210"/>
                    <wp:lineTo x="-65" y="21600"/>
                    <wp:lineTo x="21611" y="21600"/>
                    <wp:lineTo x="21611" y="-210"/>
                    <wp:lineTo x="-65" y="-210"/>
                  </wp:wrapPolygon>
                </wp:wrapThrough>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962150"/>
                        </a:xfrm>
                        <a:prstGeom prst="rect">
                          <a:avLst/>
                        </a:prstGeom>
                        <a:solidFill>
                          <a:srgbClr val="CC6600">
                            <a:alpha val="18039"/>
                          </a:srgbClr>
                        </a:solidFill>
                        <a:ln w="38100">
                          <a:solidFill>
                            <a:srgbClr val="CC6600"/>
                          </a:solidFill>
                          <a:miter lim="800000"/>
                        </a:ln>
                      </wps:spPr>
                      <wps:txbx>
                        <w:txbxContent>
                          <w:p w14:paraId="5A71D374" w14:textId="77777777" w:rsidR="00CD4551" w:rsidRDefault="00792B1D">
                            <w:pPr>
                              <w:rPr>
                                <w:rFonts w:eastAsia="Times New Roman"/>
                                <w:sz w:val="24"/>
                                <w:szCs w:val="20"/>
                                <w:lang w:val="en-US" w:eastAsia="zh-CN"/>
                              </w:rPr>
                            </w:pPr>
                            <w:r>
                              <w:rPr>
                                <w:rFonts w:hint="eastAsia"/>
                                <w:b/>
                                <w:color w:val="663300"/>
                                <w:sz w:val="26"/>
                                <w:szCs w:val="26"/>
                                <w:lang w:val="en-US" w:eastAsia="zh-CN"/>
                              </w:rPr>
                              <w:t>问题</w:t>
                            </w:r>
                            <w:r>
                              <w:rPr>
                                <w:rFonts w:hint="eastAsia"/>
                                <w:b/>
                                <w:color w:val="663300"/>
                                <w:sz w:val="26"/>
                                <w:szCs w:val="26"/>
                                <w:lang w:val="en-US" w:eastAsia="zh-CN"/>
                              </w:rPr>
                              <w:t>2</w:t>
                            </w:r>
                            <w:r>
                              <w:rPr>
                                <w:rFonts w:hint="eastAsia"/>
                                <w:b/>
                                <w:color w:val="663300"/>
                                <w:sz w:val="26"/>
                                <w:szCs w:val="26"/>
                                <w:lang w:val="en-US" w:eastAsia="zh-CN"/>
                              </w:rPr>
                              <w:t>：</w:t>
                            </w:r>
                          </w:p>
                          <w:p w14:paraId="5BC9EBF8" w14:textId="77777777" w:rsidR="00CD4551" w:rsidRDefault="00792B1D">
                            <w:pPr>
                              <w:spacing w:before="120" w:after="120" w:line="240" w:lineRule="auto"/>
                              <w:rPr>
                                <w:color w:val="595959"/>
                                <w:lang w:val="en-US" w:eastAsia="zh-CN"/>
                              </w:rPr>
                            </w:pPr>
                            <w:r>
                              <w:rPr>
                                <w:rFonts w:hint="eastAsia"/>
                                <w:color w:val="595959"/>
                                <w:lang w:val="en-US" w:eastAsia="zh-CN"/>
                              </w:rPr>
                              <w:t>您是否认为持续改进计划模板应由</w:t>
                            </w:r>
                            <w:r>
                              <w:rPr>
                                <w:rFonts w:hint="eastAsia"/>
                                <w:color w:val="595959"/>
                                <w:lang w:val="en-US" w:eastAsia="zh-CN"/>
                              </w:rPr>
                              <w:t>BCI</w:t>
                            </w:r>
                            <w:r>
                              <w:rPr>
                                <w:rFonts w:hint="eastAsia"/>
                                <w:color w:val="595959"/>
                                <w:lang w:val="en-US" w:eastAsia="zh-CN"/>
                              </w:rPr>
                              <w:t>提供？：</w:t>
                            </w:r>
                          </w:p>
                          <w:p w14:paraId="6C6E7955" w14:textId="77777777" w:rsidR="00CD4551" w:rsidRDefault="00792B1D">
                            <w:pPr>
                              <w:spacing w:line="252" w:lineRule="auto"/>
                              <w:contextualSpacing/>
                              <w:jc w:val="both"/>
                              <w:rPr>
                                <w:color w:val="595959"/>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hint="eastAsia"/>
                                <w:color w:val="595959"/>
                                <w:lang w:val="en-US" w:eastAsia="zh-CN"/>
                              </w:rPr>
                              <w:t>是，书面模板将提供一个框架并帮助构建管理目标</w:t>
                            </w:r>
                          </w:p>
                          <w:p w14:paraId="6531B5D3" w14:textId="77777777" w:rsidR="00CD4551" w:rsidRDefault="00CD4551">
                            <w:pPr>
                              <w:spacing w:line="252" w:lineRule="auto"/>
                              <w:contextualSpacing/>
                              <w:jc w:val="both"/>
                              <w:rPr>
                                <w:i/>
                                <w:iCs/>
                                <w:lang w:val="en-US" w:eastAsia="zh-CN"/>
                              </w:rPr>
                            </w:pPr>
                          </w:p>
                          <w:p w14:paraId="3F195AE9" w14:textId="77777777" w:rsidR="00CD4551" w:rsidRDefault="00792B1D">
                            <w:pPr>
                              <w:spacing w:before="120" w:after="120" w:line="240" w:lineRule="auto"/>
                              <w:rPr>
                                <w:color w:val="595959"/>
                                <w:lang w:val="en-US" w:eastAsia="zh-CN"/>
                              </w:rPr>
                            </w:pPr>
                            <w:r>
                              <w:rPr>
                                <w:rFonts w:ascii="Segoe UI Symbol" w:hAnsi="Segoe UI Symbol" w:cs="Segoe UI Symbol"/>
                                <w:color w:val="595959"/>
                                <w:szCs w:val="20"/>
                                <w:lang w:val="en-US" w:eastAsia="zh-CN"/>
                              </w:rPr>
                              <w:t>☐</w:t>
                            </w:r>
                            <w:r>
                              <w:rPr>
                                <w:rFonts w:ascii="Segoe UI Symbol" w:hAnsi="Segoe UI Symbol" w:cs="Segoe UI Symbol"/>
                                <w:color w:val="595959"/>
                                <w:szCs w:val="20"/>
                                <w:lang w:val="en-US" w:eastAsia="zh-CN"/>
                              </w:rPr>
                              <w:t xml:space="preserve">  </w:t>
                            </w:r>
                            <w:r>
                              <w:rPr>
                                <w:rFonts w:hint="eastAsia"/>
                                <w:color w:val="595959"/>
                                <w:lang w:val="en-US" w:eastAsia="zh-CN"/>
                              </w:rPr>
                              <w:t>否，管理计划的设计和实施方式由生产者选择，给定的模板将过于规范。</w:t>
                            </w:r>
                          </w:p>
                          <w:p w14:paraId="4AC16EC4" w14:textId="77777777" w:rsidR="00CD4551" w:rsidRDefault="00792B1D">
                            <w:pPr>
                              <w:spacing w:before="120" w:after="120" w:line="240" w:lineRule="auto"/>
                              <w:rPr>
                                <w:rFonts w:cs="Arial"/>
                                <w:b/>
                                <w:sz w:val="24"/>
                                <w:szCs w:val="24"/>
                                <w:lang w:val="en-US"/>
                              </w:rPr>
                            </w:pPr>
                            <w:r>
                              <w:rPr>
                                <w:rFonts w:ascii="Segoe UI Symbol" w:hAnsi="Segoe UI Symbol" w:cs="Segoe UI Symbol"/>
                                <w:color w:val="595959"/>
                                <w:szCs w:val="20"/>
                                <w:lang w:val="en-US"/>
                              </w:rPr>
                              <w:t>☐</w:t>
                            </w:r>
                            <w:r>
                              <w:rPr>
                                <w:rFonts w:ascii="Segoe UI Symbol" w:hAnsi="Segoe UI Symbol" w:cs="Segoe UI Symbol"/>
                                <w:color w:val="595959"/>
                                <w:szCs w:val="20"/>
                                <w:lang w:val="en-US"/>
                              </w:rPr>
                              <w:t xml:space="preserve">  </w:t>
                            </w:r>
                            <w:r>
                              <w:rPr>
                                <w:rFonts w:ascii="Calibri" w:hAnsi="Calibri" w:cs="Times New Roman" w:hint="eastAsia"/>
                                <w:color w:val="595959"/>
                                <w:lang w:val="en-US"/>
                              </w:rPr>
                              <w:t>不知道</w:t>
                            </w:r>
                          </w:p>
                          <w:p w14:paraId="79C33209" w14:textId="77777777" w:rsidR="00CD4551" w:rsidRDefault="00CD4551">
                            <w:pPr>
                              <w:rPr>
                                <w:lang w:val="en-US"/>
                              </w:rPr>
                            </w:pPr>
                          </w:p>
                          <w:p w14:paraId="5063857F" w14:textId="77777777" w:rsidR="00CD4551" w:rsidRDefault="00CD4551">
                            <w:pPr>
                              <w:rPr>
                                <w:lang w:val="en-US"/>
                              </w:rPr>
                            </w:pPr>
                          </w:p>
                          <w:p w14:paraId="1505274A" w14:textId="77777777" w:rsidR="00CD4551" w:rsidRDefault="00CD4551">
                            <w:pPr>
                              <w:rPr>
                                <w:lang w:val="en-US"/>
                              </w:rPr>
                            </w:pPr>
                          </w:p>
                          <w:p w14:paraId="01C106AC" w14:textId="77777777" w:rsidR="00CD4551" w:rsidRDefault="00CD4551">
                            <w:pPr>
                              <w:rPr>
                                <w:lang w:val="en-US"/>
                              </w:rPr>
                            </w:pPr>
                          </w:p>
                          <w:p w14:paraId="65299E38" w14:textId="77777777" w:rsidR="00CD4551" w:rsidRDefault="00CD4551">
                            <w:pPr>
                              <w:rPr>
                                <w:lang w:val="en-US"/>
                              </w:rPr>
                            </w:pPr>
                          </w:p>
                          <w:p w14:paraId="08A7AADC" w14:textId="77777777" w:rsidR="00CD4551" w:rsidRDefault="00CD4551">
                            <w:pPr>
                              <w:rPr>
                                <w:lang w:val="en-US"/>
                              </w:rPr>
                            </w:pPr>
                          </w:p>
                          <w:p w14:paraId="23525C3E" w14:textId="77777777" w:rsidR="00CD4551" w:rsidRDefault="00CD4551">
                            <w:pPr>
                              <w:rPr>
                                <w:lang w:val="en-US"/>
                              </w:rPr>
                            </w:pPr>
                          </w:p>
                          <w:p w14:paraId="29A97158" w14:textId="77777777" w:rsidR="00CD4551" w:rsidRDefault="00CD4551">
                            <w:pPr>
                              <w:rPr>
                                <w:lang w:val="en-US"/>
                              </w:rPr>
                            </w:pPr>
                          </w:p>
                          <w:p w14:paraId="646E06FF" w14:textId="77777777" w:rsidR="00CD4551" w:rsidRDefault="00CD4551">
                            <w:pPr>
                              <w:rPr>
                                <w:lang w:val="en-US"/>
                              </w:rPr>
                            </w:pPr>
                          </w:p>
                          <w:p w14:paraId="6C0F5028" w14:textId="77777777" w:rsidR="00CD4551" w:rsidRDefault="00CD4551">
                            <w:pPr>
                              <w:rPr>
                                <w:lang w:val="en-US"/>
                              </w:rPr>
                            </w:pPr>
                          </w:p>
                          <w:p w14:paraId="22830179" w14:textId="77777777" w:rsidR="00CD4551" w:rsidRDefault="00CD4551">
                            <w:pPr>
                              <w:rPr>
                                <w:lang w:val="en-US"/>
                              </w:rPr>
                            </w:pPr>
                          </w:p>
                          <w:p w14:paraId="16DC4B03" w14:textId="77777777" w:rsidR="00CD4551" w:rsidRDefault="00CD4551">
                            <w:pPr>
                              <w:rPr>
                                <w:lang w:val="en-US"/>
                              </w:rPr>
                            </w:pPr>
                          </w:p>
                          <w:p w14:paraId="1C367394" w14:textId="77777777" w:rsidR="00CD4551" w:rsidRDefault="00CD4551">
                            <w:pPr>
                              <w:rPr>
                                <w:lang w:val="en-US"/>
                              </w:rPr>
                            </w:pPr>
                          </w:p>
                          <w:p w14:paraId="6FFCC529" w14:textId="77777777" w:rsidR="00CD4551" w:rsidRDefault="00CD4551">
                            <w:pPr>
                              <w:rPr>
                                <w:lang w:val="en-US"/>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Zone de texte 195" o:spid="_x0000_s1026" o:spt="202" type="#_x0000_t202" style="position:absolute;left:0pt;margin-top:30.75pt;height:154.5pt;width:497.75pt;mso-position-horizontal:left;mso-position-horizontal-relative:margin;mso-wrap-distance-left:9pt;mso-wrap-distance-right:9pt;z-index:252398592;mso-width-relative:page;mso-height-relative:page;" fillcolor="#CC6600" filled="t" stroked="t" coordsize="21600,21600" wrapcoords="-65 -210 -65 21600 21611 21600 21611 -210 -65 -210" o:gfxdata="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CzUa1gAAAAcBAAAPAAAAAAAAAAEAIAAAACIAAABkcnMvZG93bnJldi54bWxQSwECFAAU&#10;AAAACACHTuJA97DLcCwCAABYBAAADgAAAAAAAAABACAAAAAlAQAAZHJzL2Uyb0RvYy54bWxQSwUG&#10;AAAAAAYABgBZAQAAwwUAAAAA&#10;">
                <v:fill on="t" opacity="11822f" focussize="0,0"/>
                <v:stroke weight="3pt" color="#CC6600" miterlimit="8" joinstyle="miter"/>
                <v:imagedata o:title=""/>
                <o:lock v:ext="edit" aspectratio="f"/>
                <v:textbox>
                  <w:txbxContent>
                    <w:p>
                      <w:pPr>
                        <w:rPr>
                          <w:rFonts w:eastAsia="Times New Roman"/>
                          <w:sz w:val="24"/>
                          <w:szCs w:val="20"/>
                          <w:lang w:val="en-US" w:eastAsia="zh-CN"/>
                        </w:rPr>
                      </w:pPr>
                      <w:r>
                        <w:rPr>
                          <w:rFonts w:hint="eastAsia"/>
                          <w:b/>
                          <w:color w:val="663300"/>
                          <w:sz w:val="26"/>
                          <w:szCs w:val="26"/>
                          <w:lang w:val="en-US" w:eastAsia="zh-CN"/>
                        </w:rPr>
                        <w:t>问题2：</w:t>
                      </w:r>
                    </w:p>
                    <w:p>
                      <w:pPr>
                        <w:spacing w:before="120" w:after="120" w:line="240" w:lineRule="auto"/>
                        <w:rPr>
                          <w:color w:val="595959"/>
                          <w:lang w:val="en-US" w:eastAsia="zh-CN"/>
                        </w:rPr>
                      </w:pPr>
                      <w:r>
                        <w:rPr>
                          <w:rFonts w:hint="eastAsia"/>
                          <w:color w:val="595959"/>
                          <w:lang w:val="en-US" w:eastAsia="zh-CN"/>
                        </w:rPr>
                        <w:t>您是否认为持续改进计划模板应由BCI提供？：</w:t>
                      </w:r>
                    </w:p>
                    <w:p>
                      <w:pPr>
                        <w:spacing w:line="252" w:lineRule="auto"/>
                        <w:contextualSpacing/>
                        <w:jc w:val="both"/>
                        <w:rPr>
                          <w:color w:val="595959"/>
                          <w:lang w:val="en-US" w:eastAsia="zh-CN"/>
                        </w:rPr>
                      </w:pPr>
                      <w:r>
                        <w:rPr>
                          <w:rFonts w:ascii="Segoe UI Symbol" w:hAnsi="Segoe UI Symbol" w:cs="Segoe UI Symbol"/>
                          <w:color w:val="595959"/>
                          <w:szCs w:val="20"/>
                          <w:lang w:val="en-US" w:eastAsia="zh-CN"/>
                        </w:rPr>
                        <w:t xml:space="preserve">☐  </w:t>
                      </w:r>
                      <w:r>
                        <w:rPr>
                          <w:rFonts w:hint="eastAsia"/>
                          <w:color w:val="595959"/>
                          <w:lang w:val="en-US" w:eastAsia="zh-CN"/>
                        </w:rPr>
                        <w:t>是，书面模板将提供一个框架并帮助构建管理目标</w:t>
                      </w:r>
                    </w:p>
                    <w:p>
                      <w:pPr>
                        <w:spacing w:line="252" w:lineRule="auto"/>
                        <w:contextualSpacing/>
                        <w:jc w:val="both"/>
                        <w:rPr>
                          <w:i/>
                          <w:iCs/>
                          <w:lang w:val="en-US" w:eastAsia="zh-CN"/>
                        </w:rPr>
                      </w:pPr>
                    </w:p>
                    <w:p>
                      <w:pPr>
                        <w:spacing w:before="120" w:after="120" w:line="240" w:lineRule="auto"/>
                        <w:rPr>
                          <w:color w:val="595959"/>
                          <w:lang w:val="en-US" w:eastAsia="zh-CN"/>
                        </w:rPr>
                      </w:pPr>
                      <w:r>
                        <w:rPr>
                          <w:rFonts w:ascii="Segoe UI Symbol" w:hAnsi="Segoe UI Symbol" w:cs="Segoe UI Symbol"/>
                          <w:color w:val="595959"/>
                          <w:szCs w:val="20"/>
                          <w:lang w:val="en-US" w:eastAsia="zh-CN"/>
                        </w:rPr>
                        <w:t xml:space="preserve">☐  </w:t>
                      </w:r>
                      <w:r>
                        <w:rPr>
                          <w:rFonts w:hint="eastAsia"/>
                          <w:color w:val="595959"/>
                          <w:lang w:val="en-US" w:eastAsia="zh-CN"/>
                        </w:rPr>
                        <w:t>否，管理计划的设计和实施方式由生产者选择，给定的模板将过于规范。</w:t>
                      </w:r>
                    </w:p>
                    <w:p>
                      <w:pPr>
                        <w:spacing w:before="120" w:after="120" w:line="240" w:lineRule="auto"/>
                        <w:rPr>
                          <w:rFonts w:cs="Arial"/>
                          <w:b/>
                          <w:sz w:val="24"/>
                          <w:szCs w:val="24"/>
                          <w:lang w:val="en-US"/>
                        </w:rPr>
                      </w:pPr>
                      <w:r>
                        <w:rPr>
                          <w:rFonts w:ascii="Segoe UI Symbol" w:hAnsi="Segoe UI Symbol" w:cs="Segoe UI Symbol"/>
                          <w:color w:val="595959"/>
                          <w:szCs w:val="20"/>
                          <w:lang w:val="en-US"/>
                        </w:rPr>
                        <w:t xml:space="preserve">☐  </w:t>
                      </w:r>
                      <w:r>
                        <w:rPr>
                          <w:rFonts w:hint="eastAsia" w:ascii="Calibri" w:hAnsi="Calibri" w:cs="Times New Roman"/>
                          <w:color w:val="595959"/>
                          <w:lang w:val="en-US"/>
                        </w:rPr>
                        <w:t>不知道</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txbxContent>
                </v:textbox>
                <w10:wrap type="through"/>
              </v:shape>
            </w:pict>
          </mc:Fallback>
        </mc:AlternateContent>
      </w:r>
    </w:p>
    <w:p w14:paraId="0ADE174B" w14:textId="77777777" w:rsidR="00CD4551" w:rsidRDefault="00CD4551">
      <w:pPr>
        <w:pStyle w:val="Header"/>
        <w:rPr>
          <w:b/>
          <w:color w:val="8DC640"/>
          <w:sz w:val="26"/>
          <w:szCs w:val="26"/>
          <w:lang w:eastAsia="zh-CN"/>
        </w:rPr>
      </w:pPr>
    </w:p>
    <w:p w14:paraId="05305E75" w14:textId="77777777" w:rsidR="00CD4551" w:rsidRDefault="00792B1D">
      <w:pPr>
        <w:rPr>
          <w:b/>
          <w:color w:val="70AD47" w:themeColor="accent6"/>
          <w:sz w:val="26"/>
          <w:szCs w:val="26"/>
          <w:lang w:eastAsia="zh-CN"/>
        </w:rPr>
      </w:pPr>
      <w:r>
        <w:rPr>
          <w:rFonts w:hint="eastAsia"/>
          <w:b/>
          <w:color w:val="8DC640"/>
          <w:sz w:val="26"/>
          <w:szCs w:val="26"/>
          <w:lang w:eastAsia="zh-CN"/>
        </w:rPr>
        <w:t>请解释您的回答：</w:t>
      </w:r>
    </w:p>
    <w:p w14:paraId="2BA4698D"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5D71FECB" w14:textId="77777777" w:rsidR="00CD4551" w:rsidRDefault="00CD4551">
      <w:pPr>
        <w:pStyle w:val="Header"/>
        <w:rPr>
          <w:b/>
          <w:color w:val="8DC640"/>
          <w:sz w:val="26"/>
          <w:szCs w:val="26"/>
          <w:lang w:eastAsia="zh-CN"/>
        </w:rPr>
      </w:pPr>
    </w:p>
    <w:p w14:paraId="794890E7" w14:textId="77777777" w:rsidR="00CD4551" w:rsidRDefault="00CD4551">
      <w:pPr>
        <w:pStyle w:val="Header"/>
        <w:rPr>
          <w:b/>
          <w:color w:val="8DC640"/>
          <w:sz w:val="26"/>
          <w:szCs w:val="26"/>
          <w:lang w:eastAsia="zh-CN"/>
        </w:rPr>
      </w:pPr>
    </w:p>
    <w:p w14:paraId="6FEBE1FB" w14:textId="77777777" w:rsidR="00CD4551" w:rsidRDefault="00CD4551">
      <w:pPr>
        <w:pStyle w:val="Header"/>
        <w:rPr>
          <w:b/>
          <w:color w:val="8DC640"/>
          <w:sz w:val="26"/>
          <w:szCs w:val="26"/>
          <w:lang w:eastAsia="zh-CN"/>
        </w:rPr>
      </w:pPr>
    </w:p>
    <w:p w14:paraId="474941F6" w14:textId="77777777" w:rsidR="00CD4551" w:rsidRDefault="00792B1D">
      <w:pPr>
        <w:pStyle w:val="Header"/>
        <w:rPr>
          <w:b/>
          <w:color w:val="8DC640"/>
          <w:sz w:val="26"/>
          <w:szCs w:val="26"/>
          <w:lang w:eastAsia="zh-CN"/>
        </w:rPr>
      </w:pPr>
      <w:r>
        <w:rPr>
          <w:noProof/>
          <w:lang w:val="en-US"/>
        </w:rPr>
        <mc:AlternateContent>
          <mc:Choice Requires="wps">
            <w:drawing>
              <wp:anchor distT="45720" distB="45720" distL="114300" distR="114300" simplePos="0" relativeHeight="252382208" behindDoc="1" locked="0" layoutInCell="1" allowOverlap="1" wp14:anchorId="0528E759" wp14:editId="0D3FF2B7">
                <wp:simplePos x="0" y="0"/>
                <wp:positionH relativeFrom="margin">
                  <wp:posOffset>76200</wp:posOffset>
                </wp:positionH>
                <wp:positionV relativeFrom="paragraph">
                  <wp:posOffset>0</wp:posOffset>
                </wp:positionV>
                <wp:extent cx="5979160" cy="1341755"/>
                <wp:effectExtent l="19050" t="19050" r="21590" b="27940"/>
                <wp:wrapThrough wrapText="bothSides">
                  <wp:wrapPolygon edited="0">
                    <wp:start x="-69" y="-311"/>
                    <wp:lineTo x="-69" y="21745"/>
                    <wp:lineTo x="21609" y="21745"/>
                    <wp:lineTo x="21609" y="-311"/>
                    <wp:lineTo x="-69" y="-311"/>
                  </wp:wrapPolygon>
                </wp:wrapThrough>
                <wp:docPr id="3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341755"/>
                        </a:xfrm>
                        <a:prstGeom prst="rect">
                          <a:avLst/>
                        </a:prstGeom>
                        <a:solidFill>
                          <a:srgbClr val="CC6600">
                            <a:alpha val="18039"/>
                          </a:srgbClr>
                        </a:solidFill>
                        <a:ln w="38100">
                          <a:solidFill>
                            <a:srgbClr val="CC6600"/>
                          </a:solidFill>
                          <a:miter lim="800000"/>
                        </a:ln>
                      </wps:spPr>
                      <wps:txbx>
                        <w:txbxContent>
                          <w:p w14:paraId="4DD81559" w14:textId="77777777" w:rsidR="00CD4551" w:rsidRDefault="00792B1D">
                            <w:pPr>
                              <w:rPr>
                                <w:sz w:val="24"/>
                                <w:lang w:eastAsia="zh-CN"/>
                              </w:rPr>
                            </w:pPr>
                            <w:r>
                              <w:rPr>
                                <w:rFonts w:hint="eastAsia"/>
                                <w:b/>
                                <w:color w:val="663300"/>
                                <w:sz w:val="26"/>
                                <w:szCs w:val="26"/>
                                <w:lang w:eastAsia="zh-CN"/>
                              </w:rPr>
                              <w:t>总评：</w:t>
                            </w:r>
                          </w:p>
                          <w:p w14:paraId="75B7E313"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7</w:t>
                            </w:r>
                            <w:r>
                              <w:rPr>
                                <w:rFonts w:hint="eastAsia"/>
                                <w:color w:val="595959" w:themeColor="text1" w:themeTint="A6"/>
                                <w:lang w:eastAsia="zh-CN"/>
                              </w:rPr>
                              <w:t>，您有其它一般意见或具体意见吗？</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2A7E42B4" w14:textId="77777777">
                              <w:tc>
                                <w:tcPr>
                                  <w:tcW w:w="3081" w:type="dxa"/>
                                </w:tcPr>
                                <w:p w14:paraId="2A8F57C0"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189221903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5826205D" w14:textId="77777777" w:rsidR="00CD4551" w:rsidRDefault="00792B1D">
                                  <w:pPr>
                                    <w:spacing w:before="0"/>
                                    <w:jc w:val="left"/>
                                    <w:rPr>
                                      <w:rFonts w:ascii="Times New Roman" w:hAnsi="Times New Roman" w:cs="Times New Roman"/>
                                      <w:color w:val="595959" w:themeColor="text1" w:themeTint="A6"/>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45930980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49B471CB" w14:textId="77777777" w:rsidR="00CD4551" w:rsidRDefault="00CD4551">
                                  <w:pPr>
                                    <w:spacing w:before="0"/>
                                    <w:jc w:val="left"/>
                                    <w:rPr>
                                      <w:rFonts w:ascii="Times New Roman" w:hAnsi="Times New Roman" w:cs="Times New Roman"/>
                                      <w:color w:val="595959" w:themeColor="text1" w:themeTint="A6"/>
                                    </w:rPr>
                                  </w:pPr>
                                </w:p>
                              </w:tc>
                            </w:tr>
                          </w:tbl>
                          <w:p w14:paraId="48D1B195" w14:textId="77777777" w:rsidR="00CD4551" w:rsidRDefault="00CD455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28E759" id="_x0000_s1484" type="#_x0000_t202" style="position:absolute;margin-left:6pt;margin-top:0;width:470.8pt;height:105.65pt;z-index:-250934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" fillcolor="#c60" strokecolor="#c60" strokeweight="3pt">
                <v:fill opacity="11822f"/>
                <v:textbox style="mso-fit-shape-to-text:t">
                  <w:txbxContent>
                    <w:p w14:paraId="4DD81559" w14:textId="77777777" w:rsidR="00CD4551" w:rsidRDefault="00792B1D">
                      <w:pPr>
                        <w:rPr>
                          <w:sz w:val="24"/>
                          <w:lang w:eastAsia="zh-CN"/>
                        </w:rPr>
                      </w:pPr>
                      <w:r>
                        <w:rPr>
                          <w:rFonts w:hint="eastAsia"/>
                          <w:b/>
                          <w:color w:val="663300"/>
                          <w:sz w:val="26"/>
                          <w:szCs w:val="26"/>
                          <w:lang w:eastAsia="zh-CN"/>
                        </w:rPr>
                        <w:t>总评：</w:t>
                      </w:r>
                    </w:p>
                    <w:p w14:paraId="75B7E313" w14:textId="77777777" w:rsidR="00CD4551" w:rsidRDefault="00792B1D">
                      <w:pPr>
                        <w:rPr>
                          <w:color w:val="595959" w:themeColor="text1" w:themeTint="A6"/>
                          <w:lang w:eastAsia="zh-CN"/>
                        </w:rPr>
                      </w:pPr>
                      <w:r>
                        <w:rPr>
                          <w:rFonts w:hint="eastAsia"/>
                          <w:color w:val="595959" w:themeColor="text1" w:themeTint="A6"/>
                          <w:lang w:eastAsia="zh-CN"/>
                        </w:rPr>
                        <w:t>对于原则</w:t>
                      </w:r>
                      <w:r>
                        <w:rPr>
                          <w:rFonts w:hint="eastAsia"/>
                          <w:color w:val="595959" w:themeColor="text1" w:themeTint="A6"/>
                          <w:lang w:eastAsia="zh-CN"/>
                        </w:rPr>
                        <w:t>7</w:t>
                      </w:r>
                      <w:r>
                        <w:rPr>
                          <w:rFonts w:hint="eastAsia"/>
                          <w:color w:val="595959" w:themeColor="text1" w:themeTint="A6"/>
                          <w:lang w:eastAsia="zh-CN"/>
                        </w:rPr>
                        <w:t>，您有其它一般意见或具体意见吗？</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gridCol w:w="3443"/>
                      </w:tblGrid>
                      <w:tr w:rsidR="00CD4551" w14:paraId="2A7E42B4" w14:textId="77777777">
                        <w:tc>
                          <w:tcPr>
                            <w:tcW w:w="3081" w:type="dxa"/>
                          </w:tcPr>
                          <w:p w14:paraId="2A8F57C0" w14:textId="77777777" w:rsidR="00CD4551" w:rsidRDefault="00792B1D">
                            <w:pPr>
                              <w:spacing w:before="0"/>
                              <w:jc w:val="left"/>
                              <w:rPr>
                                <w:rFonts w:ascii="Times New Roman" w:hAnsi="Times New Roman" w:cs="Times New Roman"/>
                                <w:color w:val="595959" w:themeColor="text1" w:themeTint="A6"/>
                              </w:rPr>
                            </w:pPr>
                            <w:r>
                              <w:rPr>
                                <w:rFonts w:ascii="Times New Roman" w:eastAsiaTheme="minorEastAsia" w:hAnsi="Times New Roman" w:cs="Times New Roman" w:hint="eastAsia"/>
                                <w:color w:val="595959" w:themeColor="text1" w:themeTint="A6"/>
                                <w:lang w:eastAsia="zh-CN"/>
                              </w:rPr>
                              <w:t>是</w:t>
                            </w:r>
                            <w:r>
                              <w:rPr>
                                <w:rFonts w:ascii="Times New Roman" w:hAnsi="Times New Roman" w:cs="Times New Roman"/>
                                <w:color w:val="595959" w:themeColor="text1" w:themeTint="A6"/>
                              </w:rPr>
                              <w:t xml:space="preserve"> </w:t>
                            </w:r>
                            <w:sdt>
                              <w:sdtPr>
                                <w:rPr>
                                  <w:rFonts w:ascii="Times New Roman" w:eastAsia="Times New Roman" w:hAnsi="Times New Roman" w:cs="Times New Roman"/>
                                  <w:color w:val="595959" w:themeColor="text1" w:themeTint="A6"/>
                                  <w:sz w:val="20"/>
                                  <w:szCs w:val="20"/>
                                  <w:lang w:val="en-US"/>
                                </w:rPr>
                                <w:id w:val="1892219037"/>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r>
                              <w:rPr>
                                <w:rFonts w:ascii="Times New Roman" w:hAnsi="Times New Roman" w:cs="Times New Roman"/>
                                <w:color w:val="595959" w:themeColor="text1" w:themeTint="A6"/>
                              </w:rPr>
                              <w:tab/>
                            </w:r>
                          </w:p>
                        </w:tc>
                        <w:tc>
                          <w:tcPr>
                            <w:tcW w:w="3082" w:type="dxa"/>
                          </w:tcPr>
                          <w:p w14:paraId="5826205D" w14:textId="77777777" w:rsidR="00CD4551" w:rsidRDefault="00792B1D">
                            <w:pPr>
                              <w:spacing w:before="0"/>
                              <w:jc w:val="left"/>
                              <w:rPr>
                                <w:rFonts w:ascii="Times New Roman" w:hAnsi="Times New Roman" w:cs="Times New Roman"/>
                                <w:color w:val="595959" w:themeColor="text1" w:themeTint="A6"/>
                              </w:rPr>
                            </w:pPr>
                            <w:r>
                              <w:rPr>
                                <w:rFonts w:ascii="Segoe UI Symbol" w:eastAsiaTheme="minorEastAsia" w:hAnsi="Segoe UI Symbol" w:cs="Segoe UI Symbol" w:hint="eastAsia"/>
                                <w:color w:val="595959" w:themeColor="text1" w:themeTint="A6"/>
                                <w:lang w:eastAsia="zh-CN"/>
                              </w:rPr>
                              <w:t>否</w:t>
                            </w:r>
                            <w:r>
                              <w:rPr>
                                <w:rFonts w:ascii="Segoe UI Symbol" w:eastAsiaTheme="minorEastAsia" w:hAnsi="Segoe UI Symbol" w:cs="Segoe UI Symbol" w:hint="eastAsia"/>
                                <w:color w:val="595959" w:themeColor="text1" w:themeTint="A6"/>
                                <w:lang w:val="en-US" w:eastAsia="zh-CN"/>
                              </w:rPr>
                              <w:t xml:space="preserve"> </w:t>
                            </w:r>
                            <w:sdt>
                              <w:sdtPr>
                                <w:rPr>
                                  <w:rFonts w:ascii="Times New Roman" w:eastAsia="Times New Roman" w:hAnsi="Times New Roman" w:cs="Times New Roman"/>
                                  <w:color w:val="595959" w:themeColor="text1" w:themeTint="A6"/>
                                  <w:sz w:val="20"/>
                                  <w:szCs w:val="20"/>
                                  <w:lang w:val="en-US"/>
                                </w:rPr>
                                <w:id w:val="459309805"/>
                                <w14:checkbox>
                                  <w14:checked w14:val="0"/>
                                  <w14:checkedState w14:val="2612" w14:font="MS Gothic"/>
                                  <w14:uncheckedState w14:val="2610" w14:font="MS Gothic"/>
                                </w14:checkbox>
                              </w:sdtPr>
                              <w:sdtEndPr>
                                <w:rPr>
                                  <w:color w:val="595959" w:themeColor="text1" w:themeTint="A6"/>
                                </w:rPr>
                              </w:sdtEndPr>
                              <w:sdtContent>
                                <w:r>
                                  <w:rPr>
                                    <w:rFonts w:ascii="Segoe UI Symbol" w:hAnsi="Segoe UI Symbol" w:cs="Segoe UI Symbol"/>
                                    <w:color w:val="595959" w:themeColor="text1" w:themeTint="A6"/>
                                  </w:rPr>
                                  <w:t>☐</w:t>
                                </w:r>
                              </w:sdtContent>
                            </w:sdt>
                          </w:p>
                        </w:tc>
                        <w:tc>
                          <w:tcPr>
                            <w:tcW w:w="3443" w:type="dxa"/>
                          </w:tcPr>
                          <w:p w14:paraId="49B471CB" w14:textId="77777777" w:rsidR="00CD4551" w:rsidRDefault="00CD4551">
                            <w:pPr>
                              <w:spacing w:before="0"/>
                              <w:jc w:val="left"/>
                              <w:rPr>
                                <w:rFonts w:ascii="Times New Roman" w:hAnsi="Times New Roman" w:cs="Times New Roman"/>
                                <w:color w:val="595959" w:themeColor="text1" w:themeTint="A6"/>
                              </w:rPr>
                            </w:pPr>
                          </w:p>
                        </w:tc>
                      </w:tr>
                    </w:tbl>
                    <w:p w14:paraId="48D1B195" w14:textId="77777777" w:rsidR="00CD4551" w:rsidRDefault="00CD4551"/>
                  </w:txbxContent>
                </v:textbox>
                <w10:wrap type="through" anchorx="margin"/>
              </v:shape>
            </w:pict>
          </mc:Fallback>
        </mc:AlternateContent>
      </w:r>
    </w:p>
    <w:p w14:paraId="607443DF" w14:textId="77777777" w:rsidR="00CD4551" w:rsidRDefault="00792B1D">
      <w:pPr>
        <w:rPr>
          <w:b/>
          <w:color w:val="70AD47" w:themeColor="accent6"/>
          <w:sz w:val="26"/>
          <w:szCs w:val="26"/>
          <w:lang w:eastAsia="zh-CN"/>
        </w:rPr>
      </w:pPr>
      <w:r>
        <w:rPr>
          <w:rFonts w:hint="eastAsia"/>
          <w:b/>
          <w:color w:val="8DC640"/>
          <w:sz w:val="26"/>
          <w:szCs w:val="26"/>
          <w:lang w:eastAsia="zh-CN"/>
        </w:rPr>
        <w:t>请解释您的回答：</w:t>
      </w:r>
    </w:p>
    <w:p w14:paraId="675CA31E" w14:textId="77777777" w:rsidR="00CD4551" w:rsidRDefault="00792B1D">
      <w:pPr>
        <w:jc w:val="both"/>
        <w:rPr>
          <w:rFonts w:ascii="Arial" w:hAnsi="Arial" w:cs="Arial"/>
          <w:b/>
          <w:color w:val="E7E6E6" w:themeColor="background2"/>
          <w:sz w:val="26"/>
          <w:szCs w:val="26"/>
          <w:lang w:eastAsia="zh-CN"/>
        </w:rPr>
      </w:pPr>
      <w:r>
        <w:rPr>
          <w:rFonts w:ascii="Arial" w:hAnsi="Arial" w:cs="Arial"/>
          <w:b/>
          <w:color w:val="E7E6E6" w:themeColor="background2"/>
          <w:sz w:val="26"/>
          <w:szCs w:val="26"/>
          <w:lang w:eastAsia="zh-CN"/>
        </w:rPr>
        <w:t>_____________________________________________________________</w:t>
      </w:r>
    </w:p>
    <w:p w14:paraId="67EA9F52" w14:textId="77777777" w:rsidR="00CD4551" w:rsidRDefault="00CD4551">
      <w:pPr>
        <w:pStyle w:val="Header"/>
        <w:rPr>
          <w:b/>
          <w:color w:val="8DC640"/>
          <w:sz w:val="26"/>
          <w:szCs w:val="26"/>
          <w:lang w:eastAsia="zh-CN"/>
        </w:rPr>
      </w:pPr>
    </w:p>
    <w:p w14:paraId="2EEEFC6F" w14:textId="77777777" w:rsidR="00CD4551" w:rsidRDefault="00CD4551">
      <w:pPr>
        <w:pStyle w:val="Header"/>
        <w:rPr>
          <w:lang w:eastAsia="zh-CN"/>
        </w:rPr>
      </w:pPr>
    </w:p>
    <w:p w14:paraId="2156FA87" w14:textId="77777777" w:rsidR="00CD4551" w:rsidRDefault="00CD4551">
      <w:pPr>
        <w:pStyle w:val="1"/>
        <w:rPr>
          <w:lang w:eastAsia="zh-CN"/>
        </w:rPr>
      </w:pPr>
    </w:p>
    <w:sectPr w:rsidR="00CD4551">
      <w:headerReference w:type="default" r:id="rId83"/>
      <w:type w:val="continuous"/>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0DC8B" w14:textId="77777777" w:rsidR="00792B1D" w:rsidRDefault="00792B1D">
      <w:pPr>
        <w:spacing w:after="0" w:line="240" w:lineRule="auto"/>
      </w:pPr>
      <w:r>
        <w:separator/>
      </w:r>
    </w:p>
  </w:endnote>
  <w:endnote w:type="continuationSeparator" w:id="0">
    <w:p w14:paraId="24317218" w14:textId="77777777" w:rsidR="00792B1D" w:rsidRDefault="0079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bson">
    <w:panose1 w:val="02000000000000000000"/>
    <w:charset w:val="00"/>
    <w:family w:val="auto"/>
    <w:pitch w:val="variable"/>
    <w:sig w:usb0="A000002F" w:usb1="5000004A" w:usb2="00000000" w:usb3="00000000" w:csb0="00000093"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Segoe UI Symbol">
    <w:altName w:val="Calibri"/>
    <w:charset w:val="00"/>
    <w:family w:val="swiss"/>
    <w:pitch w:val="default"/>
    <w:sig w:usb0="8000006F" w:usb1="1200FBEF" w:usb2="0064C000" w:usb3="00000002" w:csb0="00000001" w:csb1="40000000"/>
  </w:font>
  <w:font w:name="Arial Black">
    <w:panose1 w:val="020B0A04020102020204"/>
    <w:charset w:val="00"/>
    <w:family w:val="auto"/>
    <w:pitch w:val="variable"/>
    <w:sig w:usb0="A00002AF" w:usb1="400078FB" w:usb2="00000000" w:usb3="00000000" w:csb0="0000009F" w:csb1="00000000"/>
  </w:font>
  <w:font w:name="Impact">
    <w:panose1 w:val="020B080603090205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MS Gothic">
    <w:panose1 w:val="020B0609070205080204"/>
    <w:charset w:val="80"/>
    <w:family w:val="auto"/>
    <w:pitch w:val="variable"/>
    <w:sig w:usb0="E00002FF" w:usb1="6AC7FDFB" w:usb2="08000012" w:usb3="00000000" w:csb0="0002009F" w:csb1="00000000"/>
  </w:font>
  <w:font w:name="Calibri,Times New Roman">
    <w:altName w:val="Times New Roman"/>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447088394"/>
    </w:sdtPr>
    <w:sdtEndPr/>
    <w:sdtContent>
      <w:p w14:paraId="4CEE6E19" w14:textId="77777777" w:rsidR="00CD4551" w:rsidRDefault="00792B1D">
        <w:pPr>
          <w:pStyle w:val="Footer"/>
          <w:jc w:val="right"/>
        </w:pPr>
        <w:r>
          <w:fldChar w:fldCharType="begin"/>
        </w:r>
        <w:r>
          <w:instrText>PAGE   \* MERGEFORMAT</w:instrText>
        </w:r>
        <w:r>
          <w:fldChar w:fldCharType="separate"/>
        </w:r>
        <w:r w:rsidR="00A8034E" w:rsidRPr="00A8034E">
          <w:rPr>
            <w:noProof/>
            <w:lang w:val="fr-FR"/>
          </w:rPr>
          <w:t>1</w:t>
        </w:r>
        <w:r>
          <w:fldChar w:fldCharType="end"/>
        </w:r>
      </w:p>
    </w:sdtContent>
  </w:sdt>
  <w:p w14:paraId="72028481" w14:textId="77777777" w:rsidR="00CD4551" w:rsidRDefault="00CD4551">
    <w:pPr>
      <w:pStyle w:val="HeaderFooter"/>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618492137"/>
    </w:sdtPr>
    <w:sdtEndPr/>
    <w:sdtContent>
      <w:p w14:paraId="212C24D6" w14:textId="77777777" w:rsidR="00CD4551" w:rsidRDefault="00792B1D">
        <w:pPr>
          <w:pStyle w:val="Footer"/>
          <w:jc w:val="right"/>
        </w:pPr>
        <w:r>
          <w:fldChar w:fldCharType="begin"/>
        </w:r>
        <w:r>
          <w:instrText>PAGE   \* MERGEFORMAT</w:instrText>
        </w:r>
        <w:r>
          <w:fldChar w:fldCharType="separate"/>
        </w:r>
        <w:r w:rsidR="00A8034E" w:rsidRPr="00A8034E">
          <w:rPr>
            <w:noProof/>
            <w:lang w:val="fr-FR"/>
          </w:rPr>
          <w:t>2</w:t>
        </w:r>
        <w:r>
          <w:fldChar w:fldCharType="end"/>
        </w:r>
      </w:p>
    </w:sdtContent>
  </w:sdt>
  <w:p w14:paraId="358DF817" w14:textId="77777777" w:rsidR="00CD4551" w:rsidRDefault="00CD4551">
    <w:pPr>
      <w:pStyle w:val="Footer"/>
    </w:pPr>
  </w:p>
  <w:p w14:paraId="227355BC" w14:textId="77777777" w:rsidR="00CD4551" w:rsidRDefault="00CD4551"/>
  <w:p w14:paraId="3DACDCCC" w14:textId="77777777" w:rsidR="00CD4551" w:rsidRDefault="00CD455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383148628"/>
    </w:sdtPr>
    <w:sdtEndPr/>
    <w:sdtContent>
      <w:p w14:paraId="3227CE34" w14:textId="77777777" w:rsidR="00CD4551" w:rsidRDefault="00792B1D">
        <w:pPr>
          <w:pStyle w:val="Footer"/>
          <w:jc w:val="right"/>
        </w:pPr>
        <w:r>
          <w:fldChar w:fldCharType="begin"/>
        </w:r>
        <w:r>
          <w:instrText>PAGE   \* MERGEFORMAT</w:instrText>
        </w:r>
        <w:r>
          <w:fldChar w:fldCharType="separate"/>
        </w:r>
        <w:r w:rsidR="00A8034E" w:rsidRPr="00A8034E">
          <w:rPr>
            <w:noProof/>
            <w:lang w:val="fr-FR"/>
          </w:rPr>
          <w:t>81</w:t>
        </w:r>
        <w:r>
          <w:fldChar w:fldCharType="end"/>
        </w:r>
      </w:p>
    </w:sdtContent>
  </w:sdt>
  <w:p w14:paraId="3C1E74E3" w14:textId="77777777" w:rsidR="00CD4551" w:rsidRDefault="00CD4551">
    <w:pPr>
      <w:pStyle w:val="HeaderFooter"/>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FBC36" w14:textId="77777777" w:rsidR="00792B1D" w:rsidRDefault="00792B1D">
      <w:pPr>
        <w:spacing w:after="0" w:line="240" w:lineRule="auto"/>
      </w:pPr>
      <w:r>
        <w:separator/>
      </w:r>
    </w:p>
  </w:footnote>
  <w:footnote w:type="continuationSeparator" w:id="0">
    <w:p w14:paraId="62C3E9C5" w14:textId="77777777" w:rsidR="00792B1D" w:rsidRDefault="00792B1D">
      <w:pPr>
        <w:spacing w:after="0" w:line="240" w:lineRule="auto"/>
      </w:pPr>
      <w:r>
        <w:continuationSeparator/>
      </w:r>
    </w:p>
  </w:footnote>
  <w:footnote w:id="1">
    <w:p w14:paraId="037A34EC" w14:textId="77777777" w:rsidR="00CD4551" w:rsidRDefault="00792B1D">
      <w:pPr>
        <w:pStyle w:val="FootnoteText"/>
        <w:snapToGrid w:val="0"/>
      </w:pPr>
      <w:r>
        <w:rPr>
          <w:rStyle w:val="FootnoteReference"/>
        </w:rPr>
        <w:footnoteRef/>
      </w:r>
      <w:r>
        <w:t xml:space="preserve"> </w:t>
      </w:r>
      <w:r>
        <w:rPr>
          <w:rFonts w:hint="eastAsia"/>
        </w:rPr>
        <w:t>Mekonnen, M.M. and Hoekstra, A.Y. (2016)  40</w:t>
      </w:r>
      <w:r>
        <w:rPr>
          <w:rFonts w:hint="eastAsia"/>
        </w:rPr>
        <w:t>亿人面临严重的水资源短缺</w:t>
      </w:r>
      <w:r>
        <w:rPr>
          <w:rFonts w:hint="eastAsia"/>
        </w:rPr>
        <w:t>, Science Advances</w:t>
      </w:r>
      <w:r>
        <w:rPr>
          <w:rFonts w:eastAsia="宋体" w:hint="eastAsia"/>
          <w:lang w:eastAsia="zh-CN"/>
        </w:rPr>
        <w:t>（</w:t>
      </w:r>
      <w:r>
        <w:rPr>
          <w:rFonts w:hint="eastAsia"/>
        </w:rPr>
        <w:t>科学进步</w:t>
      </w:r>
      <w:r>
        <w:rPr>
          <w:rFonts w:eastAsia="宋体" w:hint="eastAsia"/>
          <w:lang w:eastAsia="zh-CN"/>
        </w:rPr>
        <w:t>）</w:t>
      </w:r>
      <w:r>
        <w:rPr>
          <w:rFonts w:hint="eastAsia"/>
        </w:rPr>
        <w:t>, 2(2): e1500323</w:t>
      </w:r>
    </w:p>
  </w:footnote>
  <w:footnote w:id="2">
    <w:p w14:paraId="024D064C" w14:textId="77777777" w:rsidR="00CD4551" w:rsidRDefault="00792B1D">
      <w:pPr>
        <w:pStyle w:val="FootnoteText"/>
        <w:snapToGrid w:val="0"/>
        <w:rPr>
          <w:lang w:eastAsia="zh-CN"/>
        </w:rPr>
      </w:pPr>
      <w:r>
        <w:rPr>
          <w:rStyle w:val="FootnoteReference"/>
        </w:rPr>
        <w:footnoteRef/>
      </w:r>
      <w:r>
        <w:t xml:space="preserve"> </w:t>
      </w:r>
      <w:r>
        <w:rPr>
          <w:rFonts w:hint="eastAsia"/>
        </w:rPr>
        <w:t xml:space="preserve">Mekonnen MM, Hoekstra AY; </w:t>
      </w:r>
      <w:r>
        <w:rPr>
          <w:rFonts w:hint="eastAsia"/>
        </w:rPr>
        <w:t>全球灰水足迹与人为氮负荷对淡水的污染水平</w:t>
      </w:r>
      <w:r>
        <w:rPr>
          <w:rFonts w:hint="eastAsia"/>
        </w:rPr>
        <w:t xml:space="preserve">, Environ. Sci. Technol. </w:t>
      </w:r>
      <w:r>
        <w:rPr>
          <w:rFonts w:eastAsia="宋体" w:hint="eastAsia"/>
          <w:lang w:eastAsia="zh-CN"/>
        </w:rPr>
        <w:t>（</w:t>
      </w:r>
      <w:r>
        <w:rPr>
          <w:rFonts w:hint="eastAsia"/>
          <w:lang w:eastAsia="zh-CN"/>
        </w:rPr>
        <w:t>环境科学技术</w:t>
      </w:r>
      <w:r>
        <w:rPr>
          <w:rFonts w:eastAsia="宋体" w:hint="eastAsia"/>
          <w:lang w:eastAsia="zh-CN"/>
        </w:rPr>
        <w:t>）</w:t>
      </w:r>
      <w:r>
        <w:rPr>
          <w:rFonts w:hint="eastAsia"/>
          <w:lang w:eastAsia="zh-CN"/>
        </w:rPr>
        <w:t>49: 12860-12868, 2015</w:t>
      </w:r>
    </w:p>
  </w:footnote>
  <w:footnote w:id="3">
    <w:p w14:paraId="5FF74CCD" w14:textId="77777777" w:rsidR="00CD4551" w:rsidRDefault="00792B1D">
      <w:pPr>
        <w:pStyle w:val="FootnoteText"/>
        <w:snapToGrid w:val="0"/>
        <w:rPr>
          <w:lang w:eastAsia="zh-CN"/>
        </w:rPr>
      </w:pPr>
      <w:r>
        <w:rPr>
          <w:rStyle w:val="FootnoteReference"/>
        </w:rPr>
        <w:footnoteRef/>
      </w:r>
      <w:r>
        <w:rPr>
          <w:lang w:eastAsia="zh-CN"/>
        </w:rPr>
        <w:t xml:space="preserve"> </w:t>
      </w:r>
      <w:r>
        <w:rPr>
          <w:rFonts w:hint="eastAsia"/>
          <w:lang w:eastAsia="zh-CN"/>
        </w:rPr>
        <w:t>AWS</w:t>
      </w:r>
      <w:r>
        <w:rPr>
          <w:rFonts w:hint="eastAsia"/>
          <w:lang w:eastAsia="zh-CN"/>
        </w:rPr>
        <w:t>国际</w:t>
      </w:r>
      <w:r>
        <w:rPr>
          <w:rFonts w:eastAsia="宋体" w:hint="eastAsia"/>
          <w:lang w:eastAsia="zh-CN"/>
        </w:rPr>
        <w:t>水资源管护</w:t>
      </w:r>
      <w:r>
        <w:rPr>
          <w:rFonts w:hint="eastAsia"/>
          <w:lang w:eastAsia="zh-CN"/>
        </w:rPr>
        <w:t>标准</w:t>
      </w:r>
      <w:r>
        <w:rPr>
          <w:rFonts w:hint="eastAsia"/>
          <w:lang w:eastAsia="zh-CN"/>
        </w:rPr>
        <w:t>http://www.allianceforwaterstewardship.org/</w:t>
      </w:r>
    </w:p>
  </w:footnote>
  <w:footnote w:id="4">
    <w:p w14:paraId="2D4A4159" w14:textId="77777777" w:rsidR="00CD4551" w:rsidRDefault="00792B1D">
      <w:pPr>
        <w:pStyle w:val="FootnoteText"/>
        <w:snapToGrid w:val="0"/>
        <w:rPr>
          <w:lang w:eastAsia="zh-CN"/>
        </w:rPr>
      </w:pPr>
      <w:r>
        <w:rPr>
          <w:rStyle w:val="FootnoteReference"/>
        </w:rPr>
        <w:footnoteRef/>
      </w:r>
      <w:r>
        <w:rPr>
          <w:lang w:eastAsia="zh-CN"/>
        </w:rPr>
        <w:t xml:space="preserve"> </w:t>
      </w:r>
      <w:r>
        <w:rPr>
          <w:rFonts w:hint="eastAsia"/>
          <w:lang w:eastAsia="zh-CN"/>
        </w:rPr>
        <w:t>“</w:t>
      </w:r>
      <w:r>
        <w:rPr>
          <w:rFonts w:hint="eastAsia"/>
          <w:lang w:eastAsia="zh-CN"/>
        </w:rPr>
        <w:t xml:space="preserve"> </w:t>
      </w:r>
      <w:r>
        <w:rPr>
          <w:rFonts w:hint="eastAsia"/>
          <w:lang w:eastAsia="zh-CN"/>
        </w:rPr>
        <w:t>基于植物生长阶段的非充分灌溉调度显示水资源抗压能力”</w:t>
      </w:r>
      <w:r>
        <w:rPr>
          <w:rFonts w:hint="eastAsia"/>
          <w:lang w:eastAsia="zh-CN"/>
        </w:rPr>
        <w:t xml:space="preserve"> (C. Kirda,  </w:t>
      </w:r>
      <w:r>
        <w:rPr>
          <w:rFonts w:hint="eastAsia"/>
          <w:lang w:eastAsia="zh-CN"/>
        </w:rPr>
        <w:t>联合国粮农组织企业文献库</w:t>
      </w:r>
      <w:r>
        <w:rPr>
          <w:rFonts w:hint="eastAsia"/>
          <w:lang w:eastAsia="zh-CN"/>
        </w:rPr>
        <w:t>http://www.fao.org/docrep/004/y3655e/y3655e03.htm)</w:t>
      </w:r>
    </w:p>
  </w:footnote>
  <w:footnote w:id="5">
    <w:p w14:paraId="14B9BAE4" w14:textId="77777777" w:rsidR="00CD4551" w:rsidRDefault="00792B1D">
      <w:pPr>
        <w:pStyle w:val="FootnoteText"/>
        <w:snapToGrid w:val="0"/>
        <w:rPr>
          <w:lang w:eastAsia="zh-CN"/>
        </w:rPr>
      </w:pPr>
      <w:r>
        <w:rPr>
          <w:rStyle w:val="FootnoteReference"/>
        </w:rPr>
        <w:footnoteRef/>
      </w:r>
      <w:r>
        <w:rPr>
          <w:lang w:eastAsia="zh-CN"/>
        </w:rPr>
        <w:t xml:space="preserve"> </w:t>
      </w:r>
      <w:r>
        <w:rPr>
          <w:rFonts w:hint="eastAsia"/>
          <w:lang w:eastAsia="zh-CN"/>
        </w:rPr>
        <w:t>截止日期对应新版标准的生效日期。</w:t>
      </w:r>
      <w:r>
        <w:rPr>
          <w:rFonts w:hint="eastAsia"/>
          <w:lang w:eastAsia="zh-CN"/>
        </w:rPr>
        <w:t xml:space="preserve"> </w:t>
      </w:r>
      <w:r>
        <w:rPr>
          <w:rFonts w:hint="eastAsia"/>
          <w:lang w:eastAsia="zh-CN"/>
        </w:rPr>
        <w:t>事实上，其它好几个标准是不允许在过了设定日期后进行转换，特别是对于造成土地退化和毁林的商品，而棉花不在此列。</w:t>
      </w:r>
      <w:r>
        <w:rPr>
          <w:rFonts w:hint="eastAsia"/>
          <w:lang w:eastAsia="zh-CN"/>
        </w:rPr>
        <w:t xml:space="preserve"> </w:t>
      </w:r>
      <w:r>
        <w:rPr>
          <w:rFonts w:hint="eastAsia"/>
          <w:lang w:eastAsia="zh-CN"/>
        </w:rPr>
        <w:t>因此，</w:t>
      </w:r>
      <w:r>
        <w:rPr>
          <w:rFonts w:hint="eastAsia"/>
          <w:lang w:eastAsia="zh-CN"/>
        </w:rPr>
        <w:t>BCI</w:t>
      </w:r>
      <w:r>
        <w:rPr>
          <w:rFonts w:hint="eastAsia"/>
          <w:lang w:eastAsia="zh-CN"/>
        </w:rPr>
        <w:t>不保留过去的截止日期。</w:t>
      </w:r>
    </w:p>
  </w:footnote>
  <w:footnote w:id="6">
    <w:p w14:paraId="34438236" w14:textId="77777777" w:rsidR="00CD4551" w:rsidRDefault="00792B1D">
      <w:pPr>
        <w:pStyle w:val="FootnoteText"/>
        <w:snapToGrid w:val="0"/>
        <w:rPr>
          <w:lang w:eastAsia="zh-CN"/>
        </w:rPr>
      </w:pPr>
      <w:r>
        <w:rPr>
          <w:rStyle w:val="FootnoteReference"/>
        </w:rPr>
        <w:footnoteRef/>
      </w:r>
      <w:r>
        <w:rPr>
          <w:lang w:eastAsia="zh-CN"/>
        </w:rPr>
        <w:t xml:space="preserve"> </w:t>
      </w:r>
      <w:r>
        <w:rPr>
          <w:rFonts w:hint="eastAsia"/>
          <w:lang w:eastAsia="zh-CN"/>
        </w:rPr>
        <w:t>英文版网页链接</w:t>
      </w:r>
      <w:r>
        <w:rPr>
          <w:rFonts w:hint="eastAsia"/>
          <w:lang w:eastAsia="zh-CN"/>
        </w:rPr>
        <w:t>: https://www.hcvnetwork.org/resources/cg-identification-sep-2014-english</w:t>
      </w:r>
    </w:p>
    <w:p w14:paraId="1CE7331A" w14:textId="77777777" w:rsidR="00CD4551" w:rsidRDefault="00792B1D">
      <w:pPr>
        <w:pStyle w:val="FootnoteText"/>
        <w:snapToGrid w:val="0"/>
        <w:rPr>
          <w:lang w:eastAsia="zh-CN"/>
        </w:rPr>
      </w:pPr>
      <w:r>
        <w:rPr>
          <w:rFonts w:hint="eastAsia"/>
          <w:lang w:eastAsia="zh-CN"/>
        </w:rPr>
        <w:t>多种语言可供选择</w:t>
      </w:r>
      <w:r>
        <w:rPr>
          <w:rFonts w:hint="eastAsia"/>
          <w:lang w:eastAsia="zh-CN"/>
        </w:rPr>
        <w:t>: https://</w:t>
      </w:r>
      <w:r>
        <w:rPr>
          <w:rFonts w:hint="eastAsia"/>
          <w:lang w:eastAsia="zh-CN"/>
        </w:rPr>
        <w:t>www.hcvnetwork.org/resources/folder.2006-09-29.6584228415</w:t>
      </w:r>
    </w:p>
  </w:footnote>
  <w:footnote w:id="7">
    <w:p w14:paraId="6CA02BFB" w14:textId="77777777" w:rsidR="00CD4551" w:rsidRDefault="00792B1D">
      <w:pPr>
        <w:pStyle w:val="FootnoteText"/>
        <w:snapToGrid w:val="0"/>
        <w:rPr>
          <w:lang w:eastAsia="zh-CN"/>
        </w:rPr>
      </w:pPr>
      <w:r>
        <w:rPr>
          <w:rStyle w:val="FootnoteReference"/>
        </w:rPr>
        <w:footnoteRef/>
      </w:r>
      <w:r>
        <w:rPr>
          <w:lang w:eastAsia="zh-CN"/>
        </w:rPr>
        <w:t xml:space="preserve"> </w:t>
      </w:r>
      <w:r>
        <w:rPr>
          <w:rFonts w:hint="eastAsia"/>
          <w:lang w:eastAsia="zh-CN"/>
        </w:rPr>
        <w:t>2017</w:t>
      </w:r>
      <w:r>
        <w:rPr>
          <w:rFonts w:hint="eastAsia"/>
          <w:lang w:eastAsia="zh-CN"/>
        </w:rPr>
        <w:t>年，</w:t>
      </w:r>
      <w:r>
        <w:rPr>
          <w:rFonts w:hint="eastAsia"/>
          <w:lang w:eastAsia="zh-CN"/>
        </w:rPr>
        <w:t>BCI</w:t>
      </w:r>
      <w:r>
        <w:rPr>
          <w:rFonts w:hint="eastAsia"/>
          <w:lang w:eastAsia="zh-CN"/>
        </w:rPr>
        <w:t>和</w:t>
      </w:r>
      <w:r>
        <w:rPr>
          <w:rFonts w:hint="eastAsia"/>
          <w:lang w:eastAsia="zh-CN"/>
        </w:rPr>
        <w:t>HCV</w:t>
      </w:r>
      <w:r>
        <w:rPr>
          <w:rFonts w:hint="eastAsia"/>
          <w:lang w:eastAsia="zh-CN"/>
        </w:rPr>
        <w:t>资源网络将合作开发和测试简化</w:t>
      </w:r>
      <w:r>
        <w:rPr>
          <w:rFonts w:hint="eastAsia"/>
          <w:lang w:eastAsia="zh-CN"/>
        </w:rPr>
        <w:t>HCV</w:t>
      </w:r>
      <w:r>
        <w:rPr>
          <w:rFonts w:hint="eastAsia"/>
          <w:lang w:eastAsia="zh-CN"/>
        </w:rPr>
        <w:t>评估方法的程序。</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CE6870" w14:textId="77777777" w:rsidR="00CD4551" w:rsidRDefault="00792B1D">
    <w:pPr>
      <w:pStyle w:val="Header"/>
    </w:pPr>
    <w:r>
      <w:rPr>
        <w:noProof/>
        <w:lang w:val="en-US"/>
      </w:rPr>
      <w:drawing>
        <wp:anchor distT="0" distB="0" distL="114300" distR="114300" simplePos="0" relativeHeight="251986944" behindDoc="1" locked="0" layoutInCell="1" allowOverlap="1" wp14:anchorId="13CB7930" wp14:editId="7FF4F017">
          <wp:simplePos x="0" y="0"/>
          <wp:positionH relativeFrom="page">
            <wp:align>left</wp:align>
          </wp:positionH>
          <wp:positionV relativeFrom="paragraph">
            <wp:posOffset>241935</wp:posOffset>
          </wp:positionV>
          <wp:extent cx="607060" cy="1799590"/>
          <wp:effectExtent l="0" t="0" r="2540" b="0"/>
          <wp:wrapNone/>
          <wp:docPr id="3112" name="Picture 3112"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3112"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1985920" behindDoc="0" locked="0" layoutInCell="1" allowOverlap="1" wp14:anchorId="72AB9165" wp14:editId="3AF5D763">
          <wp:simplePos x="0" y="0"/>
          <wp:positionH relativeFrom="page">
            <wp:posOffset>5937885</wp:posOffset>
          </wp:positionH>
          <wp:positionV relativeFrom="paragraph">
            <wp:posOffset>-194945</wp:posOffset>
          </wp:positionV>
          <wp:extent cx="1483360" cy="474980"/>
          <wp:effectExtent l="0" t="0" r="3175" b="1270"/>
          <wp:wrapNone/>
          <wp:docPr id="3113" name="Picture 3113"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 name="Picture 3113"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0B897492" w14:textId="77777777" w:rsidR="00CD4551" w:rsidRDefault="00CD4551">
    <w:pPr>
      <w:pStyle w:val="Header"/>
    </w:pPr>
  </w:p>
  <w:p w14:paraId="3349BD76" w14:textId="77777777" w:rsidR="00CD4551" w:rsidRDefault="00CD4551">
    <w:pPr>
      <w:pStyle w:val="Header"/>
    </w:pPr>
  </w:p>
  <w:p w14:paraId="2EF62917" w14:textId="77777777" w:rsidR="00CD4551" w:rsidRDefault="00CD4551">
    <w:pPr>
      <w:pStyle w:val="Header"/>
    </w:pPr>
  </w:p>
  <w:p w14:paraId="34932D4D"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1988992" behindDoc="0" locked="0" layoutInCell="1" allowOverlap="1" wp14:anchorId="0454C902" wp14:editId="43B0159D">
              <wp:simplePos x="0" y="0"/>
              <wp:positionH relativeFrom="margin">
                <wp:align>center</wp:align>
              </wp:positionH>
              <wp:positionV relativeFrom="paragraph">
                <wp:posOffset>-34925</wp:posOffset>
              </wp:positionV>
              <wp:extent cx="6576695" cy="8890"/>
              <wp:effectExtent l="0" t="0" r="34290" b="29845"/>
              <wp:wrapNone/>
              <wp:docPr id="3110" name="Straight Connector 3110"/>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110" o:spid="_x0000_s1026" o:spt="20" style="position:absolute;left:0pt;flip:y;margin-top:-2.75pt;height:0.7pt;width:517.85pt;mso-position-horizontal:center;mso-position-horizontal-relative:margin;z-index:251988992;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ZnkDwsoBAAB6AwAADgAAAAAAAAABACAAAAAkAQAAZHJz&#10;L2Uyb0RvYy54bWxQSwUGAAAAAAYABgBZAQAAYAUAAAAA&#10;">
              <v:fill on="f" focussize="0,0"/>
              <v:stroke weight="1pt" color="#70AD47 [3209]" miterlimit="8" joinstyle="miter"/>
              <v:imagedata o:title=""/>
              <o:lock v:ext="edit" aspectratio="f"/>
            </v:line>
          </w:pict>
        </mc:Fallback>
      </mc:AlternateContent>
    </w:r>
  </w:p>
  <w:p w14:paraId="0D3DA390" w14:textId="77777777" w:rsidR="00CD4551" w:rsidRDefault="00CD4551">
    <w:pPr>
      <w:tabs>
        <w:tab w:val="left" w:pos="6530"/>
      </w:tabs>
      <w:jc w:val="both"/>
      <w:rPr>
        <w:b/>
        <w:sz w:val="28"/>
        <w:highlight w:val="lightGray"/>
        <w:u w:val="single"/>
      </w:rPr>
    </w:pPr>
  </w:p>
  <w:p w14:paraId="10B894D2"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1990016" behindDoc="0" locked="0" layoutInCell="1" allowOverlap="1" wp14:anchorId="5539F13D" wp14:editId="2AE89CC2">
              <wp:simplePos x="0" y="0"/>
              <wp:positionH relativeFrom="margin">
                <wp:posOffset>-409575</wp:posOffset>
              </wp:positionH>
              <wp:positionV relativeFrom="paragraph">
                <wp:posOffset>147955</wp:posOffset>
              </wp:positionV>
              <wp:extent cx="6576695" cy="8890"/>
              <wp:effectExtent l="0" t="0" r="34290" b="29845"/>
              <wp:wrapNone/>
              <wp:docPr id="3111" name="Straight Connector 3111"/>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111" o:spid="_x0000_s1026" o:spt="20" style="position:absolute;left:0pt;flip:y;margin-left:-32.25pt;margin-top:11.65pt;height:0.7pt;width:517.85pt;mso-position-horizontal-relative:margin;z-index:251990016;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CNB8p7LAQAAegMAAA4AAAAAAAAAAQAgAAAAJwEA&#10;AGRycy9lMm9Eb2MueG1sUEsFBgAAAAAGAAYAWQEAAGQFAAAAAA==&#10;">
              <v:fill on="f" focussize="0,0"/>
              <v:stroke weight="1pt" color="#70AD47 [3209]" miterlimit="8" joinstyle="miter"/>
              <v:imagedata o:title=""/>
              <o:lock v:ext="edit" aspectratio="f"/>
            </v:line>
          </w:pict>
        </mc:Fallback>
      </mc:AlternateContent>
    </w:r>
  </w:p>
  <w:p w14:paraId="1431F709" w14:textId="77777777" w:rsidR="00CD4551" w:rsidRDefault="00CD4551">
    <w:pPr>
      <w:jc w:val="right"/>
    </w:pPr>
  </w:p>
  <w:p w14:paraId="5BDED754" w14:textId="77777777" w:rsidR="00CD4551" w:rsidRDefault="00792B1D">
    <w:pPr>
      <w:jc w:val="right"/>
    </w:pPr>
    <w:r>
      <w:rPr>
        <w:noProof/>
        <w:lang w:val="en-US"/>
      </w:rPr>
      <mc:AlternateContent>
        <mc:Choice Requires="wps">
          <w:drawing>
            <wp:anchor distT="0" distB="0" distL="114300" distR="114300" simplePos="0" relativeHeight="251987968" behindDoc="1" locked="0" layoutInCell="0" allowOverlap="1" wp14:anchorId="38D29206" wp14:editId="0138B7F7">
              <wp:simplePos x="0" y="0"/>
              <wp:positionH relativeFrom="margin">
                <wp:align>center</wp:align>
              </wp:positionH>
              <wp:positionV relativeFrom="margin">
                <wp:align>center</wp:align>
              </wp:positionV>
              <wp:extent cx="5050155" cy="2509520"/>
              <wp:effectExtent l="0" t="0" r="0" b="0"/>
              <wp:wrapNone/>
              <wp:docPr id="3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553DBAE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328512;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DuJ72AAAAAUBAAAPAAAAAAAAAAEAIAAAACIAAABkcnMvZG93&#10;bnJldi54bWxQSwECFAAUAAAACACHTuJA7hc5wAACAADrAwAADgAAAAAAAAABACAAAAAnAQAAZHJz&#10;L2Uyb0RvYy54bWxQSwUGAAAAAAYABgBZAQAAmQU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A8CF30" w14:textId="77777777" w:rsidR="00CD4551" w:rsidRDefault="00792B1D">
    <w:pPr>
      <w:pStyle w:val="Header"/>
    </w:pPr>
    <w:r>
      <w:rPr>
        <w:noProof/>
        <w:lang w:val="en-US"/>
      </w:rPr>
      <w:drawing>
        <wp:anchor distT="0" distB="0" distL="114300" distR="114300" simplePos="0" relativeHeight="252046336" behindDoc="1" locked="0" layoutInCell="1" allowOverlap="1" wp14:anchorId="6454432B" wp14:editId="0FA1A696">
          <wp:simplePos x="0" y="0"/>
          <wp:positionH relativeFrom="page">
            <wp:align>left</wp:align>
          </wp:positionH>
          <wp:positionV relativeFrom="paragraph">
            <wp:posOffset>241935</wp:posOffset>
          </wp:positionV>
          <wp:extent cx="607060" cy="1799590"/>
          <wp:effectExtent l="0" t="0" r="2540" b="0"/>
          <wp:wrapNone/>
          <wp:docPr id="1717"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45312" behindDoc="0" locked="0" layoutInCell="1" allowOverlap="1" wp14:anchorId="4780736D" wp14:editId="25D8F983">
          <wp:simplePos x="0" y="0"/>
          <wp:positionH relativeFrom="page">
            <wp:posOffset>5937885</wp:posOffset>
          </wp:positionH>
          <wp:positionV relativeFrom="paragraph">
            <wp:posOffset>-194945</wp:posOffset>
          </wp:positionV>
          <wp:extent cx="1483360" cy="474980"/>
          <wp:effectExtent l="0" t="0" r="3175" b="1270"/>
          <wp:wrapNone/>
          <wp:docPr id="42"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0E2158A8" w14:textId="77777777" w:rsidR="00CD4551" w:rsidRDefault="00CD4551">
    <w:pPr>
      <w:pStyle w:val="Header"/>
    </w:pPr>
  </w:p>
  <w:p w14:paraId="3052CDF2" w14:textId="77777777" w:rsidR="00CD4551" w:rsidRDefault="00CD4551">
    <w:pPr>
      <w:pStyle w:val="Header"/>
    </w:pPr>
  </w:p>
  <w:p w14:paraId="73B37721" w14:textId="77777777" w:rsidR="00CD4551" w:rsidRDefault="00CD4551">
    <w:pPr>
      <w:pStyle w:val="Header"/>
    </w:pPr>
  </w:p>
  <w:p w14:paraId="46EE325C" w14:textId="77777777" w:rsidR="00CD4551" w:rsidRDefault="00792B1D">
    <w:pPr>
      <w:jc w:val="both"/>
      <w:rPr>
        <w:b/>
        <w:sz w:val="28"/>
        <w:highlight w:val="lightGray"/>
        <w:u w:val="single"/>
      </w:rPr>
    </w:pPr>
    <w:r>
      <w:rPr>
        <w:b/>
        <w:noProof/>
        <w:color w:val="595959" w:themeColor="text1" w:themeTint="A6"/>
        <w:sz w:val="28"/>
        <w:highlight w:val="lightGray"/>
        <w:lang w:val="en-US"/>
      </w:rPr>
      <mc:AlternateContent>
        <mc:Choice Requires="wps">
          <w:drawing>
            <wp:anchor distT="45720" distB="45720" distL="114300" distR="114300" simplePos="0" relativeHeight="252050432" behindDoc="0" locked="0" layoutInCell="1" allowOverlap="1" wp14:anchorId="0FE8D30F" wp14:editId="71F5B053">
              <wp:simplePos x="0" y="0"/>
              <wp:positionH relativeFrom="column">
                <wp:posOffset>128905</wp:posOffset>
              </wp:positionH>
              <wp:positionV relativeFrom="paragraph">
                <wp:posOffset>197485</wp:posOffset>
              </wp:positionV>
              <wp:extent cx="3552825" cy="369570"/>
              <wp:effectExtent l="0" t="0" r="9525" b="0"/>
              <wp:wrapNone/>
              <wp:docPr id="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3D3879C5"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2</w:t>
                          </w:r>
                          <w:r>
                            <w:rPr>
                              <w:b/>
                              <w:color w:val="385623" w:themeColor="accent6" w:themeShade="80"/>
                              <w:spacing w:val="-20"/>
                              <w:sz w:val="36"/>
                              <w:szCs w:val="36"/>
                            </w:rPr>
                            <w:t xml:space="preserve"> – </w:t>
                          </w:r>
                          <w:r>
                            <w:rPr>
                              <w:rFonts w:eastAsia="宋体" w:hint="eastAsia"/>
                              <w:b/>
                              <w:color w:val="385623" w:themeColor="accent6" w:themeShade="80"/>
                              <w:spacing w:val="-20"/>
                              <w:sz w:val="36"/>
                              <w:szCs w:val="36"/>
                              <w:lang w:eastAsia="zh-CN"/>
                            </w:rPr>
                            <w:t>水资源管护</w:t>
                          </w:r>
                        </w:p>
                        <w:p w14:paraId="3AA4542E"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50432;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9+1X9cAAAAIAQAADwAAAAAAAAABACAA&#10;AAAiAAAAZHJzL2Rvd25yZXYueG1sUEsBAhQAFAAAAAgAh07iQDWo2M0OAgAABgQAAA4AAAAAAAAA&#10;AQAgAAAAJgEAAGRycy9lMm9Eb2MueG1sUEsFBgAAAAAGAAYAWQEAAKYFA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原则2</w:t>
                    </w:r>
                    <w:r>
                      <w:rPr>
                        <w:b/>
                        <w:color w:val="385723" w:themeColor="accent6" w:themeShade="80"/>
                        <w:spacing w:val="-20"/>
                        <w:sz w:val="36"/>
                        <w:szCs w:val="36"/>
                      </w:rPr>
                      <w:t xml:space="preserve"> – </w:t>
                    </w:r>
                    <w:r>
                      <w:rPr>
                        <w:rFonts w:hint="eastAsia" w:eastAsia="宋体"/>
                        <w:b/>
                        <w:color w:val="385723" w:themeColor="accent6" w:themeShade="80"/>
                        <w:spacing w:val="-20"/>
                        <w:sz w:val="36"/>
                        <w:szCs w:val="36"/>
                        <w:lang w:eastAsia="zh-CN"/>
                      </w:rPr>
                      <w:t>水资源管护</w:t>
                    </w:r>
                  </w:p>
                  <w:p/>
                </w:txbxContent>
              </v:textbox>
            </v:shape>
          </w:pict>
        </mc:Fallback>
      </mc:AlternateContent>
    </w:r>
    <w:r>
      <w:rPr>
        <w:b/>
        <w:noProof/>
        <w:sz w:val="28"/>
        <w:u w:val="single"/>
        <w:lang w:val="en-US"/>
      </w:rPr>
      <mc:AlternateContent>
        <mc:Choice Requires="wps">
          <w:drawing>
            <wp:anchor distT="0" distB="0" distL="114300" distR="114300" simplePos="0" relativeHeight="252048384" behindDoc="0" locked="0" layoutInCell="1" allowOverlap="1" wp14:anchorId="797A6419" wp14:editId="675F0E56">
              <wp:simplePos x="0" y="0"/>
              <wp:positionH relativeFrom="margin">
                <wp:align>center</wp:align>
              </wp:positionH>
              <wp:positionV relativeFrom="paragraph">
                <wp:posOffset>-34925</wp:posOffset>
              </wp:positionV>
              <wp:extent cx="6576695" cy="8890"/>
              <wp:effectExtent l="0" t="0" r="34290" b="29845"/>
              <wp:wrapNone/>
              <wp:docPr id="1704"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04838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ILBLVAAAABwEAAA8AAAAAAAAAAQAgAAAAIgAAAGRycy9k&#10;b3ducmV2LnhtbFBLAQIUABQAAAAIAIdO4kANmVm+zAEAAHoDAAAOAAAAAAAAAAEAIAAAACQBAABk&#10;cnMvZTJvRG9jLnhtbFBLBQYAAAAABgAGAFkBAABiBQAAAAA=&#10;">
              <v:fill on="f" focussize="0,0"/>
              <v:stroke weight="1pt" color="#70AD47 [3209]" miterlimit="8" joinstyle="miter"/>
              <v:imagedata o:title=""/>
              <o:lock v:ext="edit" aspectratio="f"/>
            </v:line>
          </w:pict>
        </mc:Fallback>
      </mc:AlternateContent>
    </w:r>
  </w:p>
  <w:p w14:paraId="3B0ED98D" w14:textId="77777777" w:rsidR="00CD4551" w:rsidRDefault="00CD4551">
    <w:pPr>
      <w:jc w:val="both"/>
      <w:rPr>
        <w:b/>
        <w:sz w:val="28"/>
        <w:u w:val="single"/>
      </w:rPr>
    </w:pPr>
  </w:p>
  <w:p w14:paraId="43BCBFCD"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49408" behindDoc="0" locked="0" layoutInCell="1" allowOverlap="1" wp14:anchorId="44B5F1CD" wp14:editId="130A2948">
              <wp:simplePos x="0" y="0"/>
              <wp:positionH relativeFrom="margin">
                <wp:posOffset>-409575</wp:posOffset>
              </wp:positionH>
              <wp:positionV relativeFrom="paragraph">
                <wp:posOffset>147955</wp:posOffset>
              </wp:positionV>
              <wp:extent cx="6576695" cy="8890"/>
              <wp:effectExtent l="0" t="0" r="34290" b="29845"/>
              <wp:wrapNone/>
              <wp:docPr id="36"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04940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I+qJ4PLAQAAeAMAAA4AAAAAAAAAAQAgAAAAJwEA&#10;AGRycy9lMm9Eb2MueG1sUEsFBgAAAAAGAAYAWQEAAGQFAAAAAA==&#10;">
              <v:fill on="f" focussize="0,0"/>
              <v:stroke weight="1pt" color="#70AD47 [3209]" miterlimit="8" joinstyle="miter"/>
              <v:imagedata o:title=""/>
              <o:lock v:ext="edit" aspectratio="f"/>
            </v:line>
          </w:pict>
        </mc:Fallback>
      </mc:AlternateContent>
    </w:r>
  </w:p>
  <w:p w14:paraId="3B17038C" w14:textId="77777777" w:rsidR="00CD4551" w:rsidRDefault="00792B1D">
    <w:r>
      <w:rPr>
        <w:noProof/>
        <w:lang w:val="en-US"/>
      </w:rPr>
      <mc:AlternateContent>
        <mc:Choice Requires="wps">
          <w:drawing>
            <wp:anchor distT="0" distB="0" distL="114300" distR="114300" simplePos="0" relativeHeight="252047360" behindDoc="1" locked="0" layoutInCell="0" allowOverlap="1" wp14:anchorId="07DE608A" wp14:editId="792A3624">
              <wp:simplePos x="0" y="0"/>
              <wp:positionH relativeFrom="margin">
                <wp:align>center</wp:align>
              </wp:positionH>
              <wp:positionV relativeFrom="margin">
                <wp:align>center</wp:align>
              </wp:positionV>
              <wp:extent cx="5050155" cy="3208020"/>
              <wp:effectExtent l="0" t="0" r="0" b="0"/>
              <wp:wrapNone/>
              <wp:docPr id="37"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69F05CDB"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1269120;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igdUAAAAFAQAADwAAAAAAAAABACAAAAAiAAAAZHJzL2Rvd25yZXYu&#10;eG1sUEsBAhQAFAAAAAgAh07iQB+lvoP+AQAA6wMAAA4AAAAAAAAAAQAgAAAAJAEAAGRycy9lMm9E&#10;b2MueG1sUEsFBgAAAAAGAAYAWQEAAJQ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E9CFEA" w14:textId="77777777" w:rsidR="00CD4551" w:rsidRDefault="00792B1D">
    <w:pPr>
      <w:pStyle w:val="Header"/>
    </w:pPr>
    <w:r>
      <w:rPr>
        <w:noProof/>
        <w:lang w:val="en-US"/>
      </w:rPr>
      <w:drawing>
        <wp:anchor distT="0" distB="0" distL="114300" distR="114300" simplePos="0" relativeHeight="252080128" behindDoc="1" locked="0" layoutInCell="1" allowOverlap="1" wp14:anchorId="636C0321" wp14:editId="41C0F329">
          <wp:simplePos x="0" y="0"/>
          <wp:positionH relativeFrom="page">
            <wp:align>left</wp:align>
          </wp:positionH>
          <wp:positionV relativeFrom="paragraph">
            <wp:posOffset>241935</wp:posOffset>
          </wp:positionV>
          <wp:extent cx="607060" cy="1799590"/>
          <wp:effectExtent l="0" t="0" r="2540" b="0"/>
          <wp:wrapNone/>
          <wp:docPr id="23"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79104" behindDoc="0" locked="0" layoutInCell="1" allowOverlap="1" wp14:anchorId="223D547F" wp14:editId="25DF557E">
          <wp:simplePos x="0" y="0"/>
          <wp:positionH relativeFrom="page">
            <wp:posOffset>5937885</wp:posOffset>
          </wp:positionH>
          <wp:positionV relativeFrom="paragraph">
            <wp:posOffset>-194945</wp:posOffset>
          </wp:positionV>
          <wp:extent cx="1483360" cy="474980"/>
          <wp:effectExtent l="0" t="0" r="3175" b="1270"/>
          <wp:wrapNone/>
          <wp:docPr id="1718"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50DA0CC3" w14:textId="77777777" w:rsidR="00CD4551" w:rsidRDefault="00CD4551">
    <w:pPr>
      <w:pStyle w:val="Header"/>
    </w:pPr>
  </w:p>
  <w:p w14:paraId="58287CFD" w14:textId="77777777" w:rsidR="00CD4551" w:rsidRDefault="00CD4551">
    <w:pPr>
      <w:pStyle w:val="Header"/>
    </w:pPr>
  </w:p>
  <w:p w14:paraId="244FE22F" w14:textId="77777777" w:rsidR="00CD4551" w:rsidRDefault="00CD4551">
    <w:pPr>
      <w:pStyle w:val="Header"/>
    </w:pPr>
  </w:p>
  <w:p w14:paraId="27A4EA9C" w14:textId="77777777" w:rsidR="00CD4551" w:rsidRDefault="00792B1D">
    <w:pPr>
      <w:jc w:val="both"/>
      <w:rPr>
        <w:b/>
        <w:sz w:val="28"/>
        <w:highlight w:val="lightGray"/>
        <w:u w:val="single"/>
      </w:rPr>
    </w:pPr>
    <w:r>
      <w:rPr>
        <w:b/>
        <w:noProof/>
        <w:color w:val="595959" w:themeColor="text1" w:themeTint="A6"/>
        <w:sz w:val="28"/>
        <w:highlight w:val="lightGray"/>
        <w:lang w:val="en-US"/>
      </w:rPr>
      <mc:AlternateContent>
        <mc:Choice Requires="wps">
          <w:drawing>
            <wp:anchor distT="45720" distB="45720" distL="114300" distR="114300" simplePos="0" relativeHeight="252084224" behindDoc="0" locked="0" layoutInCell="1" allowOverlap="1" wp14:anchorId="03DF95F3" wp14:editId="33883038">
              <wp:simplePos x="0" y="0"/>
              <wp:positionH relativeFrom="column">
                <wp:posOffset>128905</wp:posOffset>
              </wp:positionH>
              <wp:positionV relativeFrom="paragraph">
                <wp:posOffset>197485</wp:posOffset>
              </wp:positionV>
              <wp:extent cx="3552825" cy="36957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0B908980"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2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eastAsia="宋体" w:hint="eastAsia"/>
                              <w:b/>
                              <w:color w:val="385623" w:themeColor="accent6" w:themeShade="80"/>
                              <w:spacing w:val="-20"/>
                              <w:sz w:val="36"/>
                              <w:szCs w:val="36"/>
                              <w:lang w:eastAsia="zh-CN"/>
                            </w:rPr>
                            <w:t>水资源管护</w:t>
                          </w:r>
                        </w:p>
                        <w:p w14:paraId="42F7B091"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84224;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tV/XAAAACAEAAA8AAAAAAAAAAQAgAAAA&#10;IgAAAGRycy9kb3ducmV2LnhtbFBLAQIUABQAAAAIAIdO4kBLRUd/DAIAAAQEAAAOAAAAAAAAAAEA&#10;IAAAACYBAABkcnMvZTJvRG9jLnhtbFBLBQYAAAAABgAGAFkBAACkBQ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 xml:space="preserve">原则2 – </w:t>
                    </w:r>
                    <w:r>
                      <w:rPr>
                        <w:rFonts w:hint="eastAsia" w:eastAsia="宋体"/>
                        <w:b/>
                        <w:color w:val="385723" w:themeColor="accent6" w:themeShade="80"/>
                        <w:spacing w:val="-20"/>
                        <w:sz w:val="36"/>
                        <w:szCs w:val="36"/>
                        <w:lang w:eastAsia="zh-CN"/>
                      </w:rPr>
                      <w:t>水资源管护</w:t>
                    </w:r>
                  </w:p>
                  <w:p/>
                </w:txbxContent>
              </v:textbox>
            </v:shape>
          </w:pict>
        </mc:Fallback>
      </mc:AlternateContent>
    </w:r>
    <w:r>
      <w:rPr>
        <w:b/>
        <w:noProof/>
        <w:sz w:val="28"/>
        <w:u w:val="single"/>
        <w:lang w:val="en-US"/>
      </w:rPr>
      <mc:AlternateContent>
        <mc:Choice Requires="wps">
          <w:drawing>
            <wp:anchor distT="0" distB="0" distL="114300" distR="114300" simplePos="0" relativeHeight="252082176" behindDoc="0" locked="0" layoutInCell="1" allowOverlap="1" wp14:anchorId="0AAE9CE1" wp14:editId="67C5109E">
              <wp:simplePos x="0" y="0"/>
              <wp:positionH relativeFrom="margin">
                <wp:align>center</wp:align>
              </wp:positionH>
              <wp:positionV relativeFrom="paragraph">
                <wp:posOffset>-34925</wp:posOffset>
              </wp:positionV>
              <wp:extent cx="6576695" cy="8890"/>
              <wp:effectExtent l="0" t="0" r="34290" b="29845"/>
              <wp:wrapNone/>
              <wp:docPr id="20"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08217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KqT2bDLAQAAeAMAAA4AAAAAAAAAAQAgAAAAJAEAAGRy&#10;cy9lMm9Eb2MueG1sUEsFBgAAAAAGAAYAWQEAAGEFAAAAAA==&#10;">
              <v:fill on="f" focussize="0,0"/>
              <v:stroke weight="1pt" color="#70AD47 [3209]" miterlimit="8" joinstyle="miter"/>
              <v:imagedata o:title=""/>
              <o:lock v:ext="edit" aspectratio="f"/>
            </v:line>
          </w:pict>
        </mc:Fallback>
      </mc:AlternateContent>
    </w:r>
  </w:p>
  <w:p w14:paraId="7CC92BB9" w14:textId="77777777" w:rsidR="00CD4551" w:rsidRDefault="00CD4551">
    <w:pPr>
      <w:jc w:val="both"/>
      <w:rPr>
        <w:b/>
        <w:sz w:val="28"/>
        <w:u w:val="single"/>
      </w:rPr>
    </w:pPr>
  </w:p>
  <w:p w14:paraId="4C9F5C3B"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83200" behindDoc="0" locked="0" layoutInCell="1" allowOverlap="1" wp14:anchorId="0E1B7609" wp14:editId="4E8BFBAE">
              <wp:simplePos x="0" y="0"/>
              <wp:positionH relativeFrom="margin">
                <wp:posOffset>-409575</wp:posOffset>
              </wp:positionH>
              <wp:positionV relativeFrom="paragraph">
                <wp:posOffset>147955</wp:posOffset>
              </wp:positionV>
              <wp:extent cx="6576695" cy="8890"/>
              <wp:effectExtent l="0" t="0" r="34290" b="29845"/>
              <wp:wrapNone/>
              <wp:docPr id="1705"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08320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CC1f02zAEAAHoDAAAOAAAAAAAAAAEAIAAAACcB&#10;AABkcnMvZTJvRG9jLnhtbFBLBQYAAAAABgAGAFkBAABlBQAAAAA=&#10;">
              <v:fill on="f" focussize="0,0"/>
              <v:stroke weight="1pt" color="#70AD47 [3209]" miterlimit="8" joinstyle="miter"/>
              <v:imagedata o:title=""/>
              <o:lock v:ext="edit" aspectratio="f"/>
            </v:line>
          </w:pict>
        </mc:Fallback>
      </mc:AlternateContent>
    </w:r>
  </w:p>
  <w:p w14:paraId="18A21F60" w14:textId="77777777" w:rsidR="00CD4551" w:rsidRDefault="00792B1D">
    <w:r>
      <w:rPr>
        <w:noProof/>
        <w:lang w:val="en-US"/>
      </w:rPr>
      <mc:AlternateContent>
        <mc:Choice Requires="wps">
          <w:drawing>
            <wp:anchor distT="0" distB="0" distL="114300" distR="114300" simplePos="0" relativeHeight="252081152" behindDoc="1" locked="0" layoutInCell="0" allowOverlap="1" wp14:anchorId="6B4315D4" wp14:editId="07A95B22">
              <wp:simplePos x="0" y="0"/>
              <wp:positionH relativeFrom="margin">
                <wp:align>center</wp:align>
              </wp:positionH>
              <wp:positionV relativeFrom="margin">
                <wp:align>center</wp:align>
              </wp:positionV>
              <wp:extent cx="5050155" cy="3208020"/>
              <wp:effectExtent l="0" t="0" r="0" b="0"/>
              <wp:wrapNone/>
              <wp:docPr id="2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5A482B2B"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1235328;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igdUAAAAFAQAADwAAAAAAAAABACAAAAAiAAAAZHJzL2Rvd25yZXYu&#10;eG1sUEsBAhQAFAAAAAgAh07iQCWjO83+AQAA6wMAAA4AAAAAAAAAAQAgAAAAJAEAAGRycy9lMm9E&#10;b2MueG1sUEsFBgAAAAAGAAYAWQEAAJQ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A7CBC7" w14:textId="77777777" w:rsidR="00CD4551" w:rsidRDefault="00792B1D">
    <w:pPr>
      <w:pStyle w:val="Header"/>
    </w:pPr>
    <w:r>
      <w:rPr>
        <w:noProof/>
        <w:lang w:val="en-US"/>
      </w:rPr>
      <w:drawing>
        <wp:anchor distT="0" distB="0" distL="114300" distR="114300" simplePos="0" relativeHeight="252086272" behindDoc="1" locked="0" layoutInCell="1" allowOverlap="1" wp14:anchorId="0719D73C" wp14:editId="0562CEE6">
          <wp:simplePos x="0" y="0"/>
          <wp:positionH relativeFrom="page">
            <wp:align>left</wp:align>
          </wp:positionH>
          <wp:positionV relativeFrom="paragraph">
            <wp:posOffset>241935</wp:posOffset>
          </wp:positionV>
          <wp:extent cx="607060" cy="1799590"/>
          <wp:effectExtent l="0" t="0" r="2540" b="0"/>
          <wp:wrapNone/>
          <wp:docPr id="1577"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85248" behindDoc="0" locked="0" layoutInCell="1" allowOverlap="1" wp14:anchorId="3AA80693" wp14:editId="5B111802">
          <wp:simplePos x="0" y="0"/>
          <wp:positionH relativeFrom="page">
            <wp:posOffset>5937885</wp:posOffset>
          </wp:positionH>
          <wp:positionV relativeFrom="paragraph">
            <wp:posOffset>-194945</wp:posOffset>
          </wp:positionV>
          <wp:extent cx="1483360" cy="474980"/>
          <wp:effectExtent l="0" t="0" r="3175" b="1270"/>
          <wp:wrapNone/>
          <wp:docPr id="1584"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3D4143A5" w14:textId="77777777" w:rsidR="00CD4551" w:rsidRDefault="00CD4551">
    <w:pPr>
      <w:pStyle w:val="Header"/>
    </w:pPr>
  </w:p>
  <w:p w14:paraId="0BCCED2F" w14:textId="77777777" w:rsidR="00CD4551" w:rsidRDefault="00CD4551">
    <w:pPr>
      <w:pStyle w:val="Header"/>
    </w:pPr>
  </w:p>
  <w:p w14:paraId="4FB3C830" w14:textId="77777777" w:rsidR="00CD4551" w:rsidRDefault="00CD4551">
    <w:pPr>
      <w:pStyle w:val="Header"/>
    </w:pPr>
  </w:p>
  <w:p w14:paraId="3F13C868"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091392" behindDoc="0" locked="0" layoutInCell="1" allowOverlap="1" wp14:anchorId="39D2E011" wp14:editId="69EAAFC2">
              <wp:simplePos x="0" y="0"/>
              <wp:positionH relativeFrom="column">
                <wp:posOffset>3758565</wp:posOffset>
              </wp:positionH>
              <wp:positionV relativeFrom="paragraph">
                <wp:posOffset>212090</wp:posOffset>
              </wp:positionV>
              <wp:extent cx="2408555" cy="370840"/>
              <wp:effectExtent l="0" t="0" r="0" b="0"/>
              <wp:wrapNone/>
              <wp:docPr id="1710"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58" cy="370633"/>
                      </a:xfrm>
                      <a:prstGeom prst="rect">
                        <a:avLst/>
                      </a:prstGeom>
                      <a:solidFill>
                        <a:srgbClr val="FFFFFF"/>
                      </a:solidFill>
                      <a:ln w="9525">
                        <a:noFill/>
                        <a:miter lim="800000"/>
                      </a:ln>
                    </wps:spPr>
                    <wps:txbx>
                      <w:txbxContent>
                        <w:p w14:paraId="0D5DE609" w14:textId="77777777" w:rsidR="00CD4551" w:rsidRDefault="00792B1D">
                          <w:pPr>
                            <w:jc w:val="right"/>
                            <w:rPr>
                              <w:rFonts w:eastAsia="宋体"/>
                              <w:color w:val="FF0000"/>
                              <w:sz w:val="32"/>
                              <w:szCs w:val="32"/>
                              <w:lang w:eastAsia="zh-CN"/>
                            </w:rPr>
                          </w:pPr>
                          <w:r>
                            <w:rPr>
                              <w:rFonts w:eastAsia="宋体" w:hint="eastAsia"/>
                              <w:b/>
                              <w:i/>
                              <w:color w:val="FF0000"/>
                              <w:spacing w:val="-20"/>
                              <w:sz w:val="32"/>
                              <w:szCs w:val="32"/>
                              <w:lang w:eastAsia="zh-CN"/>
                            </w:rPr>
                            <w:t>水资源绘制</w:t>
                          </w:r>
                        </w:p>
                        <w:p w14:paraId="664E9679" w14:textId="77777777" w:rsidR="00CD4551" w:rsidRDefault="00CD4551">
                          <w:pPr>
                            <w:jc w:val="right"/>
                            <w:rPr>
                              <w:sz w:val="32"/>
                              <w:szCs w:val="32"/>
                            </w:rPr>
                          </w:pP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1710" o:spid="_x0000_s1026" o:spt="202" type="#_x0000_t202" style="position:absolute;left:0pt;margin-left:295.95pt;margin-top:16.7pt;height:29.2pt;width:189.65pt;z-index:252091392;v-text-anchor:middle;mso-width-relative:page;mso-height-relative:page;" fillcolor="#FFFFFF" filled="t" stroked="f" coordsize="21600,21600" o:gfxdata="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dPLx2gAAAAkBAAAPAAAAAAAA&#10;AAEAIAAAACIAAABkcnMvZG93bnJldi54bWxQSwECFAAUAAAACACHTuJA4JKFoxACAAALBAAADgAA&#10;AAAAAAABACAAAAApAQAAZHJzL2Uyb0RvYy54bWxQSwUGAAAAAAYABgBZAQAAqwUAAAAA&#10;">
              <v:fill on="t" focussize="0,0"/>
              <v:stroke on="f" miterlimit="8" joinstyle="miter"/>
              <v:imagedata o:title=""/>
              <o:lock v:ext="edit" aspectratio="f"/>
              <v:textbox>
                <w:txbxContent>
                  <w:p>
                    <w:pPr>
                      <w:jc w:val="right"/>
                      <w:rPr>
                        <w:rFonts w:eastAsia="宋体"/>
                        <w:color w:val="FF0000"/>
                        <w:sz w:val="32"/>
                        <w:szCs w:val="32"/>
                        <w:lang w:eastAsia="zh-CN"/>
                      </w:rPr>
                    </w:pPr>
                    <w:r>
                      <w:rPr>
                        <w:rFonts w:hint="eastAsia" w:eastAsia="宋体"/>
                        <w:b/>
                        <w:i/>
                        <w:color w:val="FF0000"/>
                        <w:spacing w:val="-20"/>
                        <w:sz w:val="32"/>
                        <w:szCs w:val="32"/>
                        <w:lang w:eastAsia="zh-CN"/>
                      </w:rPr>
                      <w:t>水资源绘制</w:t>
                    </w:r>
                  </w:p>
                  <w:p>
                    <w:pPr>
                      <w:jc w:val="right"/>
                      <w:rPr>
                        <w:sz w:val="32"/>
                        <w:szCs w:val="32"/>
                      </w:rPr>
                    </w:pP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090368" behindDoc="0" locked="0" layoutInCell="1" allowOverlap="1" wp14:anchorId="6B659F88" wp14:editId="34A6207D">
              <wp:simplePos x="0" y="0"/>
              <wp:positionH relativeFrom="column">
                <wp:posOffset>128905</wp:posOffset>
              </wp:positionH>
              <wp:positionV relativeFrom="paragraph">
                <wp:posOffset>197485</wp:posOffset>
              </wp:positionV>
              <wp:extent cx="3552825" cy="369570"/>
              <wp:effectExtent l="0" t="0" r="9525" b="0"/>
              <wp:wrapNone/>
              <wp:docPr id="1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539E7C12"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2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eastAsia="宋体" w:hint="eastAsia"/>
                              <w:b/>
                              <w:color w:val="385623" w:themeColor="accent6" w:themeShade="80"/>
                              <w:spacing w:val="-20"/>
                              <w:sz w:val="36"/>
                              <w:szCs w:val="36"/>
                              <w:lang w:eastAsia="zh-CN"/>
                            </w:rPr>
                            <w:t>水资源管护</w:t>
                          </w:r>
                        </w:p>
                        <w:p w14:paraId="020A9DC7"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90368;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9+1X9cAAAAIAQAADwAAAAAAAAABACAA&#10;AAAiAAAAZHJzL2Rvd25yZXYueG1sUEsBAhQAFAAAAAgAh07iQK/RoFwOAgAABgQAAA4AAAAAAAAA&#10;AQAgAAAAJgEAAGRycy9lMm9Eb2MueG1sUEsFBgAAAAAGAAYAWQEAAKYFA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 xml:space="preserve">原则2 – </w:t>
                    </w:r>
                    <w:r>
                      <w:rPr>
                        <w:rFonts w:hint="eastAsia" w:eastAsia="宋体"/>
                        <w:b/>
                        <w:color w:val="385723" w:themeColor="accent6" w:themeShade="80"/>
                        <w:spacing w:val="-20"/>
                        <w:sz w:val="36"/>
                        <w:szCs w:val="36"/>
                        <w:lang w:eastAsia="zh-CN"/>
                      </w:rPr>
                      <w:t>水资源管护</w:t>
                    </w:r>
                  </w:p>
                  <w:p/>
                </w:txbxContent>
              </v:textbox>
            </v:shape>
          </w:pict>
        </mc:Fallback>
      </mc:AlternateContent>
    </w:r>
    <w:r>
      <w:rPr>
        <w:b/>
        <w:noProof/>
        <w:sz w:val="28"/>
        <w:u w:val="single"/>
        <w:lang w:val="en-US"/>
      </w:rPr>
      <mc:AlternateContent>
        <mc:Choice Requires="wps">
          <w:drawing>
            <wp:anchor distT="0" distB="0" distL="114300" distR="114300" simplePos="0" relativeHeight="252088320" behindDoc="0" locked="0" layoutInCell="1" allowOverlap="1" wp14:anchorId="64392D74" wp14:editId="0091B760">
              <wp:simplePos x="0" y="0"/>
              <wp:positionH relativeFrom="margin">
                <wp:align>center</wp:align>
              </wp:positionH>
              <wp:positionV relativeFrom="paragraph">
                <wp:posOffset>-34925</wp:posOffset>
              </wp:positionV>
              <wp:extent cx="6576695" cy="8890"/>
              <wp:effectExtent l="0" t="0" r="34290" b="29845"/>
              <wp:wrapNone/>
              <wp:docPr id="18"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088320;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NYmdkMoBAAB4AwAADgAAAAAAAAABACAAAAAkAQAAZHJz&#10;L2Uyb0RvYy54bWxQSwUGAAAAAAYABgBZAQAAYAUAAAAA&#10;">
              <v:fill on="f" focussize="0,0"/>
              <v:stroke weight="1pt" color="#70AD47 [3209]" miterlimit="8" joinstyle="miter"/>
              <v:imagedata o:title=""/>
              <o:lock v:ext="edit" aspectratio="f"/>
            </v:line>
          </w:pict>
        </mc:Fallback>
      </mc:AlternateContent>
    </w:r>
  </w:p>
  <w:p w14:paraId="74FC17FE" w14:textId="77777777" w:rsidR="00CD4551" w:rsidRDefault="00CD4551">
    <w:pPr>
      <w:jc w:val="both"/>
      <w:rPr>
        <w:b/>
        <w:sz w:val="28"/>
        <w:u w:val="single"/>
      </w:rPr>
    </w:pPr>
  </w:p>
  <w:p w14:paraId="06315FCA"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89344" behindDoc="0" locked="0" layoutInCell="1" allowOverlap="1" wp14:anchorId="7134977E" wp14:editId="09A4B0C4">
              <wp:simplePos x="0" y="0"/>
              <wp:positionH relativeFrom="margin">
                <wp:posOffset>-409575</wp:posOffset>
              </wp:positionH>
              <wp:positionV relativeFrom="paragraph">
                <wp:posOffset>147955</wp:posOffset>
              </wp:positionV>
              <wp:extent cx="6576695" cy="8890"/>
              <wp:effectExtent l="0" t="0" r="34290" b="29845"/>
              <wp:wrapNone/>
              <wp:docPr id="1712"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089344;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AooKeNzAEAAHoDAAAOAAAAAAAAAAEAIAAAACcB&#10;AABkcnMvZTJvRG9jLnhtbFBLBQYAAAAABgAGAFkBAABlBQAAAAA=&#10;">
              <v:fill on="f" focussize="0,0"/>
              <v:stroke weight="1pt" color="#70AD47 [3209]" miterlimit="8" joinstyle="miter"/>
              <v:imagedata o:title=""/>
              <o:lock v:ext="edit" aspectratio="f"/>
            </v:line>
          </w:pict>
        </mc:Fallback>
      </mc:AlternateContent>
    </w:r>
  </w:p>
  <w:p w14:paraId="2F348D3E" w14:textId="77777777" w:rsidR="00CD4551" w:rsidRDefault="00792B1D">
    <w:r>
      <w:rPr>
        <w:noProof/>
        <w:lang w:val="en-US"/>
      </w:rPr>
      <mc:AlternateContent>
        <mc:Choice Requires="wps">
          <w:drawing>
            <wp:anchor distT="0" distB="0" distL="114300" distR="114300" simplePos="0" relativeHeight="252087296" behindDoc="1" locked="0" layoutInCell="0" allowOverlap="1" wp14:anchorId="0E1E151D" wp14:editId="331CBF12">
              <wp:simplePos x="0" y="0"/>
              <wp:positionH relativeFrom="margin">
                <wp:align>center</wp:align>
              </wp:positionH>
              <wp:positionV relativeFrom="margin">
                <wp:align>center</wp:align>
              </wp:positionV>
              <wp:extent cx="5050155" cy="3208020"/>
              <wp:effectExtent l="0" t="0" r="0" b="0"/>
              <wp:wrapNone/>
              <wp:docPr id="157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5BD2962A"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1229184;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f4oHVAAAABQEAAA8AAAAAAAAAAQAgAAAAIgAAAGRycy9kb3ducmV2&#10;LnhtbFBLAQIUABQAAAAIAIdO4kAoF4US/wEAAO0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6F2F3E" w14:textId="77777777" w:rsidR="00CD4551" w:rsidRDefault="00792B1D">
    <w:pPr>
      <w:pStyle w:val="Header"/>
    </w:pPr>
    <w:r>
      <w:rPr>
        <w:noProof/>
        <w:lang w:val="en-US"/>
      </w:rPr>
      <w:drawing>
        <wp:anchor distT="0" distB="0" distL="114300" distR="114300" simplePos="0" relativeHeight="252052480" behindDoc="1" locked="0" layoutInCell="1" allowOverlap="1" wp14:anchorId="70DADE97" wp14:editId="179A4AE2">
          <wp:simplePos x="0" y="0"/>
          <wp:positionH relativeFrom="page">
            <wp:align>left</wp:align>
          </wp:positionH>
          <wp:positionV relativeFrom="paragraph">
            <wp:posOffset>241935</wp:posOffset>
          </wp:positionV>
          <wp:extent cx="607060" cy="1799590"/>
          <wp:effectExtent l="0" t="0" r="2540" b="0"/>
          <wp:wrapNone/>
          <wp:docPr id="325"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51456" behindDoc="0" locked="0" layoutInCell="1" allowOverlap="1" wp14:anchorId="153775AE" wp14:editId="0BAA42D2">
          <wp:simplePos x="0" y="0"/>
          <wp:positionH relativeFrom="page">
            <wp:posOffset>5937885</wp:posOffset>
          </wp:positionH>
          <wp:positionV relativeFrom="paragraph">
            <wp:posOffset>-194945</wp:posOffset>
          </wp:positionV>
          <wp:extent cx="1483360" cy="474980"/>
          <wp:effectExtent l="0" t="0" r="3175" b="1270"/>
          <wp:wrapNone/>
          <wp:docPr id="330"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267435F1" w14:textId="77777777" w:rsidR="00CD4551" w:rsidRDefault="00CD4551">
    <w:pPr>
      <w:pStyle w:val="Header"/>
    </w:pPr>
  </w:p>
  <w:p w14:paraId="53461EEA" w14:textId="77777777" w:rsidR="00CD4551" w:rsidRDefault="00CD4551">
    <w:pPr>
      <w:pStyle w:val="Header"/>
    </w:pPr>
  </w:p>
  <w:p w14:paraId="441CD1F9" w14:textId="77777777" w:rsidR="00CD4551" w:rsidRDefault="00CD4551">
    <w:pPr>
      <w:pStyle w:val="Header"/>
    </w:pPr>
  </w:p>
  <w:p w14:paraId="20B00491"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057600" behindDoc="0" locked="0" layoutInCell="1" allowOverlap="1" wp14:anchorId="1DD22505" wp14:editId="21E2E32C">
              <wp:simplePos x="0" y="0"/>
              <wp:positionH relativeFrom="column">
                <wp:posOffset>3758565</wp:posOffset>
              </wp:positionH>
              <wp:positionV relativeFrom="paragraph">
                <wp:posOffset>212090</wp:posOffset>
              </wp:positionV>
              <wp:extent cx="2408555" cy="37084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58" cy="370633"/>
                      </a:xfrm>
                      <a:prstGeom prst="rect">
                        <a:avLst/>
                      </a:prstGeom>
                      <a:solidFill>
                        <a:srgbClr val="FFFFFF"/>
                      </a:solidFill>
                      <a:ln w="9525">
                        <a:noFill/>
                        <a:miter lim="800000"/>
                      </a:ln>
                    </wps:spPr>
                    <wps:txbx>
                      <w:txbxContent>
                        <w:p w14:paraId="4398C7C1" w14:textId="77777777" w:rsidR="00CD4551" w:rsidRDefault="00792B1D">
                          <w:pPr>
                            <w:jc w:val="right"/>
                            <w:rPr>
                              <w:rFonts w:eastAsia="宋体"/>
                              <w:color w:val="FF0000"/>
                              <w:sz w:val="32"/>
                              <w:szCs w:val="32"/>
                              <w:lang w:eastAsia="zh-CN"/>
                            </w:rPr>
                          </w:pPr>
                          <w:r>
                            <w:rPr>
                              <w:rFonts w:eastAsia="宋体" w:hint="eastAsia"/>
                              <w:b/>
                              <w:i/>
                              <w:color w:val="FF0000"/>
                              <w:spacing w:val="-20"/>
                              <w:sz w:val="32"/>
                              <w:szCs w:val="32"/>
                              <w:lang w:eastAsia="zh-CN"/>
                            </w:rPr>
                            <w:t>灌溉</w:t>
                          </w:r>
                        </w:p>
                        <w:p w14:paraId="57341080" w14:textId="77777777" w:rsidR="00CD4551" w:rsidRDefault="00CD4551">
                          <w:pPr>
                            <w:jc w:val="right"/>
                            <w:rPr>
                              <w:sz w:val="32"/>
                              <w:szCs w:val="32"/>
                            </w:rPr>
                          </w:pP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5.95pt;margin-top:16.7pt;height:29.2pt;width:189.65pt;z-index:252057600;v-text-anchor:middle;mso-width-relative:page;mso-height-relative:page;" fillcolor="#FFFFFF" filled="t" stroked="f" coordsize="21600,21600" o:gfxdata="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dPLx2gAAAAkBAAAPAAAAAAAA&#10;AAEAIAAAACIAAABkcnMvZG93bnJldi54bWxQSwECFAAUAAAACACHTuJA85Q/vxACAAAHBAAADgAA&#10;AAAAAAABACAAAAApAQAAZHJzL2Uyb0RvYy54bWxQSwUGAAAAAAYABgBZAQAAqwUAAAAA&#10;">
              <v:fill on="t" focussize="0,0"/>
              <v:stroke on="f" miterlimit="8" joinstyle="miter"/>
              <v:imagedata o:title=""/>
              <o:lock v:ext="edit" aspectratio="f"/>
              <v:textbox>
                <w:txbxContent>
                  <w:p>
                    <w:pPr>
                      <w:jc w:val="right"/>
                      <w:rPr>
                        <w:rFonts w:eastAsia="宋体"/>
                        <w:color w:val="FF0000"/>
                        <w:sz w:val="32"/>
                        <w:szCs w:val="32"/>
                        <w:lang w:eastAsia="zh-CN"/>
                      </w:rPr>
                    </w:pPr>
                    <w:r>
                      <w:rPr>
                        <w:rFonts w:hint="eastAsia" w:eastAsia="宋体"/>
                        <w:b/>
                        <w:i/>
                        <w:color w:val="FF0000"/>
                        <w:spacing w:val="-20"/>
                        <w:sz w:val="32"/>
                        <w:szCs w:val="32"/>
                        <w:lang w:eastAsia="zh-CN"/>
                      </w:rPr>
                      <w:t>灌溉</w:t>
                    </w:r>
                  </w:p>
                  <w:p>
                    <w:pPr>
                      <w:jc w:val="right"/>
                      <w:rPr>
                        <w:sz w:val="32"/>
                        <w:szCs w:val="32"/>
                      </w:rPr>
                    </w:pP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056576" behindDoc="0" locked="0" layoutInCell="1" allowOverlap="1" wp14:anchorId="1831C4DC" wp14:editId="4859F667">
              <wp:simplePos x="0" y="0"/>
              <wp:positionH relativeFrom="column">
                <wp:posOffset>128905</wp:posOffset>
              </wp:positionH>
              <wp:positionV relativeFrom="paragraph">
                <wp:posOffset>197485</wp:posOffset>
              </wp:positionV>
              <wp:extent cx="3552825" cy="369570"/>
              <wp:effectExtent l="0" t="0" r="9525"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129F851C"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2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eastAsia="宋体" w:hint="eastAsia"/>
                              <w:b/>
                              <w:color w:val="385623" w:themeColor="accent6" w:themeShade="80"/>
                              <w:spacing w:val="-20"/>
                              <w:sz w:val="36"/>
                              <w:szCs w:val="36"/>
                              <w:lang w:eastAsia="zh-CN"/>
                            </w:rPr>
                            <w:t>水资源管护</w:t>
                          </w:r>
                        </w:p>
                        <w:p w14:paraId="0CC24F27" w14:textId="77777777" w:rsidR="00CD4551" w:rsidRDefault="00CD4551">
                          <w:pPr>
                            <w:spacing w:line="240" w:lineRule="auto"/>
                            <w:rPr>
                              <w:color w:val="385623" w:themeColor="accent6" w:themeShade="80"/>
                              <w:spacing w:val="-20"/>
                              <w:sz w:val="36"/>
                              <w:szCs w:val="36"/>
                            </w:rPr>
                          </w:pPr>
                        </w:p>
                        <w:p w14:paraId="156345B1"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56576;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37Vf1wAAAAgBAAAPAAAAAAAAAAEAIAAA&#10;ACIAAABkcnMvZG93bnJldi54bWxQSwECFAAUAAAACACHTuJAVqjfaA0CAAAFBAAADgAAAAAAAAAB&#10;ACAAAAAmAQAAZHJzL2Uyb0RvYy54bWxQSwUGAAAAAAYABgBZAQAApQU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 xml:space="preserve">原则2 – </w:t>
                    </w:r>
                    <w:r>
                      <w:rPr>
                        <w:rFonts w:hint="eastAsia" w:eastAsia="宋体"/>
                        <w:b/>
                        <w:color w:val="385723" w:themeColor="accent6" w:themeShade="80"/>
                        <w:spacing w:val="-20"/>
                        <w:sz w:val="36"/>
                        <w:szCs w:val="36"/>
                        <w:lang w:eastAsia="zh-CN"/>
                      </w:rPr>
                      <w:t>水资源管护</w:t>
                    </w:r>
                  </w:p>
                  <w:p>
                    <w:pPr>
                      <w:spacing w:line="240" w:lineRule="auto"/>
                      <w:rPr>
                        <w:color w:val="385723" w:themeColor="accent6" w:themeShade="80"/>
                        <w:spacing w:val="-20"/>
                        <w:sz w:val="36"/>
                        <w:szCs w:val="36"/>
                      </w:rPr>
                    </w:pPr>
                  </w:p>
                  <w:p/>
                </w:txbxContent>
              </v:textbox>
            </v:shape>
          </w:pict>
        </mc:Fallback>
      </mc:AlternateContent>
    </w:r>
    <w:r>
      <w:rPr>
        <w:b/>
        <w:noProof/>
        <w:sz w:val="28"/>
        <w:u w:val="single"/>
        <w:lang w:val="en-US"/>
      </w:rPr>
      <mc:AlternateContent>
        <mc:Choice Requires="wps">
          <w:drawing>
            <wp:anchor distT="0" distB="0" distL="114300" distR="114300" simplePos="0" relativeHeight="252054528" behindDoc="0" locked="0" layoutInCell="1" allowOverlap="1" wp14:anchorId="3E4E9606" wp14:editId="67DE3E64">
              <wp:simplePos x="0" y="0"/>
              <wp:positionH relativeFrom="margin">
                <wp:align>center</wp:align>
              </wp:positionH>
              <wp:positionV relativeFrom="paragraph">
                <wp:posOffset>-34925</wp:posOffset>
              </wp:positionV>
              <wp:extent cx="6576695" cy="8890"/>
              <wp:effectExtent l="0" t="0" r="34290" b="29845"/>
              <wp:wrapNone/>
              <wp:docPr id="321"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05452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ILBLVAAAABwEAAA8AAAAAAAAAAQAgAAAAIgAAAGRycy9k&#10;b3ducmV2LnhtbFBLAQIUABQAAAAIAIdO4kC3HxEJzAEAAHkDAAAOAAAAAAAAAAEAIAAAACQBAABk&#10;cnMvZTJvRG9jLnhtbFBLBQYAAAAABgAGAFkBAABiBQAAAAA=&#10;">
              <v:fill on="f" focussize="0,0"/>
              <v:stroke weight="1pt" color="#70AD47 [3209]" miterlimit="8" joinstyle="miter"/>
              <v:imagedata o:title=""/>
              <o:lock v:ext="edit" aspectratio="f"/>
            </v:line>
          </w:pict>
        </mc:Fallback>
      </mc:AlternateContent>
    </w:r>
  </w:p>
  <w:p w14:paraId="1BABF09D" w14:textId="77777777" w:rsidR="00CD4551" w:rsidRDefault="00CD4551">
    <w:pPr>
      <w:jc w:val="both"/>
      <w:rPr>
        <w:b/>
        <w:sz w:val="28"/>
        <w:u w:val="single"/>
      </w:rPr>
    </w:pPr>
  </w:p>
  <w:p w14:paraId="2E3A8AE2"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55552" behindDoc="0" locked="0" layoutInCell="1" allowOverlap="1" wp14:anchorId="540C76D7" wp14:editId="7D380140">
              <wp:simplePos x="0" y="0"/>
              <wp:positionH relativeFrom="margin">
                <wp:posOffset>-409575</wp:posOffset>
              </wp:positionH>
              <wp:positionV relativeFrom="paragraph">
                <wp:posOffset>147955</wp:posOffset>
              </wp:positionV>
              <wp:extent cx="6576695" cy="8890"/>
              <wp:effectExtent l="0" t="0" r="34290" b="29845"/>
              <wp:wrapNone/>
              <wp:docPr id="322"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05555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&#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B4VwLszAEAAHkDAAAOAAAAAAAAAAEAIAAAACcB&#10;AABkcnMvZTJvRG9jLnhtbFBLBQYAAAAABgAGAFkBAABlBQAAAAA=&#10;">
              <v:fill on="f" focussize="0,0"/>
              <v:stroke weight="1pt" color="#70AD47 [3209]" miterlimit="8" joinstyle="miter"/>
              <v:imagedata o:title=""/>
              <o:lock v:ext="edit" aspectratio="f"/>
            </v:line>
          </w:pict>
        </mc:Fallback>
      </mc:AlternateContent>
    </w:r>
  </w:p>
  <w:p w14:paraId="16EEBD65" w14:textId="77777777" w:rsidR="00CD4551" w:rsidRDefault="00792B1D">
    <w:r>
      <w:rPr>
        <w:noProof/>
        <w:lang w:val="en-US"/>
      </w:rPr>
      <mc:AlternateContent>
        <mc:Choice Requires="wps">
          <w:drawing>
            <wp:anchor distT="0" distB="0" distL="114300" distR="114300" simplePos="0" relativeHeight="252053504" behindDoc="1" locked="0" layoutInCell="0" allowOverlap="1" wp14:anchorId="6894EAB6" wp14:editId="33FD28B3">
              <wp:simplePos x="0" y="0"/>
              <wp:positionH relativeFrom="margin">
                <wp:align>center</wp:align>
              </wp:positionH>
              <wp:positionV relativeFrom="margin">
                <wp:align>center</wp:align>
              </wp:positionV>
              <wp:extent cx="5050155" cy="3208020"/>
              <wp:effectExtent l="0" t="0" r="0" b="0"/>
              <wp:wrapNone/>
              <wp:docPr id="32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59F66F25"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1262976;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igdUAAAAFAQAADwAAAAAAAAABACAAAAAiAAAAZHJzL2Rvd25yZXYu&#10;eG1sUEsBAhQAFAAAAAgAh07iQNDIIcv+AQAA7AMAAA4AAAAAAAAAAQAgAAAAJAEAAGRycy9lMm9E&#10;b2MueG1sUEsFBgAAAAAGAAYAWQEAAJQ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47FFC1" w14:textId="77777777" w:rsidR="00CD4551" w:rsidRDefault="00792B1D">
    <w:pPr>
      <w:pStyle w:val="Header"/>
    </w:pPr>
    <w:r>
      <w:rPr>
        <w:noProof/>
        <w:lang w:val="en-US"/>
      </w:rPr>
      <w:drawing>
        <wp:anchor distT="0" distB="0" distL="114300" distR="114300" simplePos="0" relativeHeight="252059648" behindDoc="1" locked="0" layoutInCell="1" allowOverlap="1" wp14:anchorId="120F3A0A" wp14:editId="6D325165">
          <wp:simplePos x="0" y="0"/>
          <wp:positionH relativeFrom="page">
            <wp:align>left</wp:align>
          </wp:positionH>
          <wp:positionV relativeFrom="paragraph">
            <wp:posOffset>241935</wp:posOffset>
          </wp:positionV>
          <wp:extent cx="607060" cy="1799590"/>
          <wp:effectExtent l="0" t="0" r="2540" b="0"/>
          <wp:wrapNone/>
          <wp:docPr id="196"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58624" behindDoc="0" locked="0" layoutInCell="1" allowOverlap="1" wp14:anchorId="3E697FA2" wp14:editId="70525213">
          <wp:simplePos x="0" y="0"/>
          <wp:positionH relativeFrom="page">
            <wp:posOffset>5937885</wp:posOffset>
          </wp:positionH>
          <wp:positionV relativeFrom="paragraph">
            <wp:posOffset>-194945</wp:posOffset>
          </wp:positionV>
          <wp:extent cx="1483360" cy="474980"/>
          <wp:effectExtent l="0" t="0" r="3175" b="1270"/>
          <wp:wrapNone/>
          <wp:docPr id="197"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682B680D" w14:textId="77777777" w:rsidR="00CD4551" w:rsidRDefault="00CD4551">
    <w:pPr>
      <w:pStyle w:val="Header"/>
    </w:pPr>
  </w:p>
  <w:p w14:paraId="6443ABDD" w14:textId="77777777" w:rsidR="00CD4551" w:rsidRDefault="00CD4551">
    <w:pPr>
      <w:pStyle w:val="Header"/>
    </w:pPr>
  </w:p>
  <w:p w14:paraId="132521C4" w14:textId="77777777" w:rsidR="00CD4551" w:rsidRDefault="00CD4551">
    <w:pPr>
      <w:pStyle w:val="Header"/>
    </w:pPr>
  </w:p>
  <w:p w14:paraId="128D25F0"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064768" behindDoc="0" locked="0" layoutInCell="1" allowOverlap="1" wp14:anchorId="21239625" wp14:editId="6D43CB00">
              <wp:simplePos x="0" y="0"/>
              <wp:positionH relativeFrom="column">
                <wp:posOffset>3758565</wp:posOffset>
              </wp:positionH>
              <wp:positionV relativeFrom="paragraph">
                <wp:posOffset>212090</wp:posOffset>
              </wp:positionV>
              <wp:extent cx="2408555" cy="37084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58" cy="370633"/>
                      </a:xfrm>
                      <a:prstGeom prst="rect">
                        <a:avLst/>
                      </a:prstGeom>
                      <a:solidFill>
                        <a:srgbClr val="FFFFFF"/>
                      </a:solidFill>
                      <a:ln w="9525">
                        <a:noFill/>
                        <a:miter lim="800000"/>
                      </a:ln>
                    </wps:spPr>
                    <wps:txbx>
                      <w:txbxContent>
                        <w:p w14:paraId="12BDEB18" w14:textId="77777777" w:rsidR="00CD4551" w:rsidRDefault="00792B1D">
                          <w:pPr>
                            <w:jc w:val="right"/>
                            <w:rPr>
                              <w:rFonts w:eastAsia="宋体"/>
                              <w:sz w:val="32"/>
                              <w:szCs w:val="32"/>
                              <w:lang w:eastAsia="zh-CN"/>
                            </w:rPr>
                          </w:pPr>
                          <w:r>
                            <w:rPr>
                              <w:rFonts w:eastAsia="宋体" w:hint="eastAsia"/>
                              <w:b/>
                              <w:i/>
                              <w:color w:val="FF0000"/>
                              <w:spacing w:val="-20"/>
                              <w:sz w:val="32"/>
                              <w:szCs w:val="32"/>
                              <w:lang w:eastAsia="zh-CN"/>
                            </w:rPr>
                            <w:t>水质</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5.95pt;margin-top:16.7pt;height:29.2pt;width:189.65pt;z-index:252064768;v-text-anchor:middle;mso-width-relative:page;mso-height-relative:page;" fillcolor="#FFFFFF" filled="t" stroked="f" coordsize="21600,21600" o:gfxdata="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908vHaAAAACQEAAA8AAAAAAAAA&#10;AQAgAAAAIgAAAGRycy9kb3ducmV2LnhtbFBLAQIUABQAAAAIAIdO4kBM9OYYDwIAAAcEAAAOAAAA&#10;AAAAAAEAIAAAACkBAABkcnMvZTJvRG9jLnhtbFBLBQYAAAAABgAGAFkBAACqBQAAAAA=&#10;">
              <v:fill on="t" focussize="0,0"/>
              <v:stroke on="f" miterlimit="8" joinstyle="miter"/>
              <v:imagedata o:title=""/>
              <o:lock v:ext="edit" aspectratio="f"/>
              <v:textbox>
                <w:txbxContent>
                  <w:p>
                    <w:pPr>
                      <w:jc w:val="right"/>
                      <w:rPr>
                        <w:rFonts w:eastAsia="宋体"/>
                        <w:sz w:val="32"/>
                        <w:szCs w:val="32"/>
                        <w:lang w:eastAsia="zh-CN"/>
                      </w:rPr>
                    </w:pPr>
                    <w:r>
                      <w:rPr>
                        <w:rFonts w:hint="eastAsia" w:eastAsia="宋体"/>
                        <w:b/>
                        <w:i/>
                        <w:color w:val="FF0000"/>
                        <w:spacing w:val="-20"/>
                        <w:sz w:val="32"/>
                        <w:szCs w:val="32"/>
                        <w:lang w:eastAsia="zh-CN"/>
                      </w:rPr>
                      <w:t>水质</w:t>
                    </w: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063744" behindDoc="0" locked="0" layoutInCell="1" allowOverlap="1" wp14:anchorId="5CCFBCBA" wp14:editId="288823FB">
              <wp:simplePos x="0" y="0"/>
              <wp:positionH relativeFrom="column">
                <wp:posOffset>128905</wp:posOffset>
              </wp:positionH>
              <wp:positionV relativeFrom="paragraph">
                <wp:posOffset>197485</wp:posOffset>
              </wp:positionV>
              <wp:extent cx="3552825" cy="36957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1EC1C4E1"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2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eastAsia="宋体" w:hint="eastAsia"/>
                              <w:b/>
                              <w:color w:val="385623" w:themeColor="accent6" w:themeShade="80"/>
                              <w:spacing w:val="-20"/>
                              <w:sz w:val="36"/>
                              <w:szCs w:val="36"/>
                              <w:lang w:eastAsia="zh-CN"/>
                            </w:rPr>
                            <w:t>水资源管护</w:t>
                          </w:r>
                        </w:p>
                        <w:p w14:paraId="0AAABAB7"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63744;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tV/XAAAACAEAAA8AAAAAAAAAAQAgAAAA&#10;IgAAAGRycy9kb3ducmV2LnhtbFBLAQIUABQAAAAIAIdO4kDGNeClDAIAAAMEAAAOAAAAAAAAAAEA&#10;IAAAACYBAABkcnMvZTJvRG9jLnhtbFBLBQYAAAAABgAGAFkBAACkBQ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 xml:space="preserve">原则2 – </w:t>
                    </w:r>
                    <w:r>
                      <w:rPr>
                        <w:rFonts w:hint="eastAsia" w:eastAsia="宋体"/>
                        <w:b/>
                        <w:color w:val="385723" w:themeColor="accent6" w:themeShade="80"/>
                        <w:spacing w:val="-20"/>
                        <w:sz w:val="36"/>
                        <w:szCs w:val="36"/>
                        <w:lang w:eastAsia="zh-CN"/>
                      </w:rPr>
                      <w:t>水资源管护</w:t>
                    </w:r>
                  </w:p>
                  <w:p/>
                </w:txbxContent>
              </v:textbox>
            </v:shape>
          </w:pict>
        </mc:Fallback>
      </mc:AlternateContent>
    </w:r>
    <w:r>
      <w:rPr>
        <w:b/>
        <w:noProof/>
        <w:sz w:val="28"/>
        <w:u w:val="single"/>
        <w:lang w:val="en-US"/>
      </w:rPr>
      <mc:AlternateContent>
        <mc:Choice Requires="wps">
          <w:drawing>
            <wp:anchor distT="0" distB="0" distL="114300" distR="114300" simplePos="0" relativeHeight="252061696" behindDoc="0" locked="0" layoutInCell="1" allowOverlap="1" wp14:anchorId="09D92A0E" wp14:editId="6B2F14B4">
              <wp:simplePos x="0" y="0"/>
              <wp:positionH relativeFrom="margin">
                <wp:align>center</wp:align>
              </wp:positionH>
              <wp:positionV relativeFrom="paragraph">
                <wp:posOffset>-34925</wp:posOffset>
              </wp:positionV>
              <wp:extent cx="6576695" cy="8890"/>
              <wp:effectExtent l="0" t="0" r="34290" b="29845"/>
              <wp:wrapNone/>
              <wp:docPr id="192"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06169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LOuNunLAQAAeQMAAA4AAAAAAAAAAQAgAAAAJAEAAGRy&#10;cy9lMm9Eb2MueG1sUEsFBgAAAAAGAAYAWQEAAGEFAAAAAA==&#10;">
              <v:fill on="f" focussize="0,0"/>
              <v:stroke weight="1pt" color="#70AD47 [3209]" miterlimit="8" joinstyle="miter"/>
              <v:imagedata o:title=""/>
              <o:lock v:ext="edit" aspectratio="f"/>
            </v:line>
          </w:pict>
        </mc:Fallback>
      </mc:AlternateContent>
    </w:r>
  </w:p>
  <w:p w14:paraId="4BF51179" w14:textId="77777777" w:rsidR="00CD4551" w:rsidRDefault="00CD4551">
    <w:pPr>
      <w:jc w:val="both"/>
      <w:rPr>
        <w:b/>
        <w:sz w:val="28"/>
        <w:u w:val="single"/>
      </w:rPr>
    </w:pPr>
  </w:p>
  <w:p w14:paraId="13AC2C05"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62720" behindDoc="0" locked="0" layoutInCell="1" allowOverlap="1" wp14:anchorId="083A3162" wp14:editId="3B8536F9">
              <wp:simplePos x="0" y="0"/>
              <wp:positionH relativeFrom="margin">
                <wp:posOffset>-409575</wp:posOffset>
              </wp:positionH>
              <wp:positionV relativeFrom="paragraph">
                <wp:posOffset>147955</wp:posOffset>
              </wp:positionV>
              <wp:extent cx="6576695" cy="8890"/>
              <wp:effectExtent l="0" t="0" r="34290" b="29845"/>
              <wp:wrapNone/>
              <wp:docPr id="193"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06272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DzikmHLAQAAeQMAAA4AAAAAAAAAAQAgAAAAJwEA&#10;AGRycy9lMm9Eb2MueG1sUEsFBgAAAAAGAAYAWQEAAGQFAAAAAA==&#10;">
              <v:fill on="f" focussize="0,0"/>
              <v:stroke weight="1pt" color="#70AD47 [3209]" miterlimit="8" joinstyle="miter"/>
              <v:imagedata o:title=""/>
              <o:lock v:ext="edit" aspectratio="f"/>
            </v:line>
          </w:pict>
        </mc:Fallback>
      </mc:AlternateContent>
    </w:r>
  </w:p>
  <w:p w14:paraId="4F218638" w14:textId="77777777" w:rsidR="00CD4551" w:rsidRDefault="00792B1D">
    <w:r>
      <w:rPr>
        <w:noProof/>
        <w:lang w:val="en-US"/>
      </w:rPr>
      <mc:AlternateContent>
        <mc:Choice Requires="wps">
          <w:drawing>
            <wp:anchor distT="0" distB="0" distL="114300" distR="114300" simplePos="0" relativeHeight="252060672" behindDoc="1" locked="0" layoutInCell="0" allowOverlap="1" wp14:anchorId="009AB50B" wp14:editId="4A201E85">
              <wp:simplePos x="0" y="0"/>
              <wp:positionH relativeFrom="margin">
                <wp:align>center</wp:align>
              </wp:positionH>
              <wp:positionV relativeFrom="margin">
                <wp:align>center</wp:align>
              </wp:positionV>
              <wp:extent cx="5050155" cy="3208020"/>
              <wp:effectExtent l="0" t="0" r="0" b="0"/>
              <wp:wrapNone/>
              <wp:docPr id="19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2151F7EF"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1255808;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igdUAAAAFAQAADwAAAAAAAAABACAAAAAiAAAAZHJzL2Rvd25yZXYu&#10;eG1sUEsBAhQAFAAAAAgAh07iQNJhJ1X+AQAA7AMAAA4AAAAAAAAAAQAgAAAAJAEAAGRycy9lMm9E&#10;b2MueG1sUEsFBgAAAAAGAAYAWQEAAJQ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5EE04D" w14:textId="77777777" w:rsidR="00CD4551" w:rsidRDefault="00792B1D">
    <w:pPr>
      <w:pStyle w:val="Header"/>
    </w:pPr>
    <w:r>
      <w:rPr>
        <w:noProof/>
        <w:lang w:val="en-US"/>
      </w:rPr>
      <w:drawing>
        <wp:anchor distT="0" distB="0" distL="114300" distR="114300" simplePos="0" relativeHeight="252347392" behindDoc="1" locked="0" layoutInCell="1" allowOverlap="1" wp14:anchorId="4D3F9EA5" wp14:editId="1CB60C71">
          <wp:simplePos x="0" y="0"/>
          <wp:positionH relativeFrom="page">
            <wp:align>left</wp:align>
          </wp:positionH>
          <wp:positionV relativeFrom="paragraph">
            <wp:posOffset>241935</wp:posOffset>
          </wp:positionV>
          <wp:extent cx="607060" cy="1799590"/>
          <wp:effectExtent l="0" t="0" r="2540" b="0"/>
          <wp:wrapNone/>
          <wp:docPr id="2554" name="Picture 217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Picture 217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46368" behindDoc="0" locked="0" layoutInCell="1" allowOverlap="1" wp14:anchorId="0F07FF21" wp14:editId="40D351AE">
          <wp:simplePos x="0" y="0"/>
          <wp:positionH relativeFrom="page">
            <wp:posOffset>5937885</wp:posOffset>
          </wp:positionH>
          <wp:positionV relativeFrom="paragraph">
            <wp:posOffset>-194945</wp:posOffset>
          </wp:positionV>
          <wp:extent cx="1483360" cy="474980"/>
          <wp:effectExtent l="0" t="0" r="3175" b="1270"/>
          <wp:wrapNone/>
          <wp:docPr id="2555" name="Picture 217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Picture 217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30CFDE1D" w14:textId="77777777" w:rsidR="00CD4551" w:rsidRDefault="00CD4551">
    <w:pPr>
      <w:pStyle w:val="Header"/>
    </w:pPr>
  </w:p>
  <w:p w14:paraId="3188C6FE" w14:textId="77777777" w:rsidR="00CD4551" w:rsidRDefault="00CD4551">
    <w:pPr>
      <w:pStyle w:val="Header"/>
    </w:pPr>
  </w:p>
  <w:p w14:paraId="6746CA8C" w14:textId="77777777" w:rsidR="00CD4551" w:rsidRDefault="00CD4551">
    <w:pPr>
      <w:pStyle w:val="Header"/>
    </w:pPr>
  </w:p>
  <w:p w14:paraId="21D5599E"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352512" behindDoc="0" locked="0" layoutInCell="1" allowOverlap="1" wp14:anchorId="05F15F00" wp14:editId="17D62DDD">
              <wp:simplePos x="0" y="0"/>
              <wp:positionH relativeFrom="column">
                <wp:posOffset>3758565</wp:posOffset>
              </wp:positionH>
              <wp:positionV relativeFrom="paragraph">
                <wp:posOffset>212090</wp:posOffset>
              </wp:positionV>
              <wp:extent cx="2408555" cy="370840"/>
              <wp:effectExtent l="0" t="0" r="0" b="0"/>
              <wp:wrapNone/>
              <wp:docPr id="2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58" cy="370633"/>
                      </a:xfrm>
                      <a:prstGeom prst="rect">
                        <a:avLst/>
                      </a:prstGeom>
                      <a:solidFill>
                        <a:srgbClr val="FFFFFF"/>
                      </a:solidFill>
                      <a:ln w="9525">
                        <a:noFill/>
                        <a:miter lim="800000"/>
                      </a:ln>
                    </wps:spPr>
                    <wps:txbx>
                      <w:txbxContent>
                        <w:p w14:paraId="26A42C06" w14:textId="77777777" w:rsidR="00CD4551" w:rsidRDefault="00792B1D">
                          <w:pPr>
                            <w:jc w:val="right"/>
                            <w:rPr>
                              <w:rFonts w:eastAsia="宋体"/>
                              <w:sz w:val="32"/>
                              <w:szCs w:val="32"/>
                              <w:lang w:eastAsia="zh-CN"/>
                            </w:rPr>
                          </w:pPr>
                          <w:r>
                            <w:rPr>
                              <w:rFonts w:eastAsia="宋体" w:hint="eastAsia"/>
                              <w:b/>
                              <w:i/>
                              <w:color w:val="FF0000"/>
                              <w:spacing w:val="-20"/>
                              <w:sz w:val="32"/>
                              <w:szCs w:val="32"/>
                              <w:lang w:eastAsia="zh-CN"/>
                            </w:rPr>
                            <w:t>集体行动</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5.95pt;margin-top:16.7pt;height:29.2pt;width:189.65pt;z-index:252352512;v-text-anchor:middle;mso-width-relative:page;mso-height-relative:page;" fillcolor="#FFFFFF" filled="t" stroked="f" coordsize="21600,21600" o:gfxdata="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3Ty8doAAAAJAQAADwAAAAAA&#10;AAABACAAAAAiAAAAZHJzL2Rvd25yZXYueG1sUEsBAhQAFAAAAAgAh07iQB8ND88RAgAACAQAAA4A&#10;AAAAAAAAAQAgAAAAKQEAAGRycy9lMm9Eb2MueG1sUEsFBgAAAAAGAAYAWQEAAKwFAAAAAA==&#10;">
              <v:fill on="t" focussize="0,0"/>
              <v:stroke on="f" miterlimit="8" joinstyle="miter"/>
              <v:imagedata o:title=""/>
              <o:lock v:ext="edit" aspectratio="f"/>
              <v:textbox>
                <w:txbxContent>
                  <w:p>
                    <w:pPr>
                      <w:jc w:val="right"/>
                      <w:rPr>
                        <w:rFonts w:eastAsia="宋体"/>
                        <w:sz w:val="32"/>
                        <w:szCs w:val="32"/>
                        <w:lang w:eastAsia="zh-CN"/>
                      </w:rPr>
                    </w:pPr>
                    <w:r>
                      <w:rPr>
                        <w:rFonts w:hint="eastAsia" w:eastAsia="宋体"/>
                        <w:b/>
                        <w:i/>
                        <w:color w:val="FF0000"/>
                        <w:spacing w:val="-20"/>
                        <w:sz w:val="32"/>
                        <w:szCs w:val="32"/>
                        <w:lang w:eastAsia="zh-CN"/>
                      </w:rPr>
                      <w:t>集体行动</w:t>
                    </w: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351488" behindDoc="0" locked="0" layoutInCell="1" allowOverlap="1" wp14:anchorId="0EAA26DE" wp14:editId="30A1D33D">
              <wp:simplePos x="0" y="0"/>
              <wp:positionH relativeFrom="column">
                <wp:posOffset>128905</wp:posOffset>
              </wp:positionH>
              <wp:positionV relativeFrom="paragraph">
                <wp:posOffset>197485</wp:posOffset>
              </wp:positionV>
              <wp:extent cx="3552825" cy="369570"/>
              <wp:effectExtent l="0" t="0" r="9525" b="0"/>
              <wp:wrapNone/>
              <wp:docPr id="2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562BBD4D"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2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eastAsia="宋体" w:hint="eastAsia"/>
                              <w:b/>
                              <w:color w:val="385623" w:themeColor="accent6" w:themeShade="80"/>
                              <w:spacing w:val="-20"/>
                              <w:sz w:val="36"/>
                              <w:szCs w:val="36"/>
                              <w:lang w:eastAsia="zh-CN"/>
                            </w:rPr>
                            <w:t>水资源管护</w:t>
                          </w:r>
                        </w:p>
                        <w:p w14:paraId="670A1CB2"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351488;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9+1X9cAAAAIAQAADwAAAAAAAAABACAA&#10;AAAiAAAAZHJzL2Rvd25yZXYueG1sUEsBAhQAFAAAAAgAh07iQFwYRNwOAgAABgQAAA4AAAAAAAAA&#10;AQAgAAAAJgEAAGRycy9lMm9Eb2MueG1sUEsFBgAAAAAGAAYAWQEAAKYFA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 xml:space="preserve">原则2 – </w:t>
                    </w:r>
                    <w:r>
                      <w:rPr>
                        <w:rFonts w:hint="eastAsia" w:eastAsia="宋体"/>
                        <w:b/>
                        <w:color w:val="385723" w:themeColor="accent6" w:themeShade="80"/>
                        <w:spacing w:val="-20"/>
                        <w:sz w:val="36"/>
                        <w:szCs w:val="36"/>
                        <w:lang w:eastAsia="zh-CN"/>
                      </w:rPr>
                      <w:t>水资源管护</w:t>
                    </w:r>
                  </w:p>
                  <w:p/>
                </w:txbxContent>
              </v:textbox>
            </v:shape>
          </w:pict>
        </mc:Fallback>
      </mc:AlternateContent>
    </w:r>
    <w:r>
      <w:rPr>
        <w:b/>
        <w:noProof/>
        <w:sz w:val="28"/>
        <w:u w:val="single"/>
        <w:lang w:val="en-US"/>
      </w:rPr>
      <mc:AlternateContent>
        <mc:Choice Requires="wps">
          <w:drawing>
            <wp:anchor distT="0" distB="0" distL="114300" distR="114300" simplePos="0" relativeHeight="252349440" behindDoc="0" locked="0" layoutInCell="1" allowOverlap="1" wp14:anchorId="4B3194AA" wp14:editId="48211EDD">
              <wp:simplePos x="0" y="0"/>
              <wp:positionH relativeFrom="margin">
                <wp:align>center</wp:align>
              </wp:positionH>
              <wp:positionV relativeFrom="paragraph">
                <wp:posOffset>-34925</wp:posOffset>
              </wp:positionV>
              <wp:extent cx="6576695" cy="8890"/>
              <wp:effectExtent l="0" t="0" r="34290" b="29845"/>
              <wp:wrapNone/>
              <wp:docPr id="2551" name="Straight Connector 217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5" o:spid="_x0000_s1026" o:spt="20" style="position:absolute;left:0pt;flip:y;margin-top:-2.75pt;height:0.7pt;width:517.85pt;mso-position-horizontal:center;mso-position-horizontal-relative:margin;z-index:252349440;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ILBLVAAAABwEAAA8AAAAAAAAAAQAgAAAAIgAAAGRycy9k&#10;b3ducmV2LnhtbFBLAQIUABQAAAAIAIdO4kChOskTzAEAAHoDAAAOAAAAAAAAAAEAIAAAACQBAABk&#10;cnMvZTJvRG9jLnhtbFBLBQYAAAAABgAGAFkBAABiBQAAAAA=&#10;">
              <v:fill on="f" focussize="0,0"/>
              <v:stroke weight="1pt" color="#70AD47 [3209]" miterlimit="8" joinstyle="miter"/>
              <v:imagedata o:title=""/>
              <o:lock v:ext="edit" aspectratio="f"/>
            </v:line>
          </w:pict>
        </mc:Fallback>
      </mc:AlternateContent>
    </w:r>
  </w:p>
  <w:p w14:paraId="10DBC670" w14:textId="77777777" w:rsidR="00CD4551" w:rsidRDefault="00CD4551">
    <w:pPr>
      <w:jc w:val="both"/>
      <w:rPr>
        <w:b/>
        <w:sz w:val="28"/>
        <w:u w:val="single"/>
      </w:rPr>
    </w:pPr>
  </w:p>
  <w:p w14:paraId="5A586777"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50464" behindDoc="0" locked="0" layoutInCell="1" allowOverlap="1" wp14:anchorId="39A9EDB6" wp14:editId="47112866">
              <wp:simplePos x="0" y="0"/>
              <wp:positionH relativeFrom="margin">
                <wp:posOffset>-409575</wp:posOffset>
              </wp:positionH>
              <wp:positionV relativeFrom="paragraph">
                <wp:posOffset>147955</wp:posOffset>
              </wp:positionV>
              <wp:extent cx="6576695" cy="8890"/>
              <wp:effectExtent l="0" t="0" r="34290" b="29845"/>
              <wp:wrapNone/>
              <wp:docPr id="2552" name="Straight Connector 21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76" o:spid="_x0000_s1026" o:spt="20" style="position:absolute;left:0pt;flip:y;margin-left:-32.25pt;margin-top:11.65pt;height:0.7pt;width:517.85pt;mso-position-horizontal-relative:margin;z-index:252350464;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&#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Buctr2zAEAAHoDAAAOAAAAAAAAAAEAIAAAACcB&#10;AABkcnMvZTJvRG9jLnhtbFBLBQYAAAAABgAGAFkBAABlBQAAAAA=&#10;">
              <v:fill on="f" focussize="0,0"/>
              <v:stroke weight="1pt" color="#70AD47 [3209]" miterlimit="8" joinstyle="miter"/>
              <v:imagedata o:title=""/>
              <o:lock v:ext="edit" aspectratio="f"/>
            </v:line>
          </w:pict>
        </mc:Fallback>
      </mc:AlternateContent>
    </w:r>
  </w:p>
  <w:p w14:paraId="0C862397" w14:textId="77777777" w:rsidR="00CD4551" w:rsidRDefault="00792B1D">
    <w:r>
      <w:rPr>
        <w:noProof/>
        <w:lang w:val="en-US"/>
      </w:rPr>
      <mc:AlternateContent>
        <mc:Choice Requires="wps">
          <w:drawing>
            <wp:anchor distT="0" distB="0" distL="114300" distR="114300" simplePos="0" relativeHeight="252348416" behindDoc="1" locked="0" layoutInCell="0" allowOverlap="1" wp14:anchorId="78479D41" wp14:editId="6E68BC66">
              <wp:simplePos x="0" y="0"/>
              <wp:positionH relativeFrom="margin">
                <wp:align>center</wp:align>
              </wp:positionH>
              <wp:positionV relativeFrom="margin">
                <wp:align>center</wp:align>
              </wp:positionV>
              <wp:extent cx="5050155" cy="3208020"/>
              <wp:effectExtent l="0" t="0" r="0" b="0"/>
              <wp:wrapNone/>
              <wp:docPr id="255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208315"/>
                      </a:xfrm>
                      <a:prstGeom prst="rect">
                        <a:avLst/>
                      </a:prstGeom>
                    </wps:spPr>
                    <wps:txbx>
                      <w:txbxContent>
                        <w:p w14:paraId="1D20554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10" o:spid="_x0000_s1026" o:spt="202" type="#_x0000_t202" style="position:absolute;left:0pt;height:252.6pt;width:397.65pt;mso-position-horizontal:center;mso-position-horizontal-relative:margin;mso-position-vertical:center;mso-position-vertical-relative:margin;rotation:-2949120f;z-index:-250968064;mso-width-relative:page;mso-height-relative:page;" filled="f" stroked="f" coordsize="21600,21600" o:allowincell="f" o:gfxdata="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f4oHVAAAABQEAAA8AAAAAAAAAAQAgAAAAIgAAAGRycy9kb3ducmV2&#10;LnhtbFBLAQIUABQAAAAIAIdO4kDE9Dod/wEAAO0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BAD71F" w14:textId="77777777" w:rsidR="00CD4551" w:rsidRDefault="00792B1D">
    <w:pPr>
      <w:pStyle w:val="Header"/>
    </w:pPr>
    <w:r>
      <w:rPr>
        <w:noProof/>
        <w:lang w:val="en-US"/>
      </w:rPr>
      <w:drawing>
        <wp:anchor distT="0" distB="0" distL="114300" distR="114300" simplePos="0" relativeHeight="252039168" behindDoc="1" locked="0" layoutInCell="1" allowOverlap="1" wp14:anchorId="43108393" wp14:editId="6B94753E">
          <wp:simplePos x="0" y="0"/>
          <wp:positionH relativeFrom="page">
            <wp:align>left</wp:align>
          </wp:positionH>
          <wp:positionV relativeFrom="paragraph">
            <wp:posOffset>241935</wp:posOffset>
          </wp:positionV>
          <wp:extent cx="607060" cy="1799590"/>
          <wp:effectExtent l="0" t="0" r="2540" b="0"/>
          <wp:wrapNone/>
          <wp:docPr id="300" name="Picture 300"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38144" behindDoc="0" locked="0" layoutInCell="1" allowOverlap="1" wp14:anchorId="3962B95E" wp14:editId="1B6E3014">
          <wp:simplePos x="0" y="0"/>
          <wp:positionH relativeFrom="page">
            <wp:posOffset>5937885</wp:posOffset>
          </wp:positionH>
          <wp:positionV relativeFrom="paragraph">
            <wp:posOffset>-194945</wp:posOffset>
          </wp:positionV>
          <wp:extent cx="1483360" cy="474980"/>
          <wp:effectExtent l="0" t="0" r="3175" b="1270"/>
          <wp:wrapNone/>
          <wp:docPr id="301" name="Picture 301"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50DB97B4" w14:textId="77777777" w:rsidR="00CD4551" w:rsidRDefault="00CD4551">
    <w:pPr>
      <w:pStyle w:val="Header"/>
    </w:pPr>
  </w:p>
  <w:p w14:paraId="1357AD42" w14:textId="77777777" w:rsidR="00CD4551" w:rsidRDefault="00CD4551">
    <w:pPr>
      <w:pStyle w:val="Header"/>
    </w:pPr>
  </w:p>
  <w:p w14:paraId="259E80CA" w14:textId="77777777" w:rsidR="00CD4551" w:rsidRDefault="00CD4551">
    <w:pPr>
      <w:pStyle w:val="Header"/>
    </w:pPr>
  </w:p>
  <w:p w14:paraId="4CBF879E"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043264" behindDoc="0" locked="0" layoutInCell="1" allowOverlap="1" wp14:anchorId="6D373C70" wp14:editId="7B169855">
              <wp:simplePos x="0" y="0"/>
              <wp:positionH relativeFrom="margin">
                <wp:posOffset>49530</wp:posOffset>
              </wp:positionH>
              <wp:positionV relativeFrom="paragraph">
                <wp:posOffset>199390</wp:posOffset>
              </wp:positionV>
              <wp:extent cx="2971800" cy="42672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3E66FCFD" w14:textId="77777777" w:rsidR="00CD4551" w:rsidRDefault="00792B1D">
                          <w:pPr>
                            <w:jc w:val="both"/>
                            <w:rPr>
                              <w:b/>
                              <w:color w:val="385623" w:themeColor="accent6" w:themeShade="80"/>
                              <w:spacing w:val="-20"/>
                              <w:sz w:val="36"/>
                              <w:szCs w:val="36"/>
                            </w:rPr>
                          </w:pPr>
                          <w:r>
                            <w:rPr>
                              <w:b/>
                              <w:color w:val="385623" w:themeColor="accent6" w:themeShade="80"/>
                              <w:spacing w:val="-20"/>
                              <w:sz w:val="36"/>
                              <w:szCs w:val="36"/>
                            </w:rPr>
                            <w:t>PRINCIPLE 2</w:t>
                          </w:r>
                        </w:p>
                        <w:p w14:paraId="1004402B"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043264;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nz5tUAAAAHAQAADwAAAAAAAAABACAAAAAi&#10;AAAAZHJzL2Rvd25yZXYueG1sUEsBAhQAFAAAAAgAh07iQGkzyS0NAgAABQQAAA4AAAAAAAAAAQAg&#10;AAAAJAEAAGRycy9lMm9Eb2MueG1sUEsFBgAAAAAGAAYAWQEAAKMFAAAAAA==&#10;">
              <v:fill on="t" focussize="0,0"/>
              <v:stroke on="f" miterlimit="8" joinstyle="miter"/>
              <v:imagedata o:title=""/>
              <o:lock v:ext="edit" aspectratio="f"/>
              <v:textbox>
                <w:txbxContent>
                  <w:p>
                    <w:pPr>
                      <w:jc w:val="both"/>
                      <w:rPr>
                        <w:b/>
                        <w:color w:val="385723" w:themeColor="accent6" w:themeShade="80"/>
                        <w:spacing w:val="-20"/>
                        <w:sz w:val="36"/>
                        <w:szCs w:val="36"/>
                      </w:rPr>
                    </w:pPr>
                    <w:r>
                      <w:rPr>
                        <w:b/>
                        <w:color w:val="385723" w:themeColor="accent6" w:themeShade="80"/>
                        <w:spacing w:val="-20"/>
                        <w:sz w:val="36"/>
                        <w:szCs w:val="36"/>
                      </w:rPr>
                      <w:t>PRINCIPLE 2</w:t>
                    </w:r>
                  </w:p>
                  <w:p/>
                </w:txbxContent>
              </v:textbox>
            </v:shape>
          </w:pict>
        </mc:Fallback>
      </mc:AlternateContent>
    </w:r>
    <w:r>
      <w:rPr>
        <w:b/>
        <w:noProof/>
        <w:sz w:val="28"/>
        <w:u w:val="single"/>
        <w:lang w:val="en-US"/>
      </w:rPr>
      <mc:AlternateContent>
        <mc:Choice Requires="wps">
          <w:drawing>
            <wp:anchor distT="0" distB="0" distL="114300" distR="114300" simplePos="0" relativeHeight="252041216" behindDoc="0" locked="0" layoutInCell="1" allowOverlap="1" wp14:anchorId="2CDEFAA1" wp14:editId="0141AECF">
              <wp:simplePos x="0" y="0"/>
              <wp:positionH relativeFrom="margin">
                <wp:align>center</wp:align>
              </wp:positionH>
              <wp:positionV relativeFrom="paragraph">
                <wp:posOffset>-34925</wp:posOffset>
              </wp:positionV>
              <wp:extent cx="6576695" cy="8890"/>
              <wp:effectExtent l="0" t="0" r="34290" b="29845"/>
              <wp:wrapNone/>
              <wp:docPr id="297" name="Straight Connector 2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97" o:spid="_x0000_s1026" o:spt="20" style="position:absolute;left:0pt;flip:y;margin-top:-2.75pt;height:0.7pt;width:517.85pt;mso-position-horizontal:center;mso-position-horizontal-relative:margin;z-index:25204121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6uuB8soBAAB4AwAADgAAAAAAAAABACAAAAAkAQAAZHJz&#10;L2Uyb0RvYy54bWxQSwUGAAAAAAYABgBZAQAAYAUAAAAA&#10;">
              <v:fill on="f" focussize="0,0"/>
              <v:stroke weight="1pt" color="#70AD47 [3209]" miterlimit="8" joinstyle="miter"/>
              <v:imagedata o:title=""/>
              <o:lock v:ext="edit" aspectratio="f"/>
            </v:line>
          </w:pict>
        </mc:Fallback>
      </mc:AlternateContent>
    </w:r>
  </w:p>
  <w:p w14:paraId="6AC2A81D" w14:textId="77777777" w:rsidR="00CD4551" w:rsidRDefault="00CD4551">
    <w:pPr>
      <w:tabs>
        <w:tab w:val="left" w:pos="6530"/>
      </w:tabs>
      <w:jc w:val="both"/>
      <w:rPr>
        <w:b/>
        <w:sz w:val="28"/>
        <w:highlight w:val="lightGray"/>
        <w:u w:val="single"/>
      </w:rPr>
    </w:pPr>
  </w:p>
  <w:p w14:paraId="48B85A12"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42240" behindDoc="0" locked="0" layoutInCell="1" allowOverlap="1" wp14:anchorId="4FDBF724" wp14:editId="44A505E8">
              <wp:simplePos x="0" y="0"/>
              <wp:positionH relativeFrom="margin">
                <wp:posOffset>-409575</wp:posOffset>
              </wp:positionH>
              <wp:positionV relativeFrom="paragraph">
                <wp:posOffset>147955</wp:posOffset>
              </wp:positionV>
              <wp:extent cx="6576695" cy="8890"/>
              <wp:effectExtent l="0" t="0" r="34290" b="29845"/>
              <wp:wrapNone/>
              <wp:docPr id="298" name="Straight Connector 2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98" o:spid="_x0000_s1026" o:spt="20" style="position:absolute;left:0pt;flip:y;margin-left:-32.25pt;margin-top:11.65pt;height:0.7pt;width:517.85pt;mso-position-horizontal-relative:margin;z-index:25204224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GD7w2AAAAAkBAAAPAAAAAAAAAAEAIAAAACIAAABkcnMv&#10;ZG93bnJldi54bWxQSwECFAAUAAAACACHTuJAupSIz8oBAAB4AwAADgAAAAAAAAABACAAAAAnAQAA&#10;ZHJzL2Uyb0RvYy54bWxQSwUGAAAAAAYABgBZAQAAYwUAAAAA&#10;">
              <v:fill on="f" focussize="0,0"/>
              <v:stroke weight="1pt" color="#70AD47 [3209]" miterlimit="8" joinstyle="miter"/>
              <v:imagedata o:title=""/>
              <o:lock v:ext="edit" aspectratio="f"/>
            </v:line>
          </w:pict>
        </mc:Fallback>
      </mc:AlternateContent>
    </w:r>
  </w:p>
  <w:p w14:paraId="63642FD7" w14:textId="77777777" w:rsidR="00CD4551" w:rsidRDefault="00CD4551">
    <w:pPr>
      <w:jc w:val="right"/>
    </w:pPr>
  </w:p>
  <w:p w14:paraId="158C3A01" w14:textId="77777777" w:rsidR="00CD4551" w:rsidRDefault="00792B1D">
    <w:pPr>
      <w:jc w:val="right"/>
    </w:pPr>
    <w:r>
      <w:rPr>
        <w:noProof/>
        <w:lang w:val="en-US"/>
      </w:rPr>
      <mc:AlternateContent>
        <mc:Choice Requires="wps">
          <w:drawing>
            <wp:anchor distT="0" distB="0" distL="114300" distR="114300" simplePos="0" relativeHeight="252040192" behindDoc="1" locked="0" layoutInCell="0" allowOverlap="1" wp14:anchorId="09E074D2" wp14:editId="02EE401C">
              <wp:simplePos x="0" y="0"/>
              <wp:positionH relativeFrom="margin">
                <wp:align>center</wp:align>
              </wp:positionH>
              <wp:positionV relativeFrom="margin">
                <wp:align>center</wp:align>
              </wp:positionV>
              <wp:extent cx="5050155" cy="2509520"/>
              <wp:effectExtent l="0" t="0" r="0" b="0"/>
              <wp:wrapNone/>
              <wp:docPr id="299"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3F21E15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276288;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7ie9gAAAAFAQAADwAAAAAAAAABACAAAAAiAAAAZHJzL2Rv&#10;d25yZXYueG1sUEsBAhQAFAAAAAgAh07iQP3KWvMBAgAA7AMAAA4AAAAAAAAAAQAgAAAAJwEAAGRy&#10;cy9lMm9Eb2MueG1sUEsFBgAAAAAGAAYAWQEAAJoFA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FC7429" w14:textId="77777777" w:rsidR="00CD4551" w:rsidRDefault="00792B1D">
    <w:pPr>
      <w:pStyle w:val="Header"/>
    </w:pPr>
    <w:r>
      <w:rPr>
        <w:noProof/>
        <w:lang w:val="en-US"/>
      </w:rPr>
      <w:drawing>
        <wp:anchor distT="0" distB="0" distL="114300" distR="114300" simplePos="0" relativeHeight="252118016" behindDoc="1" locked="0" layoutInCell="1" allowOverlap="1" wp14:anchorId="091E1EE8" wp14:editId="63946E9E">
          <wp:simplePos x="0" y="0"/>
          <wp:positionH relativeFrom="page">
            <wp:align>left</wp:align>
          </wp:positionH>
          <wp:positionV relativeFrom="paragraph">
            <wp:posOffset>241935</wp:posOffset>
          </wp:positionV>
          <wp:extent cx="607060" cy="1799590"/>
          <wp:effectExtent l="0" t="0" r="2540" b="0"/>
          <wp:wrapNone/>
          <wp:docPr id="508" name="Picture 508"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C:\Users\Daniel Lutz\Desktop\Word\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16992" behindDoc="0" locked="0" layoutInCell="1" allowOverlap="1" wp14:anchorId="5064870B" wp14:editId="3B9D91E1">
          <wp:simplePos x="0" y="0"/>
          <wp:positionH relativeFrom="page">
            <wp:posOffset>5937885</wp:posOffset>
          </wp:positionH>
          <wp:positionV relativeFrom="paragraph">
            <wp:posOffset>-194945</wp:posOffset>
          </wp:positionV>
          <wp:extent cx="1483360" cy="474980"/>
          <wp:effectExtent l="0" t="0" r="2540" b="1270"/>
          <wp:wrapNone/>
          <wp:docPr id="507" name="Picture 507"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C:\Users\Daniel Lutz\Desktop\Word\bci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483360" cy="474980"/>
                  </a:xfrm>
                  <a:prstGeom prst="rect">
                    <a:avLst/>
                  </a:prstGeom>
                  <a:noFill/>
                  <a:ln>
                    <a:noFill/>
                  </a:ln>
                </pic:spPr>
              </pic:pic>
            </a:graphicData>
          </a:graphic>
        </wp:anchor>
      </w:drawing>
    </w:r>
  </w:p>
  <w:p w14:paraId="29010D4E" w14:textId="77777777" w:rsidR="00CD4551" w:rsidRDefault="00CD4551">
    <w:pPr>
      <w:pStyle w:val="Header"/>
    </w:pPr>
  </w:p>
  <w:p w14:paraId="28683CF5" w14:textId="77777777" w:rsidR="00CD4551" w:rsidRDefault="00CD4551">
    <w:pPr>
      <w:pStyle w:val="Header"/>
    </w:pPr>
  </w:p>
  <w:p w14:paraId="41F751C1" w14:textId="77777777" w:rsidR="00CD4551" w:rsidRDefault="00CD4551">
    <w:pPr>
      <w:pStyle w:val="Header"/>
    </w:pPr>
  </w:p>
  <w:p w14:paraId="48082F48"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22112" behindDoc="0" locked="0" layoutInCell="1" allowOverlap="1" wp14:anchorId="26F23942" wp14:editId="358B6E9F">
              <wp:simplePos x="0" y="0"/>
              <wp:positionH relativeFrom="column">
                <wp:posOffset>137160</wp:posOffset>
              </wp:positionH>
              <wp:positionV relativeFrom="paragraph">
                <wp:posOffset>161925</wp:posOffset>
              </wp:positionV>
              <wp:extent cx="2971800" cy="426720"/>
              <wp:effectExtent l="0" t="0" r="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6540ADB2" w14:textId="77777777" w:rsidR="00CD4551" w:rsidRDefault="00792B1D">
                          <w:pPr>
                            <w:jc w:val="both"/>
                            <w:rPr>
                              <w:b/>
                              <w:color w:val="385623"/>
                              <w:spacing w:val="-20"/>
                              <w:sz w:val="36"/>
                              <w:szCs w:val="36"/>
                            </w:rPr>
                          </w:pPr>
                          <w:r>
                            <w:rPr>
                              <w:rFonts w:eastAsia="宋体" w:hint="eastAsia"/>
                              <w:b/>
                              <w:color w:val="385623"/>
                              <w:spacing w:val="-20"/>
                              <w:sz w:val="36"/>
                              <w:szCs w:val="36"/>
                              <w:lang w:eastAsia="zh-CN"/>
                            </w:rPr>
                            <w:t>原则</w:t>
                          </w:r>
                          <w:r>
                            <w:rPr>
                              <w:rFonts w:eastAsia="宋体" w:hint="eastAsia"/>
                              <w:b/>
                              <w:color w:val="385623"/>
                              <w:spacing w:val="-20"/>
                              <w:sz w:val="36"/>
                              <w:szCs w:val="36"/>
                              <w:lang w:val="en-US" w:eastAsia="zh-CN"/>
                            </w:rPr>
                            <w:t>3</w:t>
                          </w:r>
                          <w:r>
                            <w:rPr>
                              <w:b/>
                              <w:color w:val="385623"/>
                              <w:spacing w:val="-20"/>
                              <w:sz w:val="36"/>
                              <w:szCs w:val="36"/>
                            </w:rPr>
                            <w:t xml:space="preserve"> - </w:t>
                          </w:r>
                          <w:r>
                            <w:rPr>
                              <w:rFonts w:eastAsia="宋体" w:hint="eastAsia"/>
                              <w:b/>
                              <w:color w:val="385623"/>
                              <w:spacing w:val="-20"/>
                              <w:sz w:val="36"/>
                              <w:szCs w:val="36"/>
                              <w:lang w:eastAsia="zh-CN"/>
                            </w:rPr>
                            <w:t>土壤健康</w:t>
                          </w:r>
                        </w:p>
                        <w:p w14:paraId="7D546D36"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21" o:spid="_x0000_s1026" o:spt="202" type="#_x0000_t202" style="position:absolute;left:0pt;margin-left:10.8pt;margin-top:12.75pt;height:33.6pt;width:234pt;z-index:252122112;mso-width-relative:page;mso-height-relative:page;" fillcolor="#FFFFFF" filled="t" stroked="f" coordsize="21600,21600" o:gfxdata="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s4f/XAAAACAEAAA8AAAAAAAAAAQAg&#10;AAAAIgAAAGRycy9kb3ducmV2LnhtbFBLAQIUABQAAAAIAIdO4kDkeFsnDwIAAAcEAAAOAAAAAAAA&#10;AAEAIAAAACYBAABkcnMvZTJvRG9jLnhtbFBLBQYAAAAABgAGAFkBAACnBQAAAAA=&#10;">
              <v:fill on="t" focussize="0,0"/>
              <v:stroke on="f" miterlimit="8" joinstyle="miter"/>
              <v:imagedata o:title=""/>
              <o:lock v:ext="edit" aspectratio="f"/>
              <v:textbox>
                <w:txbxContent>
                  <w:p>
                    <w:pPr>
                      <w:jc w:val="both"/>
                      <w:rPr>
                        <w:b/>
                        <w:color w:val="385623"/>
                        <w:spacing w:val="-20"/>
                        <w:sz w:val="36"/>
                        <w:szCs w:val="36"/>
                      </w:rPr>
                    </w:pPr>
                    <w:r>
                      <w:rPr>
                        <w:rFonts w:hint="eastAsia" w:eastAsia="宋体"/>
                        <w:b/>
                        <w:color w:val="385623"/>
                        <w:spacing w:val="-20"/>
                        <w:sz w:val="36"/>
                        <w:szCs w:val="36"/>
                        <w:lang w:eastAsia="zh-CN"/>
                      </w:rPr>
                      <w:t>原则</w:t>
                    </w:r>
                    <w:r>
                      <w:rPr>
                        <w:rFonts w:hint="eastAsia" w:eastAsia="宋体"/>
                        <w:b/>
                        <w:color w:val="385623"/>
                        <w:spacing w:val="-20"/>
                        <w:sz w:val="36"/>
                        <w:szCs w:val="36"/>
                        <w:lang w:val="en-US" w:eastAsia="zh-CN"/>
                      </w:rPr>
                      <w:t>3</w:t>
                    </w:r>
                    <w:r>
                      <w:rPr>
                        <w:b/>
                        <w:color w:val="385623"/>
                        <w:spacing w:val="-20"/>
                        <w:sz w:val="36"/>
                        <w:szCs w:val="36"/>
                      </w:rPr>
                      <w:t xml:space="preserve"> - </w:t>
                    </w:r>
                    <w:r>
                      <w:rPr>
                        <w:rFonts w:hint="eastAsia" w:eastAsia="宋体"/>
                        <w:b/>
                        <w:color w:val="385623"/>
                        <w:spacing w:val="-20"/>
                        <w:sz w:val="36"/>
                        <w:szCs w:val="36"/>
                        <w:lang w:eastAsia="zh-CN"/>
                      </w:rPr>
                      <w:t>土壤健康</w:t>
                    </w:r>
                  </w:p>
                  <w:p/>
                </w:txbxContent>
              </v:textbox>
            </v:shape>
          </w:pict>
        </mc:Fallback>
      </mc:AlternateContent>
    </w:r>
    <w:r>
      <w:rPr>
        <w:b/>
        <w:noProof/>
        <w:sz w:val="28"/>
        <w:u w:val="single"/>
        <w:lang w:val="en-US"/>
      </w:rPr>
      <mc:AlternateContent>
        <mc:Choice Requires="wps">
          <w:drawing>
            <wp:anchor distT="0" distB="0" distL="114300" distR="114300" simplePos="0" relativeHeight="252120064" behindDoc="0" locked="0" layoutInCell="1" allowOverlap="1" wp14:anchorId="411F94D7" wp14:editId="739DD617">
              <wp:simplePos x="0" y="0"/>
              <wp:positionH relativeFrom="margin">
                <wp:align>center</wp:align>
              </wp:positionH>
              <wp:positionV relativeFrom="paragraph">
                <wp:posOffset>-35560</wp:posOffset>
              </wp:positionV>
              <wp:extent cx="6576695" cy="8890"/>
              <wp:effectExtent l="8890" t="11430" r="15240" b="825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6695" cy="8890"/>
                      </a:xfrm>
                      <a:prstGeom prst="line">
                        <a:avLst/>
                      </a:prstGeom>
                      <a:noFill/>
                      <a:ln w="12700">
                        <a:solidFill>
                          <a:srgbClr val="70AD47"/>
                        </a:solidFill>
                        <a:miter lim="800000"/>
                      </a:ln>
                    </wps:spPr>
                    <wps:bodyPr/>
                  </wps:wsp>
                </a:graphicData>
              </a:graphic>
            </wp:anchor>
          </w:drawing>
        </mc:Choice>
        <mc:Fallback xmlns:wpsCustomData="http://www.wps.cn/officeDocument/2013/wpsCustomData">
          <w:pict>
            <v:line id="Straight Connector 422" o:spid="_x0000_s1026" o:spt="20" style="position:absolute;left:0pt;flip:y;margin-top:-2.8pt;height:0.7pt;width:517.85pt;mso-position-horizontal:center;mso-position-horizontal-relative:margin;z-index:252120064;mso-width-relative:page;mso-height-relative:page;" filled="f" stroked="t" coordsize="21600,21600" o:gfxdata="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&#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MRvr1QAAAAcBAAAPAAAAAAAAAAEAIAAAACIAAABk&#10;cnMvZG93bnJldi54bWxQSwECFAAUAAAACACHTuJATgaditABAAB+AwAADgAAAAAAAAABACAAAAAk&#10;AQAAZHJzL2Uyb0RvYy54bWxQSwUGAAAAAAYABgBZAQAAZgUAAAAA&#10;">
              <v:fill on="f" focussize="0,0"/>
              <v:stroke weight="1pt" color="#70AD47" miterlimit="8" joinstyle="miter"/>
              <v:imagedata o:title=""/>
              <o:lock v:ext="edit" aspectratio="f"/>
            </v:line>
          </w:pict>
        </mc:Fallback>
      </mc:AlternateContent>
    </w:r>
  </w:p>
  <w:p w14:paraId="7D0AB2A5" w14:textId="77777777" w:rsidR="00CD4551" w:rsidRDefault="00CD4551">
    <w:pPr>
      <w:tabs>
        <w:tab w:val="left" w:pos="6530"/>
      </w:tabs>
      <w:jc w:val="both"/>
      <w:rPr>
        <w:b/>
        <w:sz w:val="28"/>
        <w:highlight w:val="lightGray"/>
        <w:u w:val="single"/>
      </w:rPr>
    </w:pPr>
  </w:p>
  <w:p w14:paraId="1E746DD0"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21088" behindDoc="0" locked="0" layoutInCell="1" allowOverlap="1" wp14:anchorId="092B3655" wp14:editId="59D005A9">
              <wp:simplePos x="0" y="0"/>
              <wp:positionH relativeFrom="margin">
                <wp:posOffset>-410210</wp:posOffset>
              </wp:positionH>
              <wp:positionV relativeFrom="paragraph">
                <wp:posOffset>148590</wp:posOffset>
              </wp:positionV>
              <wp:extent cx="6576695" cy="8890"/>
              <wp:effectExtent l="8890" t="9525" r="15240" b="10160"/>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6695" cy="8890"/>
                      </a:xfrm>
                      <a:prstGeom prst="line">
                        <a:avLst/>
                      </a:prstGeom>
                      <a:noFill/>
                      <a:ln w="12700">
                        <a:solidFill>
                          <a:srgbClr val="70AD47"/>
                        </a:solidFill>
                        <a:miter lim="800000"/>
                      </a:ln>
                    </wps:spPr>
                    <wps:bodyPr/>
                  </wps:wsp>
                </a:graphicData>
              </a:graphic>
            </wp:anchor>
          </w:drawing>
        </mc:Choice>
        <mc:Fallback xmlns:wpsCustomData="http://www.wps.cn/officeDocument/2013/wpsCustomData">
          <w:pict>
            <v:line id="Straight Connector 503" o:spid="_x0000_s1026" o:spt="20" style="position:absolute;left:0pt;flip:y;margin-left:-32.3pt;margin-top:11.7pt;height:0.7pt;width:517.85pt;mso-position-horizontal-relative:margin;z-index:252121088;mso-width-relative:page;mso-height-relative:page;" filled="f" stroked="t" coordsize="21600,21600" o:gfxdata="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Mj9ItgAAAAJAQAADwAAAAAAAAABACAAAAAi&#10;AAAAZHJzL2Rvd25yZXYueG1sUEsBAhQAFAAAAAgAh07iQMJiP8nRAQAAfgMAAA4AAAAAAAAAAQAg&#10;AAAAJwEAAGRycy9lMm9Eb2MueG1sUEsFBgAAAAAGAAYAWQEAAGoFAAAAAA==&#10;">
              <v:fill on="f" focussize="0,0"/>
              <v:stroke weight="1pt" color="#70AD47" miterlimit="8" joinstyle="miter"/>
              <v:imagedata o:title=""/>
              <o:lock v:ext="edit" aspectratio="f"/>
            </v:line>
          </w:pict>
        </mc:Fallback>
      </mc:AlternateContent>
    </w:r>
  </w:p>
  <w:p w14:paraId="73A5806D" w14:textId="77777777" w:rsidR="00CD4551" w:rsidRDefault="00CD4551"/>
  <w:p w14:paraId="2F3CDAD2" w14:textId="77777777" w:rsidR="00CD4551" w:rsidRDefault="00792B1D">
    <w:r>
      <w:rPr>
        <w:noProof/>
        <w:lang w:val="en-US"/>
      </w:rPr>
      <mc:AlternateContent>
        <mc:Choice Requires="wps">
          <w:drawing>
            <wp:anchor distT="0" distB="0" distL="114300" distR="114300" simplePos="0" relativeHeight="252119040" behindDoc="1" locked="0" layoutInCell="0" allowOverlap="1" wp14:anchorId="1C7619BC" wp14:editId="79C60601">
              <wp:simplePos x="0" y="0"/>
              <wp:positionH relativeFrom="margin">
                <wp:align>center</wp:align>
              </wp:positionH>
              <wp:positionV relativeFrom="margin">
                <wp:align>center</wp:align>
              </wp:positionV>
              <wp:extent cx="5050155" cy="3032760"/>
              <wp:effectExtent l="0" t="0"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2760"/>
                      </a:xfrm>
                      <a:prstGeom prst="rect">
                        <a:avLst/>
                      </a:prstGeom>
                    </wps:spPr>
                    <wps:txbx>
                      <w:txbxContent>
                        <w:p w14:paraId="222A783A" w14:textId="77777777" w:rsidR="00CD4551" w:rsidRDefault="00792B1D">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Text Box 423" o:spid="_x0000_s1026" o:spt="202" type="#_x0000_t202" style="position:absolute;left:0pt;height:238.8pt;width:397.65pt;mso-position-horizontal:center;mso-position-horizontal-relative:margin;mso-position-vertical:center;mso-position-vertical-relative:margin;rotation:-2949120f;z-index:-251197440;mso-width-relative:page;mso-height-relative:page;" filled="f" stroked="f" coordsize="21600,21600" o:allowincell="f" o:gfxdata="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aL3NYAAAAFAQAADwAAAAAAAAABACAAAAAiAAAAZHJzL2Rvd25y&#10;ZXYueG1sUEsBAhQAFAAAAAgAh07iQLDAsHYAAgAA7gMAAA4AAAAAAAAAAQAgAAAAJQEAAGRycy9l&#10;Mm9Eb2MueG1sUEsFBgAAAAAGAAYAWQEAAJc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rPr>
                      <w:t>DRAFT</w:t>
                    </w:r>
                  </w:p>
                </w:txbxContent>
              </v:textbox>
            </v:shap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D73A3F" w14:textId="77777777" w:rsidR="00CD4551" w:rsidRDefault="00792B1D">
    <w:pPr>
      <w:pStyle w:val="Header"/>
    </w:pPr>
    <w:r>
      <w:rPr>
        <w:noProof/>
        <w:lang w:val="en-US"/>
      </w:rPr>
      <w:drawing>
        <wp:anchor distT="0" distB="0" distL="114300" distR="114300" simplePos="0" relativeHeight="252138496" behindDoc="1" locked="0" layoutInCell="1" allowOverlap="1" wp14:anchorId="3CE143DB" wp14:editId="28F50D30">
          <wp:simplePos x="0" y="0"/>
          <wp:positionH relativeFrom="page">
            <wp:align>left</wp:align>
          </wp:positionH>
          <wp:positionV relativeFrom="paragraph">
            <wp:posOffset>241935</wp:posOffset>
          </wp:positionV>
          <wp:extent cx="607060" cy="1799590"/>
          <wp:effectExtent l="0" t="0" r="2540" b="0"/>
          <wp:wrapNone/>
          <wp:docPr id="434" name="Picture 434"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37472" behindDoc="0" locked="0" layoutInCell="1" allowOverlap="1" wp14:anchorId="5C07C21A" wp14:editId="30AE4D37">
          <wp:simplePos x="0" y="0"/>
          <wp:positionH relativeFrom="page">
            <wp:posOffset>5937885</wp:posOffset>
          </wp:positionH>
          <wp:positionV relativeFrom="paragraph">
            <wp:posOffset>-194945</wp:posOffset>
          </wp:positionV>
          <wp:extent cx="1483360" cy="474980"/>
          <wp:effectExtent l="0" t="0" r="3175" b="1270"/>
          <wp:wrapNone/>
          <wp:docPr id="435" name="Picture 435"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56E261F8" w14:textId="77777777" w:rsidR="00CD4551" w:rsidRDefault="00CD4551">
    <w:pPr>
      <w:pStyle w:val="Header"/>
    </w:pPr>
  </w:p>
  <w:p w14:paraId="45D55430" w14:textId="77777777" w:rsidR="00CD4551" w:rsidRDefault="00CD4551">
    <w:pPr>
      <w:pStyle w:val="Header"/>
    </w:pPr>
  </w:p>
  <w:p w14:paraId="240BA143" w14:textId="77777777" w:rsidR="00CD4551" w:rsidRDefault="00CD4551">
    <w:pPr>
      <w:pStyle w:val="Header"/>
    </w:pPr>
  </w:p>
  <w:p w14:paraId="6D36496D"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43616" behindDoc="0" locked="0" layoutInCell="1" allowOverlap="1" wp14:anchorId="29D514CB" wp14:editId="6E8B731B">
              <wp:simplePos x="0" y="0"/>
              <wp:positionH relativeFrom="margin">
                <wp:posOffset>3800475</wp:posOffset>
              </wp:positionH>
              <wp:positionV relativeFrom="paragraph">
                <wp:posOffset>198755</wp:posOffset>
              </wp:positionV>
              <wp:extent cx="2412365" cy="403860"/>
              <wp:effectExtent l="0" t="0" r="762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124" cy="403860"/>
                      </a:xfrm>
                      <a:prstGeom prst="rect">
                        <a:avLst/>
                      </a:prstGeom>
                      <a:solidFill>
                        <a:srgbClr val="FFFFFF"/>
                      </a:solidFill>
                      <a:ln w="9525">
                        <a:noFill/>
                        <a:miter lim="800000"/>
                      </a:ln>
                    </wps:spPr>
                    <wps:txbx>
                      <w:txbxContent>
                        <w:p w14:paraId="58838C6E" w14:textId="77777777" w:rsidR="00CD4551" w:rsidRDefault="00792B1D">
                          <w:pPr>
                            <w:jc w:val="both"/>
                            <w:rPr>
                              <w:b/>
                              <w:i/>
                              <w:color w:val="FF0000"/>
                              <w:spacing w:val="-20"/>
                              <w:sz w:val="32"/>
                              <w:szCs w:val="32"/>
                            </w:rPr>
                          </w:pPr>
                          <w:r>
                            <w:rPr>
                              <w:b/>
                              <w:i/>
                              <w:color w:val="FF0000"/>
                              <w:spacing w:val="-20"/>
                              <w:sz w:val="32"/>
                              <w:szCs w:val="32"/>
                            </w:rPr>
                            <w:t>Soil organisms</w:t>
                          </w:r>
                        </w:p>
                        <w:p w14:paraId="49AF3F83"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9.25pt;margin-top:15.65pt;height:31.8pt;width:189.95pt;mso-position-horizontal-relative:margin;z-index:252143616;mso-width-relative:page;mso-height-relative:page;" fillcolor="#FFFFFF" filled="t" stroked="f" coordsize="21600,21600" o:gfxdata="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XuxbYAAAACQEAAA8AAAAAAAAAAQAg&#10;AAAAIgAAAGRycy9kb3ducmV2LnhtbFBLAQIUABQAAAAIAIdO4kBB/9w/DgIAAAUEAAAOAAAAAAAA&#10;AAEAIAAAACcBAABkcnMvZTJvRG9jLnhtbFBLBQYAAAAABgAGAFkBAACnBQAAAAA=&#10;">
              <v:fill on="t" focussize="0,0"/>
              <v:stroke on="f" miterlimit="8" joinstyle="miter"/>
              <v:imagedata o:title=""/>
              <o:lock v:ext="edit" aspectratio="f"/>
              <v:textbox>
                <w:txbxContent>
                  <w:p>
                    <w:pPr>
                      <w:jc w:val="both"/>
                      <w:rPr>
                        <w:b/>
                        <w:i/>
                        <w:color w:val="FF0000"/>
                        <w:spacing w:val="-20"/>
                        <w:sz w:val="32"/>
                        <w:szCs w:val="32"/>
                      </w:rPr>
                    </w:pPr>
                    <w:r>
                      <w:rPr>
                        <w:b/>
                        <w:i/>
                        <w:color w:val="FF0000"/>
                        <w:spacing w:val="-20"/>
                        <w:sz w:val="32"/>
                        <w:szCs w:val="32"/>
                      </w:rPr>
                      <w:t>Soil organisms</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142592" behindDoc="0" locked="0" layoutInCell="1" allowOverlap="1" wp14:anchorId="76CBB7F5" wp14:editId="005D3A9A">
              <wp:simplePos x="0" y="0"/>
              <wp:positionH relativeFrom="margin">
                <wp:posOffset>49530</wp:posOffset>
              </wp:positionH>
              <wp:positionV relativeFrom="paragraph">
                <wp:posOffset>199390</wp:posOffset>
              </wp:positionV>
              <wp:extent cx="2971800" cy="42672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056FB1D3" w14:textId="77777777" w:rsidR="00CD4551" w:rsidRDefault="00792B1D">
                          <w:pPr>
                            <w:jc w:val="both"/>
                            <w:rPr>
                              <w:b/>
                              <w:color w:val="385623" w:themeColor="accent6" w:themeShade="80"/>
                              <w:spacing w:val="-20"/>
                              <w:sz w:val="36"/>
                              <w:szCs w:val="36"/>
                            </w:rPr>
                          </w:pPr>
                          <w:r>
                            <w:rPr>
                              <w:b/>
                              <w:color w:val="385623" w:themeColor="accent6" w:themeShade="80"/>
                              <w:spacing w:val="-20"/>
                              <w:sz w:val="36"/>
                              <w:szCs w:val="36"/>
                            </w:rPr>
                            <w:t>PRINCIPLE 7 - MANAGEMENT</w:t>
                          </w:r>
                        </w:p>
                        <w:p w14:paraId="2905B1B6"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142592;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CfPm1QAAAAcBAAAPAAAAAAAAAAEAIAAAACIA&#10;AABkcnMvZG93bnJldi54bWxQSwECFAAUAAAACACHTuJA51/4DAwCAAAFBAAADgAAAAAAAAABACAA&#10;AAAkAQAAZHJzL2Uyb0RvYy54bWxQSwUGAAAAAAYABgBZAQAAogUAAAAA&#10;">
              <v:fill on="t" focussize="0,0"/>
              <v:stroke on="f" miterlimit="8" joinstyle="miter"/>
              <v:imagedata o:title=""/>
              <o:lock v:ext="edit" aspectratio="f"/>
              <v:textbox>
                <w:txbxContent>
                  <w:p>
                    <w:pPr>
                      <w:jc w:val="both"/>
                      <w:rPr>
                        <w:b/>
                        <w:color w:val="385723" w:themeColor="accent6" w:themeShade="80"/>
                        <w:spacing w:val="-20"/>
                        <w:sz w:val="36"/>
                        <w:szCs w:val="36"/>
                      </w:rPr>
                    </w:pPr>
                    <w:r>
                      <w:rPr>
                        <w:b/>
                        <w:color w:val="385723" w:themeColor="accent6" w:themeShade="80"/>
                        <w:spacing w:val="-20"/>
                        <w:sz w:val="36"/>
                        <w:szCs w:val="36"/>
                      </w:rPr>
                      <w:t>PRINCIPLE 7 - MANAGEMENT</w:t>
                    </w:r>
                  </w:p>
                  <w:p/>
                </w:txbxContent>
              </v:textbox>
            </v:shape>
          </w:pict>
        </mc:Fallback>
      </mc:AlternateContent>
    </w:r>
    <w:r>
      <w:rPr>
        <w:b/>
        <w:noProof/>
        <w:sz w:val="28"/>
        <w:u w:val="single"/>
        <w:lang w:val="en-US"/>
      </w:rPr>
      <mc:AlternateContent>
        <mc:Choice Requires="wps">
          <w:drawing>
            <wp:anchor distT="0" distB="0" distL="114300" distR="114300" simplePos="0" relativeHeight="252140544" behindDoc="0" locked="0" layoutInCell="1" allowOverlap="1" wp14:anchorId="139DDE85" wp14:editId="2A6E4D1D">
              <wp:simplePos x="0" y="0"/>
              <wp:positionH relativeFrom="margin">
                <wp:align>center</wp:align>
              </wp:positionH>
              <wp:positionV relativeFrom="paragraph">
                <wp:posOffset>-34925</wp:posOffset>
              </wp:positionV>
              <wp:extent cx="6576695" cy="8890"/>
              <wp:effectExtent l="0" t="0" r="34290" b="29845"/>
              <wp:wrapNone/>
              <wp:docPr id="429" name="Straight Connector 429"/>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429" o:spid="_x0000_s1026" o:spt="20" style="position:absolute;left:0pt;flip:y;margin-top:-2.75pt;height:0.7pt;width:517.85pt;mso-position-horizontal:center;mso-position-horizontal-relative:margin;z-index:25214054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KqtzQrLAQAAeAMAAA4AAAAAAAAAAQAgAAAAJAEAAGRy&#10;cy9lMm9Eb2MueG1sUEsFBgAAAAAGAAYAWQEAAGEFAAAAAA==&#10;">
              <v:fill on="f" focussize="0,0"/>
              <v:stroke weight="1pt" color="#70AD47 [3209]" miterlimit="8" joinstyle="miter"/>
              <v:imagedata o:title=""/>
              <o:lock v:ext="edit" aspectratio="f"/>
            </v:line>
          </w:pict>
        </mc:Fallback>
      </mc:AlternateContent>
    </w:r>
  </w:p>
  <w:p w14:paraId="56ABBC61" w14:textId="77777777" w:rsidR="00CD4551" w:rsidRDefault="00CD4551">
    <w:pPr>
      <w:tabs>
        <w:tab w:val="left" w:pos="6530"/>
      </w:tabs>
      <w:jc w:val="both"/>
      <w:rPr>
        <w:b/>
        <w:sz w:val="28"/>
        <w:highlight w:val="lightGray"/>
        <w:u w:val="single"/>
      </w:rPr>
    </w:pPr>
  </w:p>
  <w:p w14:paraId="1566B0BB"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41568" behindDoc="0" locked="0" layoutInCell="1" allowOverlap="1" wp14:anchorId="64912D9A" wp14:editId="308F57B8">
              <wp:simplePos x="0" y="0"/>
              <wp:positionH relativeFrom="margin">
                <wp:posOffset>-409575</wp:posOffset>
              </wp:positionH>
              <wp:positionV relativeFrom="paragraph">
                <wp:posOffset>147955</wp:posOffset>
              </wp:positionV>
              <wp:extent cx="6576695" cy="8890"/>
              <wp:effectExtent l="0" t="0" r="34290" b="29845"/>
              <wp:wrapNone/>
              <wp:docPr id="39" name="Straight Connector 39"/>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9" o:spid="_x0000_s1026" o:spt="20" style="position:absolute;left:0pt;flip:y;margin-left:-32.25pt;margin-top:11.65pt;height:0.7pt;width:517.85pt;mso-position-horizontal-relative:margin;z-index:25214156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GD7w2AAAAAkBAAAPAAAAAAAAAAEAIAAAACIAAABkcnMv&#10;ZG93bnJldi54bWxQSwECFAAUAAAACACHTuJAkFIa6coBAAB2AwAADgAAAAAAAAABACAAAAAnAQAA&#10;ZHJzL2Uyb0RvYy54bWxQSwUGAAAAAAYABgBZAQAAYwUAAAAA&#10;">
              <v:fill on="f" focussize="0,0"/>
              <v:stroke weight="1pt" color="#70AD47 [3209]" miterlimit="8" joinstyle="miter"/>
              <v:imagedata o:title=""/>
              <o:lock v:ext="edit" aspectratio="f"/>
            </v:line>
          </w:pict>
        </mc:Fallback>
      </mc:AlternateContent>
    </w:r>
  </w:p>
  <w:p w14:paraId="1F96A118" w14:textId="77777777" w:rsidR="00CD4551" w:rsidRDefault="00CD4551">
    <w:pPr>
      <w:jc w:val="right"/>
    </w:pPr>
  </w:p>
  <w:p w14:paraId="70AEE12B" w14:textId="77777777" w:rsidR="00CD4551" w:rsidRDefault="00792B1D">
    <w:pPr>
      <w:jc w:val="right"/>
    </w:pPr>
    <w:r>
      <w:rPr>
        <w:noProof/>
        <w:lang w:val="en-US"/>
      </w:rPr>
      <mc:AlternateContent>
        <mc:Choice Requires="wps">
          <w:drawing>
            <wp:anchor distT="0" distB="0" distL="114300" distR="114300" simplePos="0" relativeHeight="252139520" behindDoc="1" locked="0" layoutInCell="0" allowOverlap="1" wp14:anchorId="06250178" wp14:editId="54B600FB">
              <wp:simplePos x="0" y="0"/>
              <wp:positionH relativeFrom="margin">
                <wp:align>center</wp:align>
              </wp:positionH>
              <wp:positionV relativeFrom="margin">
                <wp:align>center</wp:align>
              </wp:positionV>
              <wp:extent cx="5050155" cy="2509520"/>
              <wp:effectExtent l="0" t="0" r="0" b="0"/>
              <wp:wrapNone/>
              <wp:docPr id="430"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648F6FAB"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176960;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7ie9gAAAAFAQAADwAAAAAAAAABACAAAAAiAAAAZHJzL2Rv&#10;d25yZXYueG1sUEsBAhQAFAAAAAgAh07iQH/cOuYBAgAA7AMAAA4AAAAAAAAAAQAgAAAAJwEAAGRy&#10;cy9lMm9Eb2MueG1sUEsFBgAAAAAGAAYAWQEAAJoFA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ECCC4B" w14:textId="77777777" w:rsidR="00CD4551" w:rsidRDefault="00792B1D">
    <w:pPr>
      <w:pStyle w:val="Header"/>
    </w:pPr>
    <w:r>
      <w:rPr>
        <w:noProof/>
        <w:lang w:val="en-US"/>
      </w:rPr>
      <w:drawing>
        <wp:anchor distT="0" distB="0" distL="114300" distR="114300" simplePos="0" relativeHeight="252103680" behindDoc="1" locked="0" layoutInCell="1" allowOverlap="1" wp14:anchorId="65507359" wp14:editId="5A661930">
          <wp:simplePos x="0" y="0"/>
          <wp:positionH relativeFrom="page">
            <wp:align>left</wp:align>
          </wp:positionH>
          <wp:positionV relativeFrom="paragraph">
            <wp:posOffset>241935</wp:posOffset>
          </wp:positionV>
          <wp:extent cx="607060" cy="1799590"/>
          <wp:effectExtent l="0" t="0" r="2540" b="0"/>
          <wp:wrapNone/>
          <wp:docPr id="3106" name="Picture 3106"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Picture 3106"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02656" behindDoc="0" locked="0" layoutInCell="1" allowOverlap="1" wp14:anchorId="19E129F2" wp14:editId="6E12E4C7">
          <wp:simplePos x="0" y="0"/>
          <wp:positionH relativeFrom="page">
            <wp:posOffset>5937885</wp:posOffset>
          </wp:positionH>
          <wp:positionV relativeFrom="paragraph">
            <wp:posOffset>-194945</wp:posOffset>
          </wp:positionV>
          <wp:extent cx="1483360" cy="474980"/>
          <wp:effectExtent l="0" t="0" r="3175" b="1270"/>
          <wp:wrapNone/>
          <wp:docPr id="3107" name="Picture 3107"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Picture 3107"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62663A34" w14:textId="77777777" w:rsidR="00CD4551" w:rsidRDefault="00CD4551">
    <w:pPr>
      <w:pStyle w:val="Header"/>
    </w:pPr>
  </w:p>
  <w:p w14:paraId="06D3C63E" w14:textId="77777777" w:rsidR="00CD4551" w:rsidRDefault="00CD4551">
    <w:pPr>
      <w:pStyle w:val="Header"/>
    </w:pPr>
  </w:p>
  <w:p w14:paraId="0568FAD7" w14:textId="77777777" w:rsidR="00CD4551" w:rsidRDefault="00CD4551">
    <w:pPr>
      <w:pStyle w:val="Header"/>
    </w:pPr>
  </w:p>
  <w:p w14:paraId="276BB411"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07776" behindDoc="0" locked="0" layoutInCell="1" allowOverlap="1" wp14:anchorId="65DFAB83" wp14:editId="50C3BF4B">
              <wp:simplePos x="0" y="0"/>
              <wp:positionH relativeFrom="margin">
                <wp:posOffset>49530</wp:posOffset>
              </wp:positionH>
              <wp:positionV relativeFrom="paragraph">
                <wp:posOffset>199390</wp:posOffset>
              </wp:positionV>
              <wp:extent cx="2971800" cy="426720"/>
              <wp:effectExtent l="0" t="0" r="0" b="0"/>
              <wp:wrapNone/>
              <wp:docPr id="1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59622326" w14:textId="77777777" w:rsidR="00CD4551" w:rsidRDefault="00792B1D">
                          <w:pPr>
                            <w:jc w:val="both"/>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3</w:t>
                          </w:r>
                        </w:p>
                        <w:p w14:paraId="24EB536E"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107776;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nz5tUAAAAHAQAADwAAAAAAAAABACAAAAAi&#10;AAAAZHJzL2Rvd25yZXYueG1sUEsBAhQAFAAAAAgAh07iQMEN/jMNAgAABgQAAA4AAAAAAAAAAQAg&#10;AAAAJAEAAGRycy9lMm9Eb2MueG1sUEsFBgAAAAAGAAYAWQEAAKMFAAAAAA==&#10;">
              <v:fill on="t" focussize="0,0"/>
              <v:stroke on="f" miterlimit="8" joinstyle="miter"/>
              <v:imagedata o:title=""/>
              <o:lock v:ext="edit" aspectratio="f"/>
              <v:textbox>
                <w:txbxContent>
                  <w:p>
                    <w:pPr>
                      <w:jc w:val="both"/>
                      <w:rPr>
                        <w:b/>
                        <w:color w:val="385723" w:themeColor="accent6" w:themeShade="80"/>
                        <w:spacing w:val="-20"/>
                        <w:sz w:val="36"/>
                        <w:szCs w:val="36"/>
                      </w:rPr>
                    </w:pPr>
                    <w:r>
                      <w:rPr>
                        <w:rFonts w:hint="eastAsia"/>
                        <w:b/>
                        <w:color w:val="385723" w:themeColor="accent6" w:themeShade="80"/>
                        <w:spacing w:val="-20"/>
                        <w:sz w:val="36"/>
                        <w:szCs w:val="36"/>
                      </w:rPr>
                      <w:t>原则3</w:t>
                    </w:r>
                  </w:p>
                  <w:p/>
                </w:txbxContent>
              </v:textbox>
            </v:shape>
          </w:pict>
        </mc:Fallback>
      </mc:AlternateContent>
    </w:r>
    <w:r>
      <w:rPr>
        <w:b/>
        <w:noProof/>
        <w:sz w:val="28"/>
        <w:u w:val="single"/>
        <w:lang w:val="en-US"/>
      </w:rPr>
      <mc:AlternateContent>
        <mc:Choice Requires="wps">
          <w:drawing>
            <wp:anchor distT="0" distB="0" distL="114300" distR="114300" simplePos="0" relativeHeight="252105728" behindDoc="0" locked="0" layoutInCell="1" allowOverlap="1" wp14:anchorId="008E8002" wp14:editId="75D18572">
              <wp:simplePos x="0" y="0"/>
              <wp:positionH relativeFrom="margin">
                <wp:align>center</wp:align>
              </wp:positionH>
              <wp:positionV relativeFrom="paragraph">
                <wp:posOffset>-34925</wp:posOffset>
              </wp:positionV>
              <wp:extent cx="6576695" cy="8890"/>
              <wp:effectExtent l="0" t="0" r="34290" b="29845"/>
              <wp:wrapNone/>
              <wp:docPr id="1726" name="Straight Connector 172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726" o:spid="_x0000_s1026" o:spt="20" style="position:absolute;left:0pt;flip:y;margin-top:-2.75pt;height:0.7pt;width:517.85pt;mso-position-horizontal:center;mso-position-horizontal-relative:margin;z-index:25210572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uILBLVAAAABwEAAA8AAAAAAAAAAQAgAAAAIgAAAGRycy9kb3du&#10;cmV2LnhtbFBLAQIUABQAAAAIAIdO4kD9iDg9yQEAAHoDAAAOAAAAAAAAAAEAIAAAACQBAABkcnMv&#10;ZTJvRG9jLnhtbFBLBQYAAAAABgAGAFkBAABfBQAAAAA=&#10;">
              <v:fill on="f" focussize="0,0"/>
              <v:stroke weight="1pt" color="#70AD47 [3209]" miterlimit="8" joinstyle="miter"/>
              <v:imagedata o:title=""/>
              <o:lock v:ext="edit" aspectratio="f"/>
            </v:line>
          </w:pict>
        </mc:Fallback>
      </mc:AlternateContent>
    </w:r>
  </w:p>
  <w:p w14:paraId="69E7BF39" w14:textId="77777777" w:rsidR="00CD4551" w:rsidRDefault="00CD4551">
    <w:pPr>
      <w:tabs>
        <w:tab w:val="left" w:pos="6530"/>
      </w:tabs>
      <w:jc w:val="both"/>
      <w:rPr>
        <w:b/>
        <w:sz w:val="28"/>
        <w:highlight w:val="lightGray"/>
        <w:u w:val="single"/>
      </w:rPr>
    </w:pPr>
  </w:p>
  <w:p w14:paraId="7A9FDFBF"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06752" behindDoc="0" locked="0" layoutInCell="1" allowOverlap="1" wp14:anchorId="01F95384" wp14:editId="55059996">
              <wp:simplePos x="0" y="0"/>
              <wp:positionH relativeFrom="margin">
                <wp:posOffset>-409575</wp:posOffset>
              </wp:positionH>
              <wp:positionV relativeFrom="paragraph">
                <wp:posOffset>147955</wp:posOffset>
              </wp:positionV>
              <wp:extent cx="6576695" cy="8890"/>
              <wp:effectExtent l="0" t="0" r="34290" b="29845"/>
              <wp:wrapNone/>
              <wp:docPr id="3104" name="Straight Connector 3104"/>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104" o:spid="_x0000_s1026" o:spt="20" style="position:absolute;left:0pt;flip:y;margin-left:-32.25pt;margin-top:11.65pt;height:0.7pt;width:517.85pt;mso-position-horizontal-relative:margin;z-index:25210675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BTaXGzLAQAAegMAAA4AAAAAAAAAAQAgAAAAJwEA&#10;AGRycy9lMm9Eb2MueG1sUEsFBgAAAAAGAAYAWQEAAGQFAAAAAA==&#10;">
              <v:fill on="f" focussize="0,0"/>
              <v:stroke weight="1pt" color="#70AD47 [3209]" miterlimit="8" joinstyle="miter"/>
              <v:imagedata o:title=""/>
              <o:lock v:ext="edit" aspectratio="f"/>
            </v:line>
          </w:pict>
        </mc:Fallback>
      </mc:AlternateContent>
    </w:r>
  </w:p>
  <w:p w14:paraId="62578DC2" w14:textId="77777777" w:rsidR="00CD4551" w:rsidRDefault="00CD4551">
    <w:pPr>
      <w:jc w:val="right"/>
    </w:pPr>
  </w:p>
  <w:p w14:paraId="53E6308E" w14:textId="77777777" w:rsidR="00CD4551" w:rsidRDefault="00792B1D">
    <w:pPr>
      <w:jc w:val="right"/>
    </w:pPr>
    <w:r>
      <w:rPr>
        <w:noProof/>
        <w:lang w:val="en-US"/>
      </w:rPr>
      <mc:AlternateContent>
        <mc:Choice Requires="wps">
          <w:drawing>
            <wp:anchor distT="0" distB="0" distL="114300" distR="114300" simplePos="0" relativeHeight="252104704" behindDoc="1" locked="0" layoutInCell="0" allowOverlap="1" wp14:anchorId="52E1F6E5" wp14:editId="41C99325">
              <wp:simplePos x="0" y="0"/>
              <wp:positionH relativeFrom="margin">
                <wp:align>center</wp:align>
              </wp:positionH>
              <wp:positionV relativeFrom="margin">
                <wp:align>center</wp:align>
              </wp:positionV>
              <wp:extent cx="5050155" cy="2509520"/>
              <wp:effectExtent l="0" t="0" r="0" b="0"/>
              <wp:wrapNone/>
              <wp:docPr id="310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727758E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211776;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O4nvYAAAABQEAAA8AAAAAAAAAAQAgAAAAIgAAAGRycy9k&#10;b3ducmV2LnhtbFBLAQIUABQAAAAIAIdO4kArCaiBAgIAAO0DAAAOAAAAAAAAAAEAIAAAACcBAABk&#10;cnMvZTJvRG9jLnhtbFBLBQYAAAAABgAGAFkBAACbBQ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338172" w14:textId="77777777" w:rsidR="00CD4551" w:rsidRDefault="00792B1D">
    <w:pPr>
      <w:pStyle w:val="Header"/>
    </w:pPr>
    <w:r>
      <w:pict w14:anchorId="77F632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6797" o:spid="_x0000_s2050" type="#_x0000_t136" style="position:absolute;margin-left:0;margin-top:0;width:397.65pt;height:238.6pt;rotation:315;z-index:-25096089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DRAFT"/>
          <w10:wrap anchorx="margin" anchory="margin"/>
        </v:shape>
      </w:pict>
    </w:r>
  </w:p>
  <w:p w14:paraId="21F9B9E6" w14:textId="77777777" w:rsidR="00CD4551" w:rsidRDefault="00CD4551"/>
  <w:p w14:paraId="045D6AF9" w14:textId="77777777" w:rsidR="00CD4551" w:rsidRDefault="00CD4551"/>
  <w:p w14:paraId="0EDD91B3" w14:textId="77777777" w:rsidR="00CD4551" w:rsidRDefault="00CD4551"/>
  <w:p w14:paraId="652B3F31" w14:textId="77777777" w:rsidR="00CD4551" w:rsidRDefault="00CD4551"/>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C5B213" w14:textId="77777777" w:rsidR="00CD4551" w:rsidRDefault="00792B1D">
    <w:pPr>
      <w:pStyle w:val="Header"/>
    </w:pPr>
    <w:r>
      <w:rPr>
        <w:noProof/>
        <w:lang w:val="en-US"/>
      </w:rPr>
      <w:drawing>
        <wp:anchor distT="0" distB="0" distL="114300" distR="114300" simplePos="0" relativeHeight="252166144" behindDoc="1" locked="0" layoutInCell="1" allowOverlap="1" wp14:anchorId="6D1ED81E" wp14:editId="5355E365">
          <wp:simplePos x="0" y="0"/>
          <wp:positionH relativeFrom="page">
            <wp:align>left</wp:align>
          </wp:positionH>
          <wp:positionV relativeFrom="paragraph">
            <wp:posOffset>241935</wp:posOffset>
          </wp:positionV>
          <wp:extent cx="607060" cy="1799590"/>
          <wp:effectExtent l="0" t="0" r="2540" b="0"/>
          <wp:wrapNone/>
          <wp:docPr id="215"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65120" behindDoc="0" locked="0" layoutInCell="1" allowOverlap="1" wp14:anchorId="21017422" wp14:editId="4FD0F90B">
          <wp:simplePos x="0" y="0"/>
          <wp:positionH relativeFrom="page">
            <wp:posOffset>5937885</wp:posOffset>
          </wp:positionH>
          <wp:positionV relativeFrom="paragraph">
            <wp:posOffset>-194945</wp:posOffset>
          </wp:positionV>
          <wp:extent cx="1483360" cy="474980"/>
          <wp:effectExtent l="0" t="0" r="3175" b="1270"/>
          <wp:wrapNone/>
          <wp:docPr id="219"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434D3C99" w14:textId="77777777" w:rsidR="00CD4551" w:rsidRDefault="00CD4551">
    <w:pPr>
      <w:pStyle w:val="Header"/>
    </w:pPr>
  </w:p>
  <w:p w14:paraId="051A8E2E" w14:textId="77777777" w:rsidR="00CD4551" w:rsidRDefault="00CD4551">
    <w:pPr>
      <w:pStyle w:val="Header"/>
    </w:pPr>
  </w:p>
  <w:p w14:paraId="66CD30F5" w14:textId="77777777" w:rsidR="00CD4551" w:rsidRDefault="00CD4551">
    <w:pPr>
      <w:pStyle w:val="Header"/>
    </w:pPr>
  </w:p>
  <w:p w14:paraId="68DC1452"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70240" behindDoc="0" locked="0" layoutInCell="1" allowOverlap="1" wp14:anchorId="1EEEF9C8" wp14:editId="50F13EE1">
              <wp:simplePos x="0" y="0"/>
              <wp:positionH relativeFrom="margin">
                <wp:posOffset>163195</wp:posOffset>
              </wp:positionH>
              <wp:positionV relativeFrom="paragraph">
                <wp:posOffset>259715</wp:posOffset>
              </wp:positionV>
              <wp:extent cx="4189730" cy="394335"/>
              <wp:effectExtent l="0" t="0" r="127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58156D01"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4</w:t>
                          </w:r>
                          <w:r>
                            <w:rPr>
                              <w:b/>
                              <w:color w:val="385623" w:themeColor="accent6" w:themeShade="80"/>
                              <w:spacing w:val="-20"/>
                              <w:sz w:val="36"/>
                              <w:szCs w:val="36"/>
                            </w:rPr>
                            <w:t xml:space="preserve"> – </w:t>
                          </w:r>
                          <w:r>
                            <w:rPr>
                              <w:rFonts w:hint="eastAsia"/>
                              <w:b/>
                              <w:color w:val="385623" w:themeColor="accent6" w:themeShade="80"/>
                              <w:spacing w:val="-20"/>
                              <w:sz w:val="36"/>
                              <w:szCs w:val="36"/>
                            </w:rPr>
                            <w:t>加强生物多样性</w:t>
                          </w:r>
                        </w:p>
                        <w:p w14:paraId="4903A890"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170240;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0YkEdcAAAAJAQAADwAAAAAAAAABACAA&#10;AAAiAAAAZHJzL2Rvd25yZXYueG1sUEsBAhQAFAAAAAgAh07iQK+qNkMOAgAABAQAAA4AAAAAAAAA&#10;AQAgAAAAJgEAAGRycy9lMm9Eb2MueG1sUEsFBgAAAAAGAAYAWQEAAKYFA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原则4</w:t>
                    </w:r>
                    <w:r>
                      <w:rPr>
                        <w:b/>
                        <w:color w:val="385723" w:themeColor="accent6" w:themeShade="80"/>
                        <w:spacing w:val="-20"/>
                        <w:sz w:val="36"/>
                        <w:szCs w:val="36"/>
                      </w:rPr>
                      <w:t xml:space="preserve"> – </w:t>
                    </w:r>
                    <w:r>
                      <w:rPr>
                        <w:rFonts w:hint="eastAsia"/>
                        <w:b/>
                        <w:color w:val="385723" w:themeColor="accent6" w:themeShade="80"/>
                        <w:spacing w:val="-20"/>
                        <w:sz w:val="36"/>
                        <w:szCs w:val="36"/>
                      </w:rPr>
                      <w:t>加强生物多样性</w:t>
                    </w:r>
                  </w:p>
                  <w:p/>
                </w:txbxContent>
              </v:textbox>
            </v:shape>
          </w:pict>
        </mc:Fallback>
      </mc:AlternateContent>
    </w:r>
    <w:r>
      <w:rPr>
        <w:b/>
        <w:noProof/>
        <w:sz w:val="28"/>
        <w:u w:val="single"/>
        <w:lang w:val="en-US"/>
      </w:rPr>
      <mc:AlternateContent>
        <mc:Choice Requires="wps">
          <w:drawing>
            <wp:anchor distT="0" distB="0" distL="114300" distR="114300" simplePos="0" relativeHeight="252168192" behindDoc="0" locked="0" layoutInCell="1" allowOverlap="1" wp14:anchorId="520613AE" wp14:editId="4E2DE129">
              <wp:simplePos x="0" y="0"/>
              <wp:positionH relativeFrom="margin">
                <wp:align>center</wp:align>
              </wp:positionH>
              <wp:positionV relativeFrom="paragraph">
                <wp:posOffset>-34925</wp:posOffset>
              </wp:positionV>
              <wp:extent cx="6576695" cy="8890"/>
              <wp:effectExtent l="0" t="0" r="34290" b="29845"/>
              <wp:wrapNone/>
              <wp:docPr id="16"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168192;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v9ROvcoBAAB4AwAADgAAAAAAAAABACAAAAAkAQAAZHJz&#10;L2Uyb0RvYy54bWxQSwUGAAAAAAYABgBZAQAAYAUAAAAA&#10;">
              <v:fill on="f" focussize="0,0"/>
              <v:stroke weight="1pt" color="#70AD47 [3209]" miterlimit="8" joinstyle="miter"/>
              <v:imagedata o:title=""/>
              <o:lock v:ext="edit" aspectratio="f"/>
            </v:line>
          </w:pict>
        </mc:Fallback>
      </mc:AlternateContent>
    </w:r>
  </w:p>
  <w:p w14:paraId="5E048E84" w14:textId="77777777" w:rsidR="00CD4551" w:rsidRDefault="00CD4551">
    <w:pPr>
      <w:tabs>
        <w:tab w:val="left" w:pos="6530"/>
      </w:tabs>
      <w:jc w:val="both"/>
      <w:rPr>
        <w:b/>
        <w:sz w:val="28"/>
        <w:highlight w:val="lightGray"/>
        <w:u w:val="single"/>
      </w:rPr>
    </w:pPr>
  </w:p>
  <w:p w14:paraId="6FDC3A0A"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69216" behindDoc="0" locked="0" layoutInCell="1" allowOverlap="1" wp14:anchorId="5123D1C3" wp14:editId="663306F2">
              <wp:simplePos x="0" y="0"/>
              <wp:positionH relativeFrom="margin">
                <wp:posOffset>-409575</wp:posOffset>
              </wp:positionH>
              <wp:positionV relativeFrom="paragraph">
                <wp:posOffset>147955</wp:posOffset>
              </wp:positionV>
              <wp:extent cx="6576695" cy="8890"/>
              <wp:effectExtent l="0" t="0" r="34290" b="29845"/>
              <wp:wrapNone/>
              <wp:docPr id="208"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169216;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DsNFBuzAEAAHkDAAAOAAAAAAAAAAEAIAAAACcB&#10;AABkcnMvZTJvRG9jLnhtbFBLBQYAAAAABgAGAFkBAABlBQAAAAA=&#10;">
              <v:fill on="f" focussize="0,0"/>
              <v:stroke weight="1pt" color="#70AD47 [3209]" miterlimit="8" joinstyle="miter"/>
              <v:imagedata o:title=""/>
              <o:lock v:ext="edit" aspectratio="f"/>
            </v:line>
          </w:pict>
        </mc:Fallback>
      </mc:AlternateContent>
    </w:r>
  </w:p>
  <w:p w14:paraId="6EAB7489" w14:textId="77777777" w:rsidR="00CD4551" w:rsidRDefault="00CD4551"/>
  <w:p w14:paraId="42A2A2FB" w14:textId="77777777" w:rsidR="00CD4551" w:rsidRDefault="00792B1D">
    <w:r>
      <w:rPr>
        <w:noProof/>
        <w:lang w:val="en-US"/>
      </w:rPr>
      <mc:AlternateContent>
        <mc:Choice Requires="wps">
          <w:drawing>
            <wp:anchor distT="0" distB="0" distL="114300" distR="114300" simplePos="0" relativeHeight="252167168" behindDoc="1" locked="0" layoutInCell="0" allowOverlap="1" wp14:anchorId="4E9E5B56" wp14:editId="2C22E1E3">
              <wp:simplePos x="0" y="0"/>
              <wp:positionH relativeFrom="margin">
                <wp:align>center</wp:align>
              </wp:positionH>
              <wp:positionV relativeFrom="margin">
                <wp:align>center</wp:align>
              </wp:positionV>
              <wp:extent cx="5050155" cy="3352800"/>
              <wp:effectExtent l="0" t="0" r="0" b="0"/>
              <wp:wrapNone/>
              <wp:docPr id="21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71F20649"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149312;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ew6fVAAAABQEAAA8AAAAAAAAAAQAgAAAAIgAAAGRycy9kb3ducmV2&#10;LnhtbFBLAQIUABQAAAAIAIdO4kC8oUQh/wEAAOw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4CA55F" w14:textId="77777777" w:rsidR="00CD4551" w:rsidRDefault="00792B1D">
    <w:pPr>
      <w:pStyle w:val="Header"/>
    </w:pPr>
    <w:r>
      <w:rPr>
        <w:noProof/>
        <w:lang w:val="en-US"/>
      </w:rPr>
      <w:drawing>
        <wp:anchor distT="0" distB="0" distL="114300" distR="114300" simplePos="0" relativeHeight="252158976" behindDoc="1" locked="0" layoutInCell="1" allowOverlap="1" wp14:anchorId="51408DAB" wp14:editId="3487A88C">
          <wp:simplePos x="0" y="0"/>
          <wp:positionH relativeFrom="page">
            <wp:align>left</wp:align>
          </wp:positionH>
          <wp:positionV relativeFrom="paragraph">
            <wp:posOffset>241935</wp:posOffset>
          </wp:positionV>
          <wp:extent cx="607060" cy="1799590"/>
          <wp:effectExtent l="0" t="0" r="2540" b="0"/>
          <wp:wrapNone/>
          <wp:docPr id="3452"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57952" behindDoc="0" locked="0" layoutInCell="1" allowOverlap="1" wp14:anchorId="5359CB04" wp14:editId="36CE2F39">
          <wp:simplePos x="0" y="0"/>
          <wp:positionH relativeFrom="page">
            <wp:posOffset>5937885</wp:posOffset>
          </wp:positionH>
          <wp:positionV relativeFrom="paragraph">
            <wp:posOffset>-194945</wp:posOffset>
          </wp:positionV>
          <wp:extent cx="1483360" cy="474980"/>
          <wp:effectExtent l="0" t="0" r="3175" b="1270"/>
          <wp:wrapNone/>
          <wp:docPr id="3453"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0670F12D" w14:textId="77777777" w:rsidR="00CD4551" w:rsidRDefault="00CD4551">
    <w:pPr>
      <w:pStyle w:val="Header"/>
    </w:pPr>
  </w:p>
  <w:p w14:paraId="35E0FFA6" w14:textId="77777777" w:rsidR="00CD4551" w:rsidRDefault="00CD4551">
    <w:pPr>
      <w:pStyle w:val="Header"/>
    </w:pPr>
  </w:p>
  <w:p w14:paraId="13BC54E8" w14:textId="77777777" w:rsidR="00CD4551" w:rsidRDefault="00CD4551">
    <w:pPr>
      <w:pStyle w:val="Header"/>
    </w:pPr>
  </w:p>
  <w:p w14:paraId="3B11F457"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64096" behindDoc="0" locked="0" layoutInCell="1" allowOverlap="1" wp14:anchorId="1EF65E39" wp14:editId="6C89733E">
              <wp:simplePos x="0" y="0"/>
              <wp:positionH relativeFrom="margin">
                <wp:posOffset>4752975</wp:posOffset>
              </wp:positionH>
              <wp:positionV relativeFrom="paragraph">
                <wp:posOffset>77470</wp:posOffset>
              </wp:positionV>
              <wp:extent cx="1749425" cy="638175"/>
              <wp:effectExtent l="0" t="0" r="3175" b="9525"/>
              <wp:wrapNone/>
              <wp:docPr id="3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638175"/>
                      </a:xfrm>
                      <a:prstGeom prst="rect">
                        <a:avLst/>
                      </a:prstGeom>
                      <a:solidFill>
                        <a:srgbClr val="FFFFFF"/>
                      </a:solidFill>
                      <a:ln w="9525">
                        <a:noFill/>
                        <a:miter lim="800000"/>
                      </a:ln>
                    </wps:spPr>
                    <wps:txbx>
                      <w:txbxContent>
                        <w:p w14:paraId="1E34C4DF" w14:textId="77777777" w:rsidR="00CD4551" w:rsidRDefault="00792B1D">
                          <w:pPr>
                            <w:rPr>
                              <w:b/>
                              <w:i/>
                              <w:color w:val="FF0000"/>
                              <w:spacing w:val="-20"/>
                              <w:sz w:val="32"/>
                              <w:szCs w:val="32"/>
                            </w:rPr>
                          </w:pPr>
                          <w:r>
                            <w:rPr>
                              <w:b/>
                              <w:i/>
                              <w:color w:val="FF0000"/>
                              <w:spacing w:val="-20"/>
                              <w:sz w:val="32"/>
                              <w:szCs w:val="32"/>
                            </w:rPr>
                            <w:t>Degraded areas restoration</w:t>
                          </w:r>
                        </w:p>
                        <w:p w14:paraId="69716DE9"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4.25pt;margin-top:6.1pt;height:50.25pt;width:137.75pt;mso-position-horizontal-relative:margin;z-index:252164096;mso-width-relative:page;mso-height-relative:page;" fillcolor="#FFFFFF" filled="t" stroked="f" coordsize="21600,21600" o:gfxdata="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A+n3YAAAACwEAAA8AAAAAAAAAAQAg&#10;AAAAIgAAAGRycy9kb3ducmV2LnhtbFBLAQIUABQAAAAIAIdO4kCDfiK7DgIAAAYEAAAOAAAAAAAA&#10;AAEAIAAAACcBAABkcnMvZTJvRG9jLnhtbFBLBQYAAAAABgAGAFkBAACnBQAAAAA=&#10;">
              <v:fill on="t" focussize="0,0"/>
              <v:stroke on="f" miterlimit="8" joinstyle="miter"/>
              <v:imagedata o:title=""/>
              <o:lock v:ext="edit" aspectratio="f"/>
              <v:textbox>
                <w:txbxContent>
                  <w:p>
                    <w:pPr>
                      <w:rPr>
                        <w:b/>
                        <w:i/>
                        <w:color w:val="FF0000"/>
                        <w:spacing w:val="-20"/>
                        <w:sz w:val="32"/>
                        <w:szCs w:val="32"/>
                      </w:rPr>
                    </w:pPr>
                    <w:r>
                      <w:rPr>
                        <w:b/>
                        <w:i/>
                        <w:color w:val="FF0000"/>
                        <w:spacing w:val="-20"/>
                        <w:sz w:val="32"/>
                        <w:szCs w:val="32"/>
                      </w:rPr>
                      <w:t>Degraded areas restoration</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163072" behindDoc="0" locked="0" layoutInCell="1" allowOverlap="1" wp14:anchorId="7016F6C0" wp14:editId="3C050CE0">
              <wp:simplePos x="0" y="0"/>
              <wp:positionH relativeFrom="margin">
                <wp:posOffset>163195</wp:posOffset>
              </wp:positionH>
              <wp:positionV relativeFrom="paragraph">
                <wp:posOffset>259715</wp:posOffset>
              </wp:positionV>
              <wp:extent cx="4189730" cy="394335"/>
              <wp:effectExtent l="0" t="0" r="1270" b="6350"/>
              <wp:wrapNone/>
              <wp:docPr id="3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6EA2FE00" w14:textId="77777777" w:rsidR="00CD4551" w:rsidRDefault="00792B1D">
                          <w:pPr>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 4 – BIODIVERSITY ENHANCEMENT</w:t>
                          </w:r>
                        </w:p>
                        <w:p w14:paraId="7DF72A40"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163072;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RiQR1wAAAAkBAAAPAAAAAAAAAAEA&#10;IAAAACIAAABkcnMvZG93bnJldi54bWxQSwECFAAUAAAACACHTuJAc9JsoxACAAAGBAAADgAAAAAA&#10;AAABACAAAAAmAQAAZHJzL2Uyb0RvYy54bWxQSwUGAAAAAAYABgBZAQAAqAU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 4 – BIODIVERSITY ENHANCEMENT</w:t>
                    </w:r>
                  </w:p>
                  <w:p/>
                </w:txbxContent>
              </v:textbox>
            </v:shape>
          </w:pict>
        </mc:Fallback>
      </mc:AlternateContent>
    </w:r>
    <w:r>
      <w:rPr>
        <w:b/>
        <w:noProof/>
        <w:sz w:val="28"/>
        <w:u w:val="single"/>
        <w:lang w:val="en-US"/>
      </w:rPr>
      <mc:AlternateContent>
        <mc:Choice Requires="wps">
          <w:drawing>
            <wp:anchor distT="0" distB="0" distL="114300" distR="114300" simplePos="0" relativeHeight="252161024" behindDoc="0" locked="0" layoutInCell="1" allowOverlap="1" wp14:anchorId="28CBC139" wp14:editId="2BC06500">
              <wp:simplePos x="0" y="0"/>
              <wp:positionH relativeFrom="margin">
                <wp:align>center</wp:align>
              </wp:positionH>
              <wp:positionV relativeFrom="paragraph">
                <wp:posOffset>-34925</wp:posOffset>
              </wp:positionV>
              <wp:extent cx="6576695" cy="8890"/>
              <wp:effectExtent l="0" t="0" r="34290" b="29845"/>
              <wp:wrapNone/>
              <wp:docPr id="3449"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16102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iCwS1QAAAAcBAAAPAAAAAAAAAAEAIAAAACIAAABkcnMv&#10;ZG93bnJldi54bWxQSwECFAAUAAAACACHTuJAl9dQBc0BAAB6AwAADgAAAAAAAAABACAAAAAkAQAA&#10;ZHJzL2Uyb0RvYy54bWxQSwUGAAAAAAYABgBZAQAAYwUAAAAA&#10;">
              <v:fill on="f" focussize="0,0"/>
              <v:stroke weight="1pt" color="#70AD47 [3209]" miterlimit="8" joinstyle="miter"/>
              <v:imagedata o:title=""/>
              <o:lock v:ext="edit" aspectratio="f"/>
            </v:line>
          </w:pict>
        </mc:Fallback>
      </mc:AlternateContent>
    </w:r>
  </w:p>
  <w:p w14:paraId="3AD77FF4" w14:textId="77777777" w:rsidR="00CD4551" w:rsidRDefault="00CD4551">
    <w:pPr>
      <w:tabs>
        <w:tab w:val="left" w:pos="6530"/>
      </w:tabs>
      <w:jc w:val="both"/>
      <w:rPr>
        <w:b/>
        <w:sz w:val="28"/>
        <w:highlight w:val="lightGray"/>
        <w:u w:val="single"/>
      </w:rPr>
    </w:pPr>
  </w:p>
  <w:p w14:paraId="78547F04"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62048" behindDoc="0" locked="0" layoutInCell="1" allowOverlap="1" wp14:anchorId="0EEF7ACF" wp14:editId="14470775">
              <wp:simplePos x="0" y="0"/>
              <wp:positionH relativeFrom="margin">
                <wp:posOffset>-409575</wp:posOffset>
              </wp:positionH>
              <wp:positionV relativeFrom="paragraph">
                <wp:posOffset>147955</wp:posOffset>
              </wp:positionV>
              <wp:extent cx="6576695" cy="8890"/>
              <wp:effectExtent l="0" t="0" r="34290" b="29845"/>
              <wp:wrapNone/>
              <wp:docPr id="3450"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16204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&#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GD7w2AAAAAkBAAAPAAAAAAAAAAEAIAAAACIAAABk&#10;cnMvZG93bnJldi54bWxQSwECFAAUAAAACACHTuJAbEdtT80BAAB6AwAADgAAAAAAAAABACAAAAAn&#10;AQAAZHJzL2Uyb0RvYy54bWxQSwUGAAAAAAYABgBZAQAAZgUAAAAA&#10;">
              <v:fill on="f" focussize="0,0"/>
              <v:stroke weight="1pt" color="#70AD47 [3209]" miterlimit="8" joinstyle="miter"/>
              <v:imagedata o:title=""/>
              <o:lock v:ext="edit" aspectratio="f"/>
            </v:line>
          </w:pict>
        </mc:Fallback>
      </mc:AlternateContent>
    </w:r>
  </w:p>
  <w:p w14:paraId="5C99B250" w14:textId="77777777" w:rsidR="00CD4551" w:rsidRDefault="00CD4551"/>
  <w:p w14:paraId="0F5A9CA1" w14:textId="77777777" w:rsidR="00CD4551" w:rsidRDefault="00792B1D">
    <w:r>
      <w:rPr>
        <w:noProof/>
        <w:lang w:val="en-US"/>
      </w:rPr>
      <mc:AlternateContent>
        <mc:Choice Requires="wps">
          <w:drawing>
            <wp:anchor distT="0" distB="0" distL="114300" distR="114300" simplePos="0" relativeHeight="252160000" behindDoc="1" locked="0" layoutInCell="0" allowOverlap="1" wp14:anchorId="03F5C616" wp14:editId="06BCDE69">
              <wp:simplePos x="0" y="0"/>
              <wp:positionH relativeFrom="margin">
                <wp:align>center</wp:align>
              </wp:positionH>
              <wp:positionV relativeFrom="margin">
                <wp:align>center</wp:align>
              </wp:positionV>
              <wp:extent cx="5050155" cy="3352800"/>
              <wp:effectExtent l="0" t="0" r="0" b="0"/>
              <wp:wrapNone/>
              <wp:docPr id="345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0408864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156480;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ew6fVAAAABQEAAA8AAAAAAAAAAQAgAAAAIgAAAGRycy9kb3ducmV2&#10;LnhtbFBLAQIUABQAAAAIAIdO4kC8ys2k/wEAAO0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2C58CA" w14:textId="77777777" w:rsidR="00CD4551" w:rsidRDefault="00792B1D">
    <w:pPr>
      <w:pStyle w:val="Header"/>
    </w:pPr>
    <w:r>
      <w:rPr>
        <w:noProof/>
        <w:lang w:val="en-US"/>
      </w:rPr>
      <w:drawing>
        <wp:anchor distT="0" distB="0" distL="114300" distR="114300" simplePos="0" relativeHeight="252201984" behindDoc="1" locked="0" layoutInCell="1" allowOverlap="1" wp14:anchorId="16AD2043" wp14:editId="0ABB7413">
          <wp:simplePos x="0" y="0"/>
          <wp:positionH relativeFrom="page">
            <wp:align>left</wp:align>
          </wp:positionH>
          <wp:positionV relativeFrom="paragraph">
            <wp:posOffset>241935</wp:posOffset>
          </wp:positionV>
          <wp:extent cx="607060" cy="1799590"/>
          <wp:effectExtent l="0" t="0" r="2540" b="0"/>
          <wp:wrapNone/>
          <wp:docPr id="2040"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200960" behindDoc="0" locked="0" layoutInCell="1" allowOverlap="1" wp14:anchorId="5460A630" wp14:editId="1AD45C80">
          <wp:simplePos x="0" y="0"/>
          <wp:positionH relativeFrom="page">
            <wp:posOffset>5937885</wp:posOffset>
          </wp:positionH>
          <wp:positionV relativeFrom="paragraph">
            <wp:posOffset>-194945</wp:posOffset>
          </wp:positionV>
          <wp:extent cx="1483360" cy="474980"/>
          <wp:effectExtent l="0" t="0" r="3175" b="1270"/>
          <wp:wrapNone/>
          <wp:docPr id="2041"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2E572323" w14:textId="77777777" w:rsidR="00CD4551" w:rsidRDefault="00CD4551">
    <w:pPr>
      <w:pStyle w:val="Header"/>
    </w:pPr>
  </w:p>
  <w:p w14:paraId="5FEBC2D0" w14:textId="77777777" w:rsidR="00CD4551" w:rsidRDefault="00CD4551">
    <w:pPr>
      <w:pStyle w:val="Header"/>
    </w:pPr>
  </w:p>
  <w:p w14:paraId="729DA23E" w14:textId="77777777" w:rsidR="00CD4551" w:rsidRDefault="00CD4551">
    <w:pPr>
      <w:pStyle w:val="Header"/>
    </w:pPr>
  </w:p>
  <w:p w14:paraId="246607F5"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206080" behindDoc="0" locked="0" layoutInCell="1" allowOverlap="1" wp14:anchorId="5FED64E7" wp14:editId="3144D9EB">
              <wp:simplePos x="0" y="0"/>
              <wp:positionH relativeFrom="margin">
                <wp:posOffset>163195</wp:posOffset>
              </wp:positionH>
              <wp:positionV relativeFrom="paragraph">
                <wp:posOffset>259715</wp:posOffset>
              </wp:positionV>
              <wp:extent cx="4189730" cy="394335"/>
              <wp:effectExtent l="0" t="0" r="1270" b="6350"/>
              <wp:wrapNone/>
              <wp:docPr id="2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0178C8D1"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4</w:t>
                          </w:r>
                          <w:r>
                            <w:rPr>
                              <w:b/>
                              <w:color w:val="385623" w:themeColor="accent6" w:themeShade="80"/>
                              <w:spacing w:val="-20"/>
                              <w:sz w:val="36"/>
                              <w:szCs w:val="36"/>
                            </w:rPr>
                            <w:t xml:space="preserve"> – </w:t>
                          </w:r>
                          <w:r>
                            <w:rPr>
                              <w:rFonts w:hint="eastAsia"/>
                              <w:b/>
                              <w:color w:val="385623" w:themeColor="accent6" w:themeShade="80"/>
                              <w:spacing w:val="-20"/>
                              <w:sz w:val="36"/>
                              <w:szCs w:val="36"/>
                            </w:rPr>
                            <w:t>加强生物多样性</w:t>
                          </w:r>
                        </w:p>
                        <w:p w14:paraId="11BCA5FD"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206080;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RiQR1wAAAAkBAAAPAAAAAAAAAAEA&#10;IAAAACIAAABkcnMvZG93bnJldi54bWxQSwECFAAUAAAACACHTuJAolas+RACAAAGBAAADgAAAAAA&#10;AAABACAAAAAmAQAAZHJzL2Uyb0RvYy54bWxQSwUGAAAAAAYABgBZAQAAqAU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原则4</w:t>
                    </w:r>
                    <w:r>
                      <w:rPr>
                        <w:b/>
                        <w:color w:val="385723" w:themeColor="accent6" w:themeShade="80"/>
                        <w:spacing w:val="-20"/>
                        <w:sz w:val="36"/>
                        <w:szCs w:val="36"/>
                      </w:rPr>
                      <w:t xml:space="preserve"> – </w:t>
                    </w:r>
                    <w:r>
                      <w:rPr>
                        <w:rFonts w:hint="eastAsia"/>
                        <w:b/>
                        <w:color w:val="385723" w:themeColor="accent6" w:themeShade="80"/>
                        <w:spacing w:val="-20"/>
                        <w:sz w:val="36"/>
                        <w:szCs w:val="36"/>
                      </w:rPr>
                      <w:t>加强生物多样性</w:t>
                    </w:r>
                  </w:p>
                  <w:p/>
                </w:txbxContent>
              </v:textbox>
            </v:shape>
          </w:pict>
        </mc:Fallback>
      </mc:AlternateContent>
    </w:r>
    <w:r>
      <w:rPr>
        <w:b/>
        <w:noProof/>
        <w:sz w:val="28"/>
        <w:u w:val="single"/>
        <w:lang w:val="en-US"/>
      </w:rPr>
      <mc:AlternateContent>
        <mc:Choice Requires="wps">
          <w:drawing>
            <wp:anchor distT="0" distB="0" distL="114300" distR="114300" simplePos="0" relativeHeight="252204032" behindDoc="0" locked="0" layoutInCell="1" allowOverlap="1" wp14:anchorId="3968EAB5" wp14:editId="0900EF88">
              <wp:simplePos x="0" y="0"/>
              <wp:positionH relativeFrom="margin">
                <wp:align>center</wp:align>
              </wp:positionH>
              <wp:positionV relativeFrom="paragraph">
                <wp:posOffset>-34925</wp:posOffset>
              </wp:positionV>
              <wp:extent cx="6576695" cy="8890"/>
              <wp:effectExtent l="0" t="0" r="34290" b="29845"/>
              <wp:wrapNone/>
              <wp:docPr id="2037"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204032;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iCwS1QAAAAcBAAAPAAAAAAAAAAEAIAAAACIAAABkcnMv&#10;ZG93bnJldi54bWxQSwECFAAUAAAACACHTuJAtFAPa80BAAB6AwAADgAAAAAAAAABACAAAAAkAQAA&#10;ZHJzL2Uyb0RvYy54bWxQSwUGAAAAAAYABgBZAQAAYwUAAAAA&#10;">
              <v:fill on="f" focussize="0,0"/>
              <v:stroke weight="1pt" color="#70AD47 [3209]" miterlimit="8" joinstyle="miter"/>
              <v:imagedata o:title=""/>
              <o:lock v:ext="edit" aspectratio="f"/>
            </v:line>
          </w:pict>
        </mc:Fallback>
      </mc:AlternateContent>
    </w:r>
  </w:p>
  <w:p w14:paraId="794BF6FA" w14:textId="77777777" w:rsidR="00CD4551" w:rsidRDefault="00CD4551">
    <w:pPr>
      <w:tabs>
        <w:tab w:val="left" w:pos="6530"/>
      </w:tabs>
      <w:jc w:val="both"/>
      <w:rPr>
        <w:b/>
        <w:sz w:val="28"/>
        <w:highlight w:val="lightGray"/>
        <w:u w:val="single"/>
      </w:rPr>
    </w:pPr>
  </w:p>
  <w:p w14:paraId="724EBEC4"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205056" behindDoc="0" locked="0" layoutInCell="1" allowOverlap="1" wp14:anchorId="03F1FCB7" wp14:editId="7578B6D1">
              <wp:simplePos x="0" y="0"/>
              <wp:positionH relativeFrom="margin">
                <wp:posOffset>-409575</wp:posOffset>
              </wp:positionH>
              <wp:positionV relativeFrom="paragraph">
                <wp:posOffset>147955</wp:posOffset>
              </wp:positionV>
              <wp:extent cx="6576695" cy="8890"/>
              <wp:effectExtent l="0" t="0" r="34290" b="29845"/>
              <wp:wrapNone/>
              <wp:docPr id="2038"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205056;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&#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GD7w2AAAAAkBAAAPAAAAAAAAAAEAIAAAACIAAABk&#10;cnMvZG93bnJldi54bWxQSwECFAAUAAAACACHTuJAxTezrM0BAAB6AwAADgAAAAAAAAABACAAAAAn&#10;AQAAZHJzL2Uyb0RvYy54bWxQSwUGAAAAAAYABgBZAQAAZgUAAAAA&#10;">
              <v:fill on="f" focussize="0,0"/>
              <v:stroke weight="1pt" color="#70AD47 [3209]" miterlimit="8" joinstyle="miter"/>
              <v:imagedata o:title=""/>
              <o:lock v:ext="edit" aspectratio="f"/>
            </v:line>
          </w:pict>
        </mc:Fallback>
      </mc:AlternateContent>
    </w:r>
  </w:p>
  <w:p w14:paraId="51F95F69" w14:textId="77777777" w:rsidR="00CD4551" w:rsidRDefault="00CD4551"/>
  <w:p w14:paraId="66CE22DF" w14:textId="77777777" w:rsidR="00CD4551" w:rsidRDefault="00792B1D">
    <w:r>
      <w:rPr>
        <w:noProof/>
        <w:lang w:val="en-US"/>
      </w:rPr>
      <mc:AlternateContent>
        <mc:Choice Requires="wps">
          <w:drawing>
            <wp:anchor distT="0" distB="0" distL="114300" distR="114300" simplePos="0" relativeHeight="252203008" behindDoc="1" locked="0" layoutInCell="0" allowOverlap="1" wp14:anchorId="330A74ED" wp14:editId="33346B76">
              <wp:simplePos x="0" y="0"/>
              <wp:positionH relativeFrom="margin">
                <wp:align>center</wp:align>
              </wp:positionH>
              <wp:positionV relativeFrom="margin">
                <wp:align>center</wp:align>
              </wp:positionV>
              <wp:extent cx="5050155" cy="3352800"/>
              <wp:effectExtent l="0" t="0" r="0" b="0"/>
              <wp:wrapNone/>
              <wp:docPr id="203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4C9BD612"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113472;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XsOn1QAAAAUBAAAPAAAAAAAAAAEAIAAAACIAAABkcnMvZG93bnJl&#10;di54bWxQSwECFAAUAAAACACHTuJA1RQigQACAADtAwAADgAAAAAAAAABACAAAAAkAQAAZHJzL2Uy&#10;b0RvYy54bWxQSwUGAAAAAAYABgBZAQAAlgU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6AD04E" w14:textId="77777777" w:rsidR="00CD4551" w:rsidRDefault="00792B1D">
    <w:pPr>
      <w:pStyle w:val="Header"/>
    </w:pPr>
    <w:r>
      <w:rPr>
        <w:noProof/>
        <w:lang w:val="en-US"/>
      </w:rPr>
      <w:drawing>
        <wp:anchor distT="0" distB="0" distL="114300" distR="114300" simplePos="0" relativeHeight="252153856" behindDoc="1" locked="0" layoutInCell="1" allowOverlap="1" wp14:anchorId="7D0B4CA7" wp14:editId="3588AB1D">
          <wp:simplePos x="0" y="0"/>
          <wp:positionH relativeFrom="page">
            <wp:align>left</wp:align>
          </wp:positionH>
          <wp:positionV relativeFrom="paragraph">
            <wp:posOffset>241935</wp:posOffset>
          </wp:positionV>
          <wp:extent cx="607060" cy="1799590"/>
          <wp:effectExtent l="0" t="0" r="2540" b="0"/>
          <wp:wrapNone/>
          <wp:docPr id="529" name="Picture 52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52832" behindDoc="0" locked="0" layoutInCell="1" allowOverlap="1" wp14:anchorId="57194888" wp14:editId="000070D0">
          <wp:simplePos x="0" y="0"/>
          <wp:positionH relativeFrom="page">
            <wp:posOffset>5937885</wp:posOffset>
          </wp:positionH>
          <wp:positionV relativeFrom="paragraph">
            <wp:posOffset>-194945</wp:posOffset>
          </wp:positionV>
          <wp:extent cx="1483360" cy="474980"/>
          <wp:effectExtent l="0" t="0" r="3175" b="1270"/>
          <wp:wrapNone/>
          <wp:docPr id="530" name="Picture 53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76C5F349" w14:textId="77777777" w:rsidR="00CD4551" w:rsidRDefault="00CD4551">
    <w:pPr>
      <w:pStyle w:val="Header"/>
    </w:pPr>
  </w:p>
  <w:p w14:paraId="23132524" w14:textId="77777777" w:rsidR="00CD4551" w:rsidRDefault="00CD4551">
    <w:pPr>
      <w:pStyle w:val="Header"/>
    </w:pPr>
  </w:p>
  <w:p w14:paraId="3084A607" w14:textId="77777777" w:rsidR="00CD4551" w:rsidRDefault="00CD4551">
    <w:pPr>
      <w:pStyle w:val="Header"/>
    </w:pPr>
  </w:p>
  <w:p w14:paraId="6BE22D1D"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71264" behindDoc="0" locked="0" layoutInCell="1" allowOverlap="1" wp14:anchorId="2BF48227" wp14:editId="5E31DA8C">
              <wp:simplePos x="0" y="0"/>
              <wp:positionH relativeFrom="margin">
                <wp:posOffset>-262890</wp:posOffset>
              </wp:positionH>
              <wp:positionV relativeFrom="paragraph">
                <wp:posOffset>224155</wp:posOffset>
              </wp:positionV>
              <wp:extent cx="4084320" cy="394335"/>
              <wp:effectExtent l="0" t="0" r="0"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394137"/>
                      </a:xfrm>
                      <a:prstGeom prst="rect">
                        <a:avLst/>
                      </a:prstGeom>
                      <a:solidFill>
                        <a:srgbClr val="FFFFFF"/>
                      </a:solidFill>
                      <a:ln w="9525">
                        <a:noFill/>
                        <a:miter lim="800000"/>
                      </a:ln>
                    </wps:spPr>
                    <wps:txbx>
                      <w:txbxContent>
                        <w:p w14:paraId="1C878584" w14:textId="77777777" w:rsidR="00CD4551" w:rsidRDefault="00792B1D">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4 </w:t>
                          </w:r>
                          <w:r>
                            <w:rPr>
                              <w:rFonts w:hint="eastAsia"/>
                              <w:b/>
                              <w:color w:val="385623" w:themeColor="accent6" w:themeShade="80"/>
                              <w:spacing w:val="-20"/>
                              <w:sz w:val="36"/>
                              <w:szCs w:val="36"/>
                            </w:rPr>
                            <w:t>–</w:t>
                          </w:r>
                          <w:r>
                            <w:rPr>
                              <w:rFonts w:hint="eastAsia"/>
                              <w:b/>
                              <w:color w:val="385623" w:themeColor="accent6" w:themeShade="80"/>
                              <w:spacing w:val="-20"/>
                              <w:sz w:val="36"/>
                              <w:szCs w:val="36"/>
                            </w:rPr>
                            <w:t xml:space="preserve"> </w:t>
                          </w:r>
                          <w:r>
                            <w:rPr>
                              <w:rFonts w:hint="eastAsia"/>
                              <w:b/>
                              <w:color w:val="385623" w:themeColor="accent6" w:themeShade="80"/>
                              <w:spacing w:val="-20"/>
                              <w:sz w:val="36"/>
                              <w:szCs w:val="36"/>
                            </w:rPr>
                            <w:t>加强生物多样性</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0.7pt;margin-top:17.65pt;height:31.05pt;width:321.6pt;mso-position-horizontal-relative:margin;z-index:252171264;mso-width-relative:page;mso-height-relative:page;" fillcolor="#FFFFFF" filled="t" stroked="f" coordsize="21600,21600" o:gfxdata="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W5mrYAAAACQEAAA8AAAAAAAAAAQAg&#10;AAAAIgAAAGRycy9kb3ducmV2LnhtbFBLAQIUABQAAAAIAIdO4kAuRzV7DgIAAAUEAAAOAAAAAAAA&#10;AAEAIAAAACcBAABkcnMvZTJvRG9jLnhtbFBLBQYAAAAABgAGAFkBAACnBQAAAAA=&#10;">
              <v:fill on="t" focussize="0,0"/>
              <v:stroke on="f" miterlimit="8" joinstyle="miter"/>
              <v:imagedata o:title=""/>
              <o:lock v:ext="edit" aspectratio="f"/>
              <v:textbox>
                <w:txbxContent>
                  <w:p>
                    <w:r>
                      <w:rPr>
                        <w:rFonts w:hint="eastAsia"/>
                        <w:b/>
                        <w:color w:val="385723" w:themeColor="accent6" w:themeShade="80"/>
                        <w:spacing w:val="-20"/>
                        <w:sz w:val="36"/>
                        <w:szCs w:val="36"/>
                      </w:rPr>
                      <w:t>原则4 – 加强生物多样性</w:t>
                    </w:r>
                  </w:p>
                </w:txbxContent>
              </v:textbox>
            </v:shape>
          </w:pict>
        </mc:Fallback>
      </mc:AlternateContent>
    </w:r>
    <w:r>
      <w:rPr>
        <w:b/>
        <w:noProof/>
        <w:sz w:val="28"/>
        <w:u w:val="single"/>
        <w:lang w:val="en-US"/>
      </w:rPr>
      <mc:AlternateContent>
        <mc:Choice Requires="wps">
          <w:drawing>
            <wp:anchor distT="0" distB="0" distL="114300" distR="114300" simplePos="0" relativeHeight="252155904" behindDoc="0" locked="0" layoutInCell="1" allowOverlap="1" wp14:anchorId="399A2652" wp14:editId="69BCDC1F">
              <wp:simplePos x="0" y="0"/>
              <wp:positionH relativeFrom="margin">
                <wp:align>center</wp:align>
              </wp:positionH>
              <wp:positionV relativeFrom="paragraph">
                <wp:posOffset>-34925</wp:posOffset>
              </wp:positionV>
              <wp:extent cx="6576695" cy="8890"/>
              <wp:effectExtent l="0" t="0" r="34290" b="29845"/>
              <wp:wrapNone/>
              <wp:docPr id="523" name="Straight Connector 523"/>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523" o:spid="_x0000_s1026" o:spt="20" style="position:absolute;left:0pt;flip:y;margin-top:-2.75pt;height:0.7pt;width:517.85pt;mso-position-horizontal:center;mso-position-horizontal-relative:margin;z-index:25215590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2lNaK8oBAAB4AwAADgAAAAAAAAABACAAAAAkAQAAZHJz&#10;L2Uyb0RvYy54bWxQSwUGAAAAAAYABgBZAQAAYAUAAAAA&#10;">
              <v:fill on="f" focussize="0,0"/>
              <v:stroke weight="1pt" color="#70AD47 [3209]" miterlimit="8" joinstyle="miter"/>
              <v:imagedata o:title=""/>
              <o:lock v:ext="edit" aspectratio="f"/>
            </v:line>
          </w:pict>
        </mc:Fallback>
      </mc:AlternateContent>
    </w:r>
  </w:p>
  <w:p w14:paraId="5EE991D1" w14:textId="77777777" w:rsidR="00CD4551" w:rsidRDefault="00CD4551">
    <w:pPr>
      <w:tabs>
        <w:tab w:val="left" w:pos="6530"/>
      </w:tabs>
      <w:jc w:val="both"/>
      <w:rPr>
        <w:b/>
        <w:sz w:val="28"/>
        <w:highlight w:val="lightGray"/>
        <w:u w:val="single"/>
      </w:rPr>
    </w:pPr>
  </w:p>
  <w:p w14:paraId="418BE880"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56928" behindDoc="0" locked="0" layoutInCell="1" allowOverlap="1" wp14:anchorId="0D558448" wp14:editId="24C06AAA">
              <wp:simplePos x="0" y="0"/>
              <wp:positionH relativeFrom="margin">
                <wp:posOffset>-409575</wp:posOffset>
              </wp:positionH>
              <wp:positionV relativeFrom="paragraph">
                <wp:posOffset>147955</wp:posOffset>
              </wp:positionV>
              <wp:extent cx="6576695" cy="8890"/>
              <wp:effectExtent l="0" t="0" r="34290" b="29845"/>
              <wp:wrapNone/>
              <wp:docPr id="524" name="Straight Connector 524"/>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524" o:spid="_x0000_s1026" o:spt="20" style="position:absolute;left:0pt;flip:y;margin-left:-32.25pt;margin-top:11.65pt;height:0.7pt;width:517.85pt;mso-position-horizontal-relative:margin;z-index:25215692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DVZF4HLAQAAeAMAAA4AAAAAAAAAAQAgAAAAJwEA&#10;AGRycy9lMm9Eb2MueG1sUEsFBgAAAAAGAAYAWQEAAGQFAAAAAA==&#10;">
              <v:fill on="f" focussize="0,0"/>
              <v:stroke weight="1pt" color="#70AD47 [3209]" miterlimit="8" joinstyle="miter"/>
              <v:imagedata o:title=""/>
              <o:lock v:ext="edit" aspectratio="f"/>
            </v:line>
          </w:pict>
        </mc:Fallback>
      </mc:AlternateContent>
    </w:r>
  </w:p>
  <w:p w14:paraId="2F634DB8" w14:textId="77777777" w:rsidR="00CD4551" w:rsidRDefault="00CD4551">
    <w:pPr>
      <w:jc w:val="right"/>
    </w:pPr>
  </w:p>
  <w:p w14:paraId="0FA94FCF" w14:textId="77777777" w:rsidR="00CD4551" w:rsidRDefault="00792B1D">
    <w:pPr>
      <w:tabs>
        <w:tab w:val="left" w:pos="3013"/>
        <w:tab w:val="right" w:pos="9146"/>
      </w:tabs>
    </w:pPr>
    <w:r>
      <w:rPr>
        <w:noProof/>
        <w:lang w:val="en-US"/>
      </w:rPr>
      <mc:AlternateContent>
        <mc:Choice Requires="wps">
          <w:drawing>
            <wp:anchor distT="0" distB="0" distL="114300" distR="114300" simplePos="0" relativeHeight="252154880" behindDoc="1" locked="0" layoutInCell="0" allowOverlap="1" wp14:anchorId="04C8D18E" wp14:editId="271BE73D">
              <wp:simplePos x="0" y="0"/>
              <wp:positionH relativeFrom="margin">
                <wp:align>center</wp:align>
              </wp:positionH>
              <wp:positionV relativeFrom="margin">
                <wp:align>center</wp:align>
              </wp:positionV>
              <wp:extent cx="5050155" cy="2509520"/>
              <wp:effectExtent l="0" t="0" r="0" b="0"/>
              <wp:wrapNone/>
              <wp:docPr id="52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7634B019"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161600;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7ie9gAAAAFAQAADwAAAAAAAAABACAAAAAiAAAAZHJzL2Rv&#10;d25yZXYueG1sUEsBAhQAFAAAAAgAh07iQESAiI8BAgAA7AMAAA4AAAAAAAAAAQAgAAAAJwEAAGRy&#10;cy9lMm9Eb2MueG1sUEsFBgAAAAAGAAYAWQEAAJoFA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r>
      <w:rPr>
        <w:rFonts w:eastAsia="宋体" w:hint="eastAsia"/>
        <w:lang w:eastAsia="zh-CN"/>
      </w:rPr>
      <w:tab/>
    </w:r>
    <w:r>
      <w:rPr>
        <w:rFonts w:eastAsia="宋体" w:hint="eastAsia"/>
        <w:lang w:eastAsia="zh-CN"/>
      </w:rPr>
      <w:tab/>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6FB53A" w14:textId="77777777" w:rsidR="00CD4551" w:rsidRDefault="00792B1D">
    <w:pPr>
      <w:pStyle w:val="Header"/>
    </w:pPr>
    <w:r>
      <w:rPr>
        <w:noProof/>
        <w:lang w:val="en-US"/>
      </w:rPr>
      <w:drawing>
        <wp:anchor distT="0" distB="0" distL="114300" distR="114300" simplePos="0" relativeHeight="252146688" behindDoc="1" locked="0" layoutInCell="1" allowOverlap="1" wp14:anchorId="7482E0E7" wp14:editId="5BFB04A3">
          <wp:simplePos x="0" y="0"/>
          <wp:positionH relativeFrom="page">
            <wp:align>left</wp:align>
          </wp:positionH>
          <wp:positionV relativeFrom="paragraph">
            <wp:posOffset>241935</wp:posOffset>
          </wp:positionV>
          <wp:extent cx="607060" cy="1799590"/>
          <wp:effectExtent l="0" t="0" r="2540" b="0"/>
          <wp:wrapNone/>
          <wp:docPr id="443" name="Picture 443"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145664" behindDoc="0" locked="0" layoutInCell="1" allowOverlap="1" wp14:anchorId="47EDD1D5" wp14:editId="0997B272">
          <wp:simplePos x="0" y="0"/>
          <wp:positionH relativeFrom="page">
            <wp:posOffset>5937885</wp:posOffset>
          </wp:positionH>
          <wp:positionV relativeFrom="paragraph">
            <wp:posOffset>-194945</wp:posOffset>
          </wp:positionV>
          <wp:extent cx="1483360" cy="474980"/>
          <wp:effectExtent l="0" t="0" r="3175" b="1270"/>
          <wp:wrapNone/>
          <wp:docPr id="444" name="Picture 444"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3D884983" w14:textId="77777777" w:rsidR="00CD4551" w:rsidRDefault="00CD4551">
    <w:pPr>
      <w:pStyle w:val="Header"/>
    </w:pPr>
  </w:p>
  <w:p w14:paraId="3078FF75" w14:textId="77777777" w:rsidR="00CD4551" w:rsidRDefault="00CD4551">
    <w:pPr>
      <w:pStyle w:val="Header"/>
    </w:pPr>
  </w:p>
  <w:p w14:paraId="2CECEF51" w14:textId="77777777" w:rsidR="00CD4551" w:rsidRDefault="00CD4551">
    <w:pPr>
      <w:pStyle w:val="Header"/>
    </w:pPr>
  </w:p>
  <w:p w14:paraId="18A5B8AA"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150784" behindDoc="0" locked="0" layoutInCell="1" allowOverlap="1" wp14:anchorId="1BA57FA1" wp14:editId="371E1084">
              <wp:simplePos x="0" y="0"/>
              <wp:positionH relativeFrom="margin">
                <wp:posOffset>49530</wp:posOffset>
              </wp:positionH>
              <wp:positionV relativeFrom="paragraph">
                <wp:posOffset>199390</wp:posOffset>
              </wp:positionV>
              <wp:extent cx="2971800" cy="426720"/>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6E267FAF" w14:textId="77777777" w:rsidR="00CD4551" w:rsidRDefault="00792B1D">
                          <w:pPr>
                            <w:jc w:val="both"/>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 4</w:t>
                          </w:r>
                        </w:p>
                        <w:p w14:paraId="55FD45EC"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150784;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J8+bVAAAABwEAAA8AAAAAAAAAAQAgAAAA&#10;IgAAAGRycy9kb3ducmV2LnhtbFBLAQIUABQAAAAIAIdO4kCy/qLsDgIAAAUEAAAOAAAAAAAAAAEA&#10;IAAAACQBAABkcnMvZTJvRG9jLnhtbFBLBQYAAAAABgAGAFkBAACkBQAAAAA=&#10;">
              <v:fill on="t" focussize="0,0"/>
              <v:stroke on="f" miterlimit="8" joinstyle="miter"/>
              <v:imagedata o:title=""/>
              <o:lock v:ext="edit" aspectratio="f"/>
              <v:textbox>
                <w:txbxContent>
                  <w:p>
                    <w:pPr>
                      <w:jc w:val="both"/>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 4</w:t>
                    </w:r>
                  </w:p>
                  <w:p/>
                </w:txbxContent>
              </v:textbox>
            </v:shape>
          </w:pict>
        </mc:Fallback>
      </mc:AlternateContent>
    </w:r>
    <w:r>
      <w:rPr>
        <w:b/>
        <w:noProof/>
        <w:sz w:val="28"/>
        <w:u w:val="single"/>
        <w:lang w:val="en-US"/>
      </w:rPr>
      <mc:AlternateContent>
        <mc:Choice Requires="wps">
          <w:drawing>
            <wp:anchor distT="0" distB="0" distL="114300" distR="114300" simplePos="0" relativeHeight="252148736" behindDoc="0" locked="0" layoutInCell="1" allowOverlap="1" wp14:anchorId="176C674E" wp14:editId="34C3DC86">
              <wp:simplePos x="0" y="0"/>
              <wp:positionH relativeFrom="margin">
                <wp:align>center</wp:align>
              </wp:positionH>
              <wp:positionV relativeFrom="paragraph">
                <wp:posOffset>-34925</wp:posOffset>
              </wp:positionV>
              <wp:extent cx="6576695" cy="8890"/>
              <wp:effectExtent l="0" t="0" r="34290" b="29845"/>
              <wp:wrapNone/>
              <wp:docPr id="438" name="Straight Connector 43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438" o:spid="_x0000_s1026" o:spt="20" style="position:absolute;left:0pt;flip:y;margin-top:-2.75pt;height:0.7pt;width:517.85pt;mso-position-horizontal:center;mso-position-horizontal-relative:margin;z-index:25214873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KPxGs8oBAAB4AwAADgAAAAAAAAABACAAAAAkAQAAZHJz&#10;L2Uyb0RvYy54bWxQSwUGAAAAAAYABgBZAQAAYAUAAAAA&#10;">
              <v:fill on="f" focussize="0,0"/>
              <v:stroke weight="1pt" color="#70AD47 [3209]" miterlimit="8" joinstyle="miter"/>
              <v:imagedata o:title=""/>
              <o:lock v:ext="edit" aspectratio="f"/>
            </v:line>
          </w:pict>
        </mc:Fallback>
      </mc:AlternateContent>
    </w:r>
  </w:p>
  <w:p w14:paraId="28AA1B1D" w14:textId="77777777" w:rsidR="00CD4551" w:rsidRDefault="00CD4551">
    <w:pPr>
      <w:tabs>
        <w:tab w:val="left" w:pos="6530"/>
      </w:tabs>
      <w:jc w:val="both"/>
      <w:rPr>
        <w:b/>
        <w:sz w:val="28"/>
        <w:highlight w:val="lightGray"/>
        <w:u w:val="single"/>
      </w:rPr>
    </w:pPr>
  </w:p>
  <w:p w14:paraId="20DEFAB5"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149760" behindDoc="0" locked="0" layoutInCell="1" allowOverlap="1" wp14:anchorId="58EFDB91" wp14:editId="04C7302E">
              <wp:simplePos x="0" y="0"/>
              <wp:positionH relativeFrom="margin">
                <wp:posOffset>-409575</wp:posOffset>
              </wp:positionH>
              <wp:positionV relativeFrom="paragraph">
                <wp:posOffset>147955</wp:posOffset>
              </wp:positionV>
              <wp:extent cx="6576695" cy="8890"/>
              <wp:effectExtent l="0" t="0" r="34290" b="29845"/>
              <wp:wrapNone/>
              <wp:docPr id="441" name="Straight Connector 441"/>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441" o:spid="_x0000_s1026" o:spt="20" style="position:absolute;left:0pt;flip:y;margin-left:-32.25pt;margin-top:11.65pt;height:0.7pt;width:517.85pt;mso-position-horizontal-relative:margin;z-index:25214976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4YPvDYAAAACQEAAA8AAAAAAAAAAQAgAAAAIgAAAGRycy9k&#10;b3ducmV2LnhtbFBLAQIUABQAAAAIAIdO4kC7V/+myQEAAHgDAAAOAAAAAAAAAAEAIAAAACcBAABk&#10;cnMvZTJvRG9jLnhtbFBLBQYAAAAABgAGAFkBAABiBQAAAAA=&#10;">
              <v:fill on="f" focussize="0,0"/>
              <v:stroke weight="1pt" color="#70AD47 [3209]" miterlimit="8" joinstyle="miter"/>
              <v:imagedata o:title=""/>
              <o:lock v:ext="edit" aspectratio="f"/>
            </v:line>
          </w:pict>
        </mc:Fallback>
      </mc:AlternateContent>
    </w:r>
  </w:p>
  <w:p w14:paraId="2544BD0F" w14:textId="77777777" w:rsidR="00CD4551" w:rsidRDefault="00CD4551">
    <w:pPr>
      <w:jc w:val="right"/>
    </w:pPr>
  </w:p>
  <w:p w14:paraId="5915B0FB" w14:textId="77777777" w:rsidR="00CD4551" w:rsidRDefault="00792B1D">
    <w:pPr>
      <w:jc w:val="right"/>
    </w:pPr>
    <w:r>
      <w:rPr>
        <w:noProof/>
        <w:lang w:val="en-US"/>
      </w:rPr>
      <mc:AlternateContent>
        <mc:Choice Requires="wps">
          <w:drawing>
            <wp:anchor distT="0" distB="0" distL="114300" distR="114300" simplePos="0" relativeHeight="252147712" behindDoc="1" locked="0" layoutInCell="0" allowOverlap="1" wp14:anchorId="68901AC4" wp14:editId="7B5FCB09">
              <wp:simplePos x="0" y="0"/>
              <wp:positionH relativeFrom="margin">
                <wp:align>center</wp:align>
              </wp:positionH>
              <wp:positionV relativeFrom="margin">
                <wp:align>center</wp:align>
              </wp:positionV>
              <wp:extent cx="5050155" cy="2509520"/>
              <wp:effectExtent l="0" t="0" r="0" b="0"/>
              <wp:wrapNone/>
              <wp:docPr id="44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20DBE736"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168768;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7ie9gAAAAFAQAADwAAAAAAAAABACAAAAAiAAAAZHJzL2Rv&#10;d25yZXYueG1sUEsBAhQAFAAAAAgAh07iQDmcDuoBAgAA7AMAAA4AAAAAAAAAAQAgAAAAJwEAAGRy&#10;cy9lMm9Eb2MueG1sUEsFBgAAAAAGAAYAWQEAAJoFA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072E3C" w14:textId="77777777" w:rsidR="00CD4551" w:rsidRDefault="00792B1D">
    <w:pPr>
      <w:pStyle w:val="Header"/>
    </w:pPr>
    <w:r>
      <w:rPr>
        <w:noProof/>
        <w:lang w:val="en-US"/>
      </w:rPr>
      <w:drawing>
        <wp:anchor distT="0" distB="0" distL="114300" distR="114300" simplePos="0" relativeHeight="252243968" behindDoc="1" locked="0" layoutInCell="1" allowOverlap="1" wp14:anchorId="24FCFF73" wp14:editId="18E096E7">
          <wp:simplePos x="0" y="0"/>
          <wp:positionH relativeFrom="page">
            <wp:align>left</wp:align>
          </wp:positionH>
          <wp:positionV relativeFrom="paragraph">
            <wp:posOffset>241935</wp:posOffset>
          </wp:positionV>
          <wp:extent cx="607060" cy="1799590"/>
          <wp:effectExtent l="0" t="0" r="2540" b="0"/>
          <wp:wrapNone/>
          <wp:docPr id="2027"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242944" behindDoc="0" locked="0" layoutInCell="1" allowOverlap="1" wp14:anchorId="7B09D143" wp14:editId="42AE0421">
          <wp:simplePos x="0" y="0"/>
          <wp:positionH relativeFrom="page">
            <wp:posOffset>5937885</wp:posOffset>
          </wp:positionH>
          <wp:positionV relativeFrom="paragraph">
            <wp:posOffset>-194945</wp:posOffset>
          </wp:positionV>
          <wp:extent cx="1483360" cy="474980"/>
          <wp:effectExtent l="0" t="0" r="3175" b="1270"/>
          <wp:wrapNone/>
          <wp:docPr id="25"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34857835" w14:textId="77777777" w:rsidR="00CD4551" w:rsidRDefault="00CD4551">
    <w:pPr>
      <w:pStyle w:val="Header"/>
    </w:pPr>
  </w:p>
  <w:p w14:paraId="7F615CDF" w14:textId="77777777" w:rsidR="00CD4551" w:rsidRDefault="00CD4551">
    <w:pPr>
      <w:pStyle w:val="Header"/>
    </w:pPr>
  </w:p>
  <w:p w14:paraId="5534CC20" w14:textId="77777777" w:rsidR="00CD4551" w:rsidRDefault="00CD4551">
    <w:pPr>
      <w:pStyle w:val="Header"/>
    </w:pPr>
  </w:p>
  <w:p w14:paraId="6587BDDE"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249088" behindDoc="0" locked="0" layoutInCell="1" allowOverlap="1" wp14:anchorId="28E14B85" wp14:editId="661AE583">
              <wp:simplePos x="0" y="0"/>
              <wp:positionH relativeFrom="margin">
                <wp:posOffset>124460</wp:posOffset>
              </wp:positionH>
              <wp:positionV relativeFrom="paragraph">
                <wp:posOffset>232410</wp:posOffset>
              </wp:positionV>
              <wp:extent cx="4189730" cy="394335"/>
              <wp:effectExtent l="0" t="0" r="1270" b="635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09DEE6C5"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6</w:t>
                          </w:r>
                          <w:r>
                            <w:rPr>
                              <w:b/>
                              <w:color w:val="385623" w:themeColor="accent6" w:themeShade="80"/>
                              <w:spacing w:val="-20"/>
                              <w:sz w:val="36"/>
                              <w:szCs w:val="36"/>
                            </w:rPr>
                            <w:t xml:space="preserve">– </w:t>
                          </w:r>
                          <w:r>
                            <w:rPr>
                              <w:rFonts w:hint="eastAsia"/>
                              <w:b/>
                              <w:color w:val="385623" w:themeColor="accent6" w:themeShade="80"/>
                              <w:spacing w:val="-20"/>
                              <w:sz w:val="36"/>
                              <w:szCs w:val="36"/>
                            </w:rPr>
                            <w:t>体面劳动</w:t>
                          </w:r>
                        </w:p>
                        <w:p w14:paraId="4747C94A"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8pt;margin-top:18.3pt;height:31.05pt;width:329.9pt;mso-position-horizontal-relative:margin;z-index:252249088;mso-width-relative:page;mso-height-relative:page;" fillcolor="#FFFFFF" filled="t" stroked="f" coordsize="21600,21600" o:gfxdata="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QiftYAAAAIAQAADwAAAAAAAAABACAA&#10;AAAiAAAAZHJzL2Rvd25yZXYueG1sUEsBAhQAFAAAAAgAh07iQDqpkN8PAgAABQQAAA4AAAAAAAAA&#10;AQAgAAAAJQEAAGRycy9lMm9Eb2MueG1sUEsFBgAAAAAGAAYAWQEAAKYFA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原则6</w:t>
                    </w:r>
                    <w:r>
                      <w:rPr>
                        <w:b/>
                        <w:color w:val="385723" w:themeColor="accent6" w:themeShade="80"/>
                        <w:spacing w:val="-20"/>
                        <w:sz w:val="36"/>
                        <w:szCs w:val="36"/>
                      </w:rPr>
                      <w:t xml:space="preserve">– </w:t>
                    </w:r>
                    <w:r>
                      <w:rPr>
                        <w:rFonts w:hint="eastAsia"/>
                        <w:b/>
                        <w:color w:val="385723" w:themeColor="accent6" w:themeShade="80"/>
                        <w:spacing w:val="-20"/>
                        <w:sz w:val="36"/>
                        <w:szCs w:val="36"/>
                      </w:rPr>
                      <w:t>体面劳动</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248064" behindDoc="0" locked="0" layoutInCell="1" allowOverlap="1" wp14:anchorId="30E3B546" wp14:editId="2AADFA60">
              <wp:simplePos x="0" y="0"/>
              <wp:positionH relativeFrom="margin">
                <wp:posOffset>163195</wp:posOffset>
              </wp:positionH>
              <wp:positionV relativeFrom="paragraph">
                <wp:posOffset>259715</wp:posOffset>
              </wp:positionV>
              <wp:extent cx="4189730" cy="394335"/>
              <wp:effectExtent l="0" t="0" r="1270" b="6350"/>
              <wp:wrapNone/>
              <wp:docPr id="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6F985C3A"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248064;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0YkEdcAAAAJAQAADwAAAAAAAAABACAA&#10;AAAiAAAAZHJzL2Rvd25yZXYueG1sUEsBAhQAFAAAAAgAh07iQD9IFzQOAgAABgQAAA4AAAAAAAAA&#10;AQAgAAAAJgEAAGRycy9lMm9Eb2MueG1sUEsFBgAAAAAGAAYAWQEAAKYFAAAAAA==&#10;">
              <v:fill on="t" focussize="0,0"/>
              <v:stroke on="f" miterlimit="8" joinstyle="miter"/>
              <v:imagedata o:title=""/>
              <o:lock v:ext="edit" aspectratio="f"/>
              <v:textbox>
                <w:txbxContent>
                  <w:p/>
                </w:txbxContent>
              </v:textbox>
            </v:shape>
          </w:pict>
        </mc:Fallback>
      </mc:AlternateContent>
    </w:r>
    <w:r>
      <w:rPr>
        <w:b/>
        <w:noProof/>
        <w:sz w:val="28"/>
        <w:u w:val="single"/>
        <w:lang w:val="en-US"/>
      </w:rPr>
      <mc:AlternateContent>
        <mc:Choice Requires="wps">
          <w:drawing>
            <wp:anchor distT="0" distB="0" distL="114300" distR="114300" simplePos="0" relativeHeight="252246016" behindDoc="0" locked="0" layoutInCell="1" allowOverlap="1" wp14:anchorId="6F6AF456" wp14:editId="752C81AC">
              <wp:simplePos x="0" y="0"/>
              <wp:positionH relativeFrom="margin">
                <wp:align>center</wp:align>
              </wp:positionH>
              <wp:positionV relativeFrom="paragraph">
                <wp:posOffset>-34925</wp:posOffset>
              </wp:positionV>
              <wp:extent cx="6576695" cy="8890"/>
              <wp:effectExtent l="0" t="0" r="34290" b="29845"/>
              <wp:wrapNone/>
              <wp:docPr id="1243"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24601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ILBLVAAAABwEAAA8AAAAAAAAAAQAgAAAAIgAAAGRycy9k&#10;b3ducmV2LnhtbFBLAQIUABQAAAAIAIdO4kCsh/WGzAEAAHoDAAAOAAAAAAAAAAEAIAAAACQBAABk&#10;cnMvZTJvRG9jLnhtbFBLBQYAAAAABgAGAFkBAABiBQAAAAA=&#10;">
              <v:fill on="f" focussize="0,0"/>
              <v:stroke weight="1pt" color="#70AD47 [3209]" miterlimit="8" joinstyle="miter"/>
              <v:imagedata o:title=""/>
              <o:lock v:ext="edit" aspectratio="f"/>
            </v:line>
          </w:pict>
        </mc:Fallback>
      </mc:AlternateContent>
    </w:r>
  </w:p>
  <w:p w14:paraId="238BCA1D" w14:textId="77777777" w:rsidR="00CD4551" w:rsidRDefault="00CD4551">
    <w:pPr>
      <w:tabs>
        <w:tab w:val="left" w:pos="6530"/>
      </w:tabs>
      <w:jc w:val="both"/>
      <w:rPr>
        <w:b/>
        <w:sz w:val="28"/>
        <w:highlight w:val="lightGray"/>
        <w:u w:val="single"/>
      </w:rPr>
    </w:pPr>
  </w:p>
  <w:p w14:paraId="44D5738E"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247040" behindDoc="0" locked="0" layoutInCell="1" allowOverlap="1" wp14:anchorId="47779C32" wp14:editId="52AFF59E">
              <wp:simplePos x="0" y="0"/>
              <wp:positionH relativeFrom="margin">
                <wp:posOffset>-409575</wp:posOffset>
              </wp:positionH>
              <wp:positionV relativeFrom="paragraph">
                <wp:posOffset>147955</wp:posOffset>
              </wp:positionV>
              <wp:extent cx="6576695" cy="8890"/>
              <wp:effectExtent l="0" t="0" r="34290" b="29845"/>
              <wp:wrapNone/>
              <wp:docPr id="1244"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24704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YPvDYAAAACQEAAA8AAAAAAAAAAQAgAAAAIgAAAGRy&#10;cy9kb3ducmV2LnhtbFBLAQIUABQAAAAIAIdO4kCc9+QszAEAAHoDAAAOAAAAAAAAAAEAIAAAACcB&#10;AABkcnMvZTJvRG9jLnhtbFBLBQYAAAAABgAGAFkBAABlBQAAAAA=&#10;">
              <v:fill on="f" focussize="0,0"/>
              <v:stroke weight="1pt" color="#70AD47 [3209]" miterlimit="8" joinstyle="miter"/>
              <v:imagedata o:title=""/>
              <o:lock v:ext="edit" aspectratio="f"/>
            </v:line>
          </w:pict>
        </mc:Fallback>
      </mc:AlternateContent>
    </w:r>
  </w:p>
  <w:p w14:paraId="4BBEF131" w14:textId="77777777" w:rsidR="00CD4551" w:rsidRDefault="00CD4551"/>
  <w:p w14:paraId="7737C023" w14:textId="77777777" w:rsidR="00CD4551" w:rsidRDefault="00792B1D">
    <w:r>
      <w:rPr>
        <w:noProof/>
        <w:lang w:val="en-US"/>
      </w:rPr>
      <mc:AlternateContent>
        <mc:Choice Requires="wps">
          <w:drawing>
            <wp:anchor distT="0" distB="0" distL="114300" distR="114300" simplePos="0" relativeHeight="252244992" behindDoc="1" locked="0" layoutInCell="0" allowOverlap="1" wp14:anchorId="436E84DE" wp14:editId="01EC03A8">
              <wp:simplePos x="0" y="0"/>
              <wp:positionH relativeFrom="margin">
                <wp:align>center</wp:align>
              </wp:positionH>
              <wp:positionV relativeFrom="margin">
                <wp:align>center</wp:align>
              </wp:positionV>
              <wp:extent cx="5050155" cy="3352800"/>
              <wp:effectExtent l="0" t="0" r="0" b="0"/>
              <wp:wrapNone/>
              <wp:docPr id="124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68BC78E5"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071488;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XsOn1QAAAAUBAAAPAAAAAAAAAAEAIAAAACIAAABkcnMvZG93bnJl&#10;di54bWxQSwECFAAUAAAACACHTuJAIYTO/wACAADtAwAADgAAAAAAAAABACAAAAAkAQAAZHJzL2Uy&#10;b0RvYy54bWxQSwUGAAAAAAYABgBZAQAAlgU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34959B" w14:textId="77777777" w:rsidR="00CD4551" w:rsidRDefault="00792B1D">
    <w:pPr>
      <w:pStyle w:val="Header"/>
    </w:pPr>
    <w:r>
      <w:rPr>
        <w:noProof/>
        <w:lang w:val="en-US"/>
      </w:rPr>
      <w:drawing>
        <wp:anchor distT="0" distB="0" distL="114300" distR="114300" simplePos="0" relativeHeight="252251136" behindDoc="1" locked="0" layoutInCell="1" allowOverlap="1" wp14:anchorId="5654F0B0" wp14:editId="13A273AC">
          <wp:simplePos x="0" y="0"/>
          <wp:positionH relativeFrom="page">
            <wp:align>left</wp:align>
          </wp:positionH>
          <wp:positionV relativeFrom="paragraph">
            <wp:posOffset>241935</wp:posOffset>
          </wp:positionV>
          <wp:extent cx="607060" cy="1799590"/>
          <wp:effectExtent l="0" t="0" r="2540" b="0"/>
          <wp:wrapNone/>
          <wp:docPr id="2028"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250112" behindDoc="0" locked="0" layoutInCell="1" allowOverlap="1" wp14:anchorId="5A3C4EE5" wp14:editId="56AB96FC">
          <wp:simplePos x="0" y="0"/>
          <wp:positionH relativeFrom="page">
            <wp:posOffset>5937885</wp:posOffset>
          </wp:positionH>
          <wp:positionV relativeFrom="paragraph">
            <wp:posOffset>-194945</wp:posOffset>
          </wp:positionV>
          <wp:extent cx="1483360" cy="474980"/>
          <wp:effectExtent l="0" t="0" r="3175" b="1270"/>
          <wp:wrapNone/>
          <wp:docPr id="2031"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4A5C189A" w14:textId="77777777" w:rsidR="00CD4551" w:rsidRDefault="00CD4551">
    <w:pPr>
      <w:pStyle w:val="Header"/>
    </w:pPr>
  </w:p>
  <w:p w14:paraId="4A2895C0" w14:textId="77777777" w:rsidR="00CD4551" w:rsidRDefault="00CD4551">
    <w:pPr>
      <w:pStyle w:val="Header"/>
    </w:pPr>
  </w:p>
  <w:p w14:paraId="1205BD5F" w14:textId="77777777" w:rsidR="00CD4551" w:rsidRDefault="00CD4551">
    <w:pPr>
      <w:pStyle w:val="Header"/>
    </w:pPr>
  </w:p>
  <w:p w14:paraId="013E9818"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257280" behindDoc="0" locked="0" layoutInCell="1" allowOverlap="1" wp14:anchorId="0FCC1BB0" wp14:editId="244EF61F">
              <wp:simplePos x="0" y="0"/>
              <wp:positionH relativeFrom="column">
                <wp:posOffset>3738880</wp:posOffset>
              </wp:positionH>
              <wp:positionV relativeFrom="paragraph">
                <wp:posOffset>245745</wp:posOffset>
              </wp:positionV>
              <wp:extent cx="1945005" cy="37084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91" cy="370840"/>
                      </a:xfrm>
                      <a:prstGeom prst="rect">
                        <a:avLst/>
                      </a:prstGeom>
                      <a:solidFill>
                        <a:srgbClr val="FFFFFF"/>
                      </a:solidFill>
                      <a:ln w="9525">
                        <a:noFill/>
                        <a:miter lim="800000"/>
                      </a:ln>
                    </wps:spPr>
                    <wps:txbx>
                      <w:txbxContent>
                        <w:p w14:paraId="6940C0BC" w14:textId="77777777" w:rsidR="00CD4551" w:rsidRDefault="00792B1D">
                          <w:pPr>
                            <w:jc w:val="right"/>
                            <w:rPr>
                              <w:rFonts w:eastAsia="宋体"/>
                              <w:color w:val="FF0000"/>
                              <w:sz w:val="32"/>
                              <w:szCs w:val="32"/>
                              <w:lang w:eastAsia="zh-CN"/>
                            </w:rPr>
                          </w:pPr>
                          <w:r>
                            <w:rPr>
                              <w:rFonts w:eastAsia="宋体" w:hint="eastAsia"/>
                              <w:b/>
                              <w:i/>
                              <w:color w:val="FF0000"/>
                              <w:spacing w:val="-20"/>
                              <w:sz w:val="32"/>
                              <w:szCs w:val="32"/>
                              <w:lang w:eastAsia="zh-CN"/>
                            </w:rPr>
                            <w:t>不歧视</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4.4pt;margin-top:19.35pt;height:29.2pt;width:153.15pt;z-index:252257280;v-text-anchor:middle;mso-width-relative:page;mso-height-relative:page;" fillcolor="#FFFFFF" filled="t" stroked="f" coordsize="21600,21600" o:gfxdata="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ouhXZAAAACQEAAA8AAAAAAAAAAQAg&#10;AAAAIgAAAGRycy9kb3ducmV2LnhtbFBLAQIUABQAAAAIAIdO4kD2iq7iDQIAAAYEAAAOAAAAAAAA&#10;AAEAIAAAACgBAABkcnMvZTJvRG9jLnhtbFBLBQYAAAAABgAGAFkBAACnBQAAAAA=&#10;">
              <v:fill on="t" focussize="0,0"/>
              <v:stroke on="f" miterlimit="8" joinstyle="miter"/>
              <v:imagedata o:title=""/>
              <o:lock v:ext="edit" aspectratio="f"/>
              <v:textbox>
                <w:txbxContent>
                  <w:p>
                    <w:pPr>
                      <w:jc w:val="right"/>
                      <w:rPr>
                        <w:rFonts w:eastAsia="宋体"/>
                        <w:color w:val="FF0000"/>
                        <w:sz w:val="32"/>
                        <w:szCs w:val="32"/>
                        <w:lang w:eastAsia="zh-CN"/>
                      </w:rPr>
                    </w:pPr>
                    <w:r>
                      <w:rPr>
                        <w:rFonts w:hint="eastAsia" w:eastAsia="宋体"/>
                        <w:b/>
                        <w:i/>
                        <w:color w:val="FF0000"/>
                        <w:spacing w:val="-20"/>
                        <w:sz w:val="32"/>
                        <w:szCs w:val="32"/>
                        <w:lang w:eastAsia="zh-CN"/>
                      </w:rPr>
                      <w:t>不歧视</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256256" behindDoc="0" locked="0" layoutInCell="1" allowOverlap="1" wp14:anchorId="0444CC2C" wp14:editId="5E595D58">
              <wp:simplePos x="0" y="0"/>
              <wp:positionH relativeFrom="margin">
                <wp:posOffset>124460</wp:posOffset>
              </wp:positionH>
              <wp:positionV relativeFrom="paragraph">
                <wp:posOffset>232410</wp:posOffset>
              </wp:positionV>
              <wp:extent cx="4189730" cy="394335"/>
              <wp:effectExtent l="0" t="0" r="127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4217D704"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6</w:t>
                          </w:r>
                          <w:r>
                            <w:rPr>
                              <w:b/>
                              <w:color w:val="385623" w:themeColor="accent6" w:themeShade="80"/>
                              <w:spacing w:val="-20"/>
                              <w:sz w:val="36"/>
                              <w:szCs w:val="36"/>
                            </w:rPr>
                            <w:t xml:space="preserve">– </w:t>
                          </w:r>
                          <w:r>
                            <w:rPr>
                              <w:rFonts w:hint="eastAsia"/>
                              <w:b/>
                              <w:color w:val="385623" w:themeColor="accent6" w:themeShade="80"/>
                              <w:spacing w:val="-20"/>
                              <w:sz w:val="36"/>
                              <w:szCs w:val="36"/>
                            </w:rPr>
                            <w:t>体面劳动</w:t>
                          </w:r>
                        </w:p>
                        <w:p w14:paraId="27A08933"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8pt;margin-top:18.3pt;height:31.05pt;width:329.9pt;mso-position-horizontal-relative:margin;z-index:252256256;mso-width-relative:page;mso-height-relative:page;" fillcolor="#FFFFFF" filled="t" stroked="f" coordsize="21600,21600" o:gfxdata="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tCJ+1gAAAAgBAAAPAAAAAAAAAAEAIAAA&#10;ACIAAABkcnMvZG93bnJldi54bWxQSwECFAAUAAAACACHTuJAd8y0qg4CAAAEBAAADgAAAAAAAAAB&#10;ACAAAAAlAQAAZHJzL2Uyb0RvYy54bWxQSwUGAAAAAAYABgBZAQAApQU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原则6</w:t>
                    </w:r>
                    <w:r>
                      <w:rPr>
                        <w:b/>
                        <w:color w:val="385723" w:themeColor="accent6" w:themeShade="80"/>
                        <w:spacing w:val="-20"/>
                        <w:sz w:val="36"/>
                        <w:szCs w:val="36"/>
                      </w:rPr>
                      <w:t xml:space="preserve">– </w:t>
                    </w:r>
                    <w:r>
                      <w:rPr>
                        <w:rFonts w:hint="eastAsia"/>
                        <w:b/>
                        <w:color w:val="385723" w:themeColor="accent6" w:themeShade="80"/>
                        <w:spacing w:val="-20"/>
                        <w:sz w:val="36"/>
                        <w:szCs w:val="36"/>
                      </w:rPr>
                      <w:t>体面劳动</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255232" behindDoc="0" locked="0" layoutInCell="1" allowOverlap="1" wp14:anchorId="255EDD00" wp14:editId="43510F48">
              <wp:simplePos x="0" y="0"/>
              <wp:positionH relativeFrom="margin">
                <wp:posOffset>163195</wp:posOffset>
              </wp:positionH>
              <wp:positionV relativeFrom="paragraph">
                <wp:posOffset>259715</wp:posOffset>
              </wp:positionV>
              <wp:extent cx="4189730" cy="394335"/>
              <wp:effectExtent l="0" t="0" r="1270" b="63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52328432"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255232;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0YkEdcAAAAJAQAADwAAAAAAAAABACAA&#10;AAAiAAAAZHJzL2Rvd25yZXYueG1sUEsBAhQAFAAAAAgAh07iQErFwD8OAgAABAQAAA4AAAAAAAAA&#10;AQAgAAAAJgEAAGRycy9lMm9Eb2MueG1sUEsFBgAAAAAGAAYAWQEAAKYFAAAAAA==&#10;">
              <v:fill on="t" focussize="0,0"/>
              <v:stroke on="f" miterlimit="8" joinstyle="miter"/>
              <v:imagedata o:title=""/>
              <o:lock v:ext="edit" aspectratio="f"/>
              <v:textbox>
                <w:txbxContent>
                  <w:p/>
                </w:txbxContent>
              </v:textbox>
            </v:shape>
          </w:pict>
        </mc:Fallback>
      </mc:AlternateContent>
    </w:r>
    <w:r>
      <w:rPr>
        <w:b/>
        <w:noProof/>
        <w:sz w:val="28"/>
        <w:u w:val="single"/>
        <w:lang w:val="en-US"/>
      </w:rPr>
      <mc:AlternateContent>
        <mc:Choice Requires="wps">
          <w:drawing>
            <wp:anchor distT="0" distB="0" distL="114300" distR="114300" simplePos="0" relativeHeight="252253184" behindDoc="0" locked="0" layoutInCell="1" allowOverlap="1" wp14:anchorId="17C42589" wp14:editId="5AE0AD38">
              <wp:simplePos x="0" y="0"/>
              <wp:positionH relativeFrom="margin">
                <wp:align>center</wp:align>
              </wp:positionH>
              <wp:positionV relativeFrom="paragraph">
                <wp:posOffset>-34925</wp:posOffset>
              </wp:positionV>
              <wp:extent cx="6576695" cy="8890"/>
              <wp:effectExtent l="0" t="0" r="34290" b="29845"/>
              <wp:wrapNone/>
              <wp:docPr id="60"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25318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iTgdq8oBAAB4AwAADgAAAAAAAAABACAAAAAkAQAAZHJz&#10;L2Uyb0RvYy54bWxQSwUGAAAAAAYABgBZAQAAYAUAAAAA&#10;">
              <v:fill on="f" focussize="0,0"/>
              <v:stroke weight="1pt" color="#70AD47 [3209]" miterlimit="8" joinstyle="miter"/>
              <v:imagedata o:title=""/>
              <o:lock v:ext="edit" aspectratio="f"/>
            </v:line>
          </w:pict>
        </mc:Fallback>
      </mc:AlternateContent>
    </w:r>
  </w:p>
  <w:p w14:paraId="595D7522" w14:textId="77777777" w:rsidR="00CD4551" w:rsidRDefault="00CD4551">
    <w:pPr>
      <w:tabs>
        <w:tab w:val="left" w:pos="6530"/>
      </w:tabs>
      <w:jc w:val="both"/>
      <w:rPr>
        <w:b/>
        <w:sz w:val="28"/>
        <w:highlight w:val="lightGray"/>
        <w:u w:val="single"/>
      </w:rPr>
    </w:pPr>
  </w:p>
  <w:p w14:paraId="71637DD4"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254208" behindDoc="0" locked="0" layoutInCell="1" allowOverlap="1" wp14:anchorId="78621CE0" wp14:editId="66FAADEA">
              <wp:simplePos x="0" y="0"/>
              <wp:positionH relativeFrom="margin">
                <wp:posOffset>-409575</wp:posOffset>
              </wp:positionH>
              <wp:positionV relativeFrom="paragraph">
                <wp:posOffset>147955</wp:posOffset>
              </wp:positionV>
              <wp:extent cx="6576695" cy="8890"/>
              <wp:effectExtent l="0" t="0" r="34290" b="29845"/>
              <wp:wrapNone/>
              <wp:docPr id="1248"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25420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F3oJ5rLAQAAegMAAA4AAAAAAAAAAQAgAAAAJwEA&#10;AGRycy9lMm9Eb2MueG1sUEsFBgAAAAAGAAYAWQEAAGQFAAAAAA==&#10;">
              <v:fill on="f" focussize="0,0"/>
              <v:stroke weight="1pt" color="#70AD47 [3209]" miterlimit="8" joinstyle="miter"/>
              <v:imagedata o:title=""/>
              <o:lock v:ext="edit" aspectratio="f"/>
            </v:line>
          </w:pict>
        </mc:Fallback>
      </mc:AlternateContent>
    </w:r>
  </w:p>
  <w:p w14:paraId="10DF2993" w14:textId="77777777" w:rsidR="00CD4551" w:rsidRDefault="00CD4551"/>
  <w:p w14:paraId="5C4AB41B" w14:textId="77777777" w:rsidR="00CD4551" w:rsidRDefault="00792B1D">
    <w:r>
      <w:rPr>
        <w:noProof/>
        <w:lang w:val="en-US"/>
      </w:rPr>
      <mc:AlternateContent>
        <mc:Choice Requires="wps">
          <w:drawing>
            <wp:anchor distT="0" distB="0" distL="114300" distR="114300" simplePos="0" relativeHeight="252252160" behindDoc="1" locked="0" layoutInCell="0" allowOverlap="1" wp14:anchorId="39EEE39E" wp14:editId="1C9EF6AC">
              <wp:simplePos x="0" y="0"/>
              <wp:positionH relativeFrom="margin">
                <wp:align>center</wp:align>
              </wp:positionH>
              <wp:positionV relativeFrom="margin">
                <wp:align>center</wp:align>
              </wp:positionV>
              <wp:extent cx="5050155" cy="3352800"/>
              <wp:effectExtent l="0" t="0" r="0" b="0"/>
              <wp:wrapNone/>
              <wp:docPr id="334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47CF71D6"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064320;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XsOn1QAAAAUBAAAPAAAAAAAAAAEAIAAAACIAAABkcnMvZG93bnJl&#10;di54bWxQSwECFAAUAAAACACHTuJA83wnTQACAADtAwAADgAAAAAAAAABACAAAAAkAQAAZHJzL2Uy&#10;b0RvYy54bWxQSwUGAAAAAAYABgBZAQAAlgU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97E003" w14:textId="77777777" w:rsidR="00CD4551" w:rsidRDefault="00792B1D">
    <w:pPr>
      <w:pStyle w:val="Header"/>
    </w:pPr>
    <w:r>
      <w:rPr>
        <w:noProof/>
        <w:lang w:val="en-US"/>
      </w:rPr>
      <w:drawing>
        <wp:anchor distT="0" distB="0" distL="114300" distR="114300" simplePos="0" relativeHeight="252230656" behindDoc="1" locked="0" layoutInCell="1" allowOverlap="1" wp14:anchorId="1969E8E6" wp14:editId="0F186CD1">
          <wp:simplePos x="0" y="0"/>
          <wp:positionH relativeFrom="page">
            <wp:align>left</wp:align>
          </wp:positionH>
          <wp:positionV relativeFrom="paragraph">
            <wp:posOffset>241935</wp:posOffset>
          </wp:positionV>
          <wp:extent cx="607060" cy="1799590"/>
          <wp:effectExtent l="0" t="0" r="2540" b="0"/>
          <wp:wrapNone/>
          <wp:docPr id="3432" name="Picture 3432"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 name="Picture 3432"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229632" behindDoc="0" locked="0" layoutInCell="1" allowOverlap="1" wp14:anchorId="37133650" wp14:editId="7717713A">
          <wp:simplePos x="0" y="0"/>
          <wp:positionH relativeFrom="page">
            <wp:posOffset>5937885</wp:posOffset>
          </wp:positionH>
          <wp:positionV relativeFrom="paragraph">
            <wp:posOffset>-194945</wp:posOffset>
          </wp:positionV>
          <wp:extent cx="1483360" cy="474980"/>
          <wp:effectExtent l="0" t="0" r="3175" b="1270"/>
          <wp:wrapNone/>
          <wp:docPr id="3433" name="Picture 3433"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 name="Picture 3433"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3D79B9BE" w14:textId="77777777" w:rsidR="00CD4551" w:rsidRDefault="00CD4551">
    <w:pPr>
      <w:pStyle w:val="Header"/>
    </w:pPr>
  </w:p>
  <w:p w14:paraId="01D78206" w14:textId="77777777" w:rsidR="00CD4551" w:rsidRDefault="00CD4551">
    <w:pPr>
      <w:pStyle w:val="Header"/>
    </w:pPr>
  </w:p>
  <w:p w14:paraId="43A3C50B" w14:textId="77777777" w:rsidR="00CD4551" w:rsidRDefault="00CD4551">
    <w:pPr>
      <w:pStyle w:val="Header"/>
    </w:pPr>
  </w:p>
  <w:p w14:paraId="7CCB1EEC"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334080" behindDoc="0" locked="0" layoutInCell="1" allowOverlap="1" wp14:anchorId="595FB9ED" wp14:editId="486C9CAD">
              <wp:simplePos x="0" y="0"/>
              <wp:positionH relativeFrom="margin">
                <wp:align>left</wp:align>
              </wp:positionH>
              <wp:positionV relativeFrom="paragraph">
                <wp:posOffset>179070</wp:posOffset>
              </wp:positionV>
              <wp:extent cx="3646170" cy="394335"/>
              <wp:effectExtent l="0" t="0" r="0" b="6350"/>
              <wp:wrapNone/>
              <wp:docPr id="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394137"/>
                      </a:xfrm>
                      <a:prstGeom prst="rect">
                        <a:avLst/>
                      </a:prstGeom>
                      <a:solidFill>
                        <a:srgbClr val="FFFFFF"/>
                      </a:solidFill>
                      <a:ln w="9525">
                        <a:noFill/>
                        <a:miter lim="800000"/>
                      </a:ln>
                    </wps:spPr>
                    <wps:txbx>
                      <w:txbxContent>
                        <w:p w14:paraId="7D94B2EF"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 xml:space="preserve"> 6</w:t>
                          </w:r>
                          <w:r>
                            <w:rPr>
                              <w:b/>
                              <w:color w:val="385623" w:themeColor="accent6" w:themeShade="80"/>
                              <w:spacing w:val="-20"/>
                              <w:sz w:val="36"/>
                              <w:szCs w:val="36"/>
                            </w:rPr>
                            <w:t xml:space="preserve">– </w:t>
                          </w:r>
                          <w:r>
                            <w:rPr>
                              <w:rFonts w:hint="eastAsia"/>
                              <w:b/>
                              <w:color w:val="385623" w:themeColor="accent6" w:themeShade="80"/>
                              <w:spacing w:val="-20"/>
                              <w:sz w:val="36"/>
                              <w:szCs w:val="36"/>
                            </w:rPr>
                            <w:t>体面劳动</w:t>
                          </w:r>
                        </w:p>
                        <w:p w14:paraId="4CA179D4"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14.1pt;height:31.05pt;width:287.1pt;mso-position-horizontal:left;mso-position-horizontal-relative:margin;z-index:252334080;mso-width-relative:page;mso-height-relative:page;" fillcolor="#FFFFFF" filled="t" stroked="f" coordsize="21600,21600" o:gfxdata="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Sww7WAAAABgEAAA8AAAAAAAAAAQAg&#10;AAAAIgAAAGRycy9kb3ducmV2LnhtbFBLAQIUABQAAAAIAIdO4kDAam42EAIAAAYEAAAOAAAAAAAA&#10;AAEAIAAAACUBAABkcnMvZTJvRG9jLnhtbFBLBQYAAAAABgAGAFkBAACnBQ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 6</w:t>
                    </w:r>
                    <w:r>
                      <w:rPr>
                        <w:b/>
                        <w:color w:val="385723" w:themeColor="accent6" w:themeShade="80"/>
                        <w:spacing w:val="-20"/>
                        <w:sz w:val="36"/>
                        <w:szCs w:val="36"/>
                      </w:rPr>
                      <w:t xml:space="preserve">– </w:t>
                    </w:r>
                    <w:r>
                      <w:rPr>
                        <w:rFonts w:hint="eastAsia"/>
                        <w:b/>
                        <w:color w:val="385723" w:themeColor="accent6" w:themeShade="80"/>
                        <w:spacing w:val="-20"/>
                        <w:sz w:val="36"/>
                        <w:szCs w:val="36"/>
                      </w:rPr>
                      <w:t>体面劳动</w:t>
                    </w:r>
                  </w:p>
                  <w:p/>
                </w:txbxContent>
              </v:textbox>
            </v:shape>
          </w:pict>
        </mc:Fallback>
      </mc:AlternateContent>
    </w:r>
    <w:r>
      <w:rPr>
        <w:b/>
        <w:noProof/>
        <w:sz w:val="28"/>
        <w:u w:val="single"/>
        <w:lang w:val="en-US"/>
      </w:rPr>
      <mc:AlternateContent>
        <mc:Choice Requires="wps">
          <w:drawing>
            <wp:anchor distT="0" distB="0" distL="114300" distR="114300" simplePos="0" relativeHeight="252232704" behindDoc="0" locked="0" layoutInCell="1" allowOverlap="1" wp14:anchorId="09C3820D" wp14:editId="2C60E119">
              <wp:simplePos x="0" y="0"/>
              <wp:positionH relativeFrom="margin">
                <wp:align>center</wp:align>
              </wp:positionH>
              <wp:positionV relativeFrom="paragraph">
                <wp:posOffset>-34925</wp:posOffset>
              </wp:positionV>
              <wp:extent cx="6576695" cy="8890"/>
              <wp:effectExtent l="0" t="0" r="34290" b="29845"/>
              <wp:wrapNone/>
              <wp:docPr id="3338" name="Straight Connector 333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338" o:spid="_x0000_s1026" o:spt="20" style="position:absolute;left:0pt;flip:y;margin-top:-2.75pt;height:0.7pt;width:517.85pt;mso-position-horizontal:center;mso-position-horizontal-relative:margin;z-index:25223270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NyBpNTLAQAAegMAAA4AAAAAAAAAAQAgAAAAJAEAAGRy&#10;cy9lMm9Eb2MueG1sUEsFBgAAAAAGAAYAWQEAAGEFAAAAAA==&#10;">
              <v:fill on="f" focussize="0,0"/>
              <v:stroke weight="1pt" color="#70AD47 [3209]" miterlimit="8" joinstyle="miter"/>
              <v:imagedata o:title=""/>
              <o:lock v:ext="edit" aspectratio="f"/>
            </v:line>
          </w:pict>
        </mc:Fallback>
      </mc:AlternateContent>
    </w:r>
  </w:p>
  <w:p w14:paraId="176E321B" w14:textId="77777777" w:rsidR="00CD4551" w:rsidRDefault="00CD4551">
    <w:pPr>
      <w:tabs>
        <w:tab w:val="left" w:pos="6530"/>
      </w:tabs>
      <w:jc w:val="both"/>
      <w:rPr>
        <w:b/>
        <w:sz w:val="28"/>
        <w:highlight w:val="lightGray"/>
        <w:u w:val="single"/>
      </w:rPr>
    </w:pPr>
  </w:p>
  <w:p w14:paraId="7984FEB6"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233728" behindDoc="0" locked="0" layoutInCell="1" allowOverlap="1" wp14:anchorId="1BA854A6" wp14:editId="23C4329B">
              <wp:simplePos x="0" y="0"/>
              <wp:positionH relativeFrom="margin">
                <wp:posOffset>-409575</wp:posOffset>
              </wp:positionH>
              <wp:positionV relativeFrom="paragraph">
                <wp:posOffset>147955</wp:posOffset>
              </wp:positionV>
              <wp:extent cx="6576695" cy="8890"/>
              <wp:effectExtent l="0" t="0" r="34290" b="29845"/>
              <wp:wrapNone/>
              <wp:docPr id="3339" name="Straight Connector 3339"/>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339" o:spid="_x0000_s1026" o:spt="20" style="position:absolute;left:0pt;flip:y;margin-left:-32.25pt;margin-top:11.65pt;height:0.7pt;width:517.85pt;mso-position-horizontal-relative:margin;z-index:25223372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Jm5VYjLAQAAegMAAA4AAAAAAAAAAQAgAAAAJwEA&#10;AGRycy9lMm9Eb2MueG1sUEsFBgAAAAAGAAYAWQEAAGQFAAAAAA==&#10;">
              <v:fill on="f" focussize="0,0"/>
              <v:stroke weight="1pt" color="#70AD47 [3209]" miterlimit="8" joinstyle="miter"/>
              <v:imagedata o:title=""/>
              <o:lock v:ext="edit" aspectratio="f"/>
            </v:line>
          </w:pict>
        </mc:Fallback>
      </mc:AlternateContent>
    </w:r>
  </w:p>
  <w:p w14:paraId="7E2C8233" w14:textId="77777777" w:rsidR="00CD4551" w:rsidRDefault="00CD4551">
    <w:pPr>
      <w:jc w:val="right"/>
    </w:pPr>
  </w:p>
  <w:p w14:paraId="0C8BE8EC" w14:textId="77777777" w:rsidR="00CD4551" w:rsidRDefault="00792B1D">
    <w:pPr>
      <w:jc w:val="right"/>
    </w:pPr>
    <w:r>
      <w:rPr>
        <w:noProof/>
        <w:lang w:val="en-US"/>
      </w:rPr>
      <mc:AlternateContent>
        <mc:Choice Requires="wps">
          <w:drawing>
            <wp:anchor distT="0" distB="0" distL="114300" distR="114300" simplePos="0" relativeHeight="252231680" behindDoc="1" locked="0" layoutInCell="0" allowOverlap="1" wp14:anchorId="38D63708" wp14:editId="0D09F5C4">
              <wp:simplePos x="0" y="0"/>
              <wp:positionH relativeFrom="margin">
                <wp:align>center</wp:align>
              </wp:positionH>
              <wp:positionV relativeFrom="margin">
                <wp:align>center</wp:align>
              </wp:positionV>
              <wp:extent cx="5050155" cy="2509520"/>
              <wp:effectExtent l="0" t="0" r="0" b="0"/>
              <wp:wrapNone/>
              <wp:docPr id="3340"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414791FD"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084800;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O4nvYAAAABQEAAA8AAAAAAAAAAQAgAAAAIgAAAGRycy9k&#10;b3ducmV2LnhtbFBLAQIUABQAAAAIAIdO4kCmvTZgAgIAAO0DAAAOAAAAAAAAAAEAIAAAACcBAABk&#10;cnMvZTJvRG9jLnhtbFBLBQYAAAAABgAGAFkBAACbBQ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069DB3" w14:textId="77777777" w:rsidR="00CD4551" w:rsidRDefault="00792B1D">
    <w:pPr>
      <w:pStyle w:val="Header"/>
    </w:pPr>
    <w:r>
      <w:rPr>
        <w:noProof/>
        <w:lang w:val="en-US"/>
      </w:rPr>
      <w:drawing>
        <wp:anchor distT="0" distB="0" distL="114300" distR="114300" simplePos="0" relativeHeight="252308480" behindDoc="1" locked="0" layoutInCell="1" allowOverlap="1" wp14:anchorId="52261B19" wp14:editId="1AEA5F15">
          <wp:simplePos x="0" y="0"/>
          <wp:positionH relativeFrom="page">
            <wp:align>left</wp:align>
          </wp:positionH>
          <wp:positionV relativeFrom="paragraph">
            <wp:posOffset>241935</wp:posOffset>
          </wp:positionV>
          <wp:extent cx="607060" cy="1799590"/>
          <wp:effectExtent l="0" t="0" r="2540" b="0"/>
          <wp:wrapNone/>
          <wp:docPr id="61"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07456" behindDoc="0" locked="0" layoutInCell="1" allowOverlap="1" wp14:anchorId="2C4E69AB" wp14:editId="57389212">
          <wp:simplePos x="0" y="0"/>
          <wp:positionH relativeFrom="page">
            <wp:posOffset>5937885</wp:posOffset>
          </wp:positionH>
          <wp:positionV relativeFrom="paragraph">
            <wp:posOffset>-194945</wp:posOffset>
          </wp:positionV>
          <wp:extent cx="1483360" cy="474980"/>
          <wp:effectExtent l="0" t="0" r="3175" b="1270"/>
          <wp:wrapNone/>
          <wp:docPr id="62"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61DCB2DE" w14:textId="77777777" w:rsidR="00CD4551" w:rsidRDefault="00CD4551">
    <w:pPr>
      <w:pStyle w:val="Header"/>
    </w:pPr>
  </w:p>
  <w:p w14:paraId="6AC6DC7E" w14:textId="77777777" w:rsidR="00CD4551" w:rsidRDefault="00CD4551">
    <w:pPr>
      <w:pStyle w:val="Header"/>
    </w:pPr>
  </w:p>
  <w:p w14:paraId="6A05B28D" w14:textId="77777777" w:rsidR="00CD4551" w:rsidRDefault="00CD4551">
    <w:pPr>
      <w:pStyle w:val="Header"/>
    </w:pPr>
  </w:p>
  <w:p w14:paraId="779FB0E6"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2313600" behindDoc="0" locked="0" layoutInCell="1" allowOverlap="1" wp14:anchorId="3048AB49" wp14:editId="6EDFD4D3">
              <wp:simplePos x="0" y="0"/>
              <wp:positionH relativeFrom="margin">
                <wp:posOffset>124460</wp:posOffset>
              </wp:positionH>
              <wp:positionV relativeFrom="paragraph">
                <wp:posOffset>232410</wp:posOffset>
              </wp:positionV>
              <wp:extent cx="4189730" cy="394335"/>
              <wp:effectExtent l="0" t="0" r="1270" b="63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4E486AB6" w14:textId="77777777" w:rsidR="00CD4551" w:rsidRDefault="00792B1D">
                          <w:pPr>
                            <w:rPr>
                              <w:b/>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7</w:t>
                          </w:r>
                          <w:r>
                            <w:rPr>
                              <w:b/>
                              <w:color w:val="385623" w:themeColor="accent6" w:themeShade="80"/>
                              <w:spacing w:val="-20"/>
                              <w:sz w:val="36"/>
                              <w:szCs w:val="36"/>
                            </w:rPr>
                            <w:t xml:space="preserve">– </w:t>
                          </w:r>
                          <w:r>
                            <w:rPr>
                              <w:rFonts w:hint="eastAsia"/>
                              <w:b/>
                              <w:color w:val="385623" w:themeColor="accent6" w:themeShade="80"/>
                              <w:spacing w:val="-20"/>
                              <w:sz w:val="36"/>
                              <w:szCs w:val="36"/>
                            </w:rPr>
                            <w:t>管理</w:t>
                          </w:r>
                        </w:p>
                        <w:p w14:paraId="4B32A75A"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8pt;margin-top:18.3pt;height:31.05pt;width:329.9pt;mso-position-horizontal-relative:margin;z-index:252313600;mso-width-relative:page;mso-height-relative:page;" fillcolor="#FFFFFF" filled="t" stroked="f" coordsize="21600,21600" o:gfxdata="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tCJ+1gAAAAgBAAAPAAAAAAAAAAEAIAAA&#10;ACIAAABkcnMvZG93bnJldi54bWxQSwECFAAUAAAACACHTuJAaETLMQ4CAAAEBAAADgAAAAAAAAAB&#10;ACAAAAAlAQAAZHJzL2Uyb0RvYy54bWxQSwUGAAAAAAYABgBZAQAApQU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b/>
                        <w:color w:val="385723" w:themeColor="accent6" w:themeShade="80"/>
                        <w:spacing w:val="-20"/>
                        <w:sz w:val="36"/>
                        <w:szCs w:val="36"/>
                      </w:rPr>
                      <w:t>原则7</w:t>
                    </w:r>
                    <w:r>
                      <w:rPr>
                        <w:b/>
                        <w:color w:val="385723" w:themeColor="accent6" w:themeShade="80"/>
                        <w:spacing w:val="-20"/>
                        <w:sz w:val="36"/>
                        <w:szCs w:val="36"/>
                      </w:rPr>
                      <w:t xml:space="preserve">– </w:t>
                    </w:r>
                    <w:r>
                      <w:rPr>
                        <w:rFonts w:hint="eastAsia"/>
                        <w:b/>
                        <w:color w:val="385723" w:themeColor="accent6" w:themeShade="80"/>
                        <w:spacing w:val="-20"/>
                        <w:sz w:val="36"/>
                        <w:szCs w:val="36"/>
                      </w:rPr>
                      <w:t>管理</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12576" behindDoc="0" locked="0" layoutInCell="1" allowOverlap="1" wp14:anchorId="1BF4A388" wp14:editId="13325C12">
              <wp:simplePos x="0" y="0"/>
              <wp:positionH relativeFrom="margin">
                <wp:posOffset>163195</wp:posOffset>
              </wp:positionH>
              <wp:positionV relativeFrom="paragraph">
                <wp:posOffset>259715</wp:posOffset>
              </wp:positionV>
              <wp:extent cx="4189730" cy="394335"/>
              <wp:effectExtent l="0" t="0" r="1270" b="635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64C05F5D"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312576;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0YkEdcAAAAJAQAADwAAAAAAAAABACAA&#10;AAAiAAAAZHJzL2Rvd25yZXYueG1sUEsBAhQAFAAAAAgAh07iQE5vYRAOAgAABAQAAA4AAAAAAAAA&#10;AQAgAAAAJgEAAGRycy9lMm9Eb2MueG1sUEsFBgAAAAAGAAYAWQEAAKYFAAAAAA==&#10;">
              <v:fill on="t" focussize="0,0"/>
              <v:stroke on="f" miterlimit="8" joinstyle="miter"/>
              <v:imagedata o:title=""/>
              <o:lock v:ext="edit" aspectratio="f"/>
              <v:textbox>
                <w:txbxContent>
                  <w:p/>
                </w:txbxContent>
              </v:textbox>
            </v:shape>
          </w:pict>
        </mc:Fallback>
      </mc:AlternateContent>
    </w:r>
    <w:r>
      <w:rPr>
        <w:b/>
        <w:noProof/>
        <w:sz w:val="28"/>
        <w:u w:val="single"/>
        <w:lang w:val="en-US"/>
      </w:rPr>
      <mc:AlternateContent>
        <mc:Choice Requires="wps">
          <w:drawing>
            <wp:anchor distT="0" distB="0" distL="114300" distR="114300" simplePos="0" relativeHeight="252310528" behindDoc="0" locked="0" layoutInCell="1" allowOverlap="1" wp14:anchorId="0E02D2D8" wp14:editId="1D5F53B4">
              <wp:simplePos x="0" y="0"/>
              <wp:positionH relativeFrom="margin">
                <wp:align>center</wp:align>
              </wp:positionH>
              <wp:positionV relativeFrom="paragraph">
                <wp:posOffset>-34925</wp:posOffset>
              </wp:positionV>
              <wp:extent cx="6576695" cy="8890"/>
              <wp:effectExtent l="0" t="0" r="34290" b="29845"/>
              <wp:wrapNone/>
              <wp:docPr id="66"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31052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Ek0xB3LAQAAeAMAAA4AAAAAAAAAAQAgAAAAJAEAAGRy&#10;cy9lMm9Eb2MueG1sUEsFBgAAAAAGAAYAWQEAAGEFAAAAAA==&#10;">
              <v:fill on="f" focussize="0,0"/>
              <v:stroke weight="1pt" color="#70AD47 [3209]" miterlimit="8" joinstyle="miter"/>
              <v:imagedata o:title=""/>
              <o:lock v:ext="edit" aspectratio="f"/>
            </v:line>
          </w:pict>
        </mc:Fallback>
      </mc:AlternateContent>
    </w:r>
  </w:p>
  <w:p w14:paraId="4452540D" w14:textId="77777777" w:rsidR="00CD4551" w:rsidRDefault="00CD4551">
    <w:pPr>
      <w:tabs>
        <w:tab w:val="left" w:pos="6530"/>
      </w:tabs>
      <w:jc w:val="both"/>
      <w:rPr>
        <w:b/>
        <w:sz w:val="28"/>
        <w:highlight w:val="lightGray"/>
        <w:u w:val="single"/>
      </w:rPr>
    </w:pPr>
  </w:p>
  <w:p w14:paraId="256F512A"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11552" behindDoc="0" locked="0" layoutInCell="1" allowOverlap="1" wp14:anchorId="6D1AF2CF" wp14:editId="3DE1E7E9">
              <wp:simplePos x="0" y="0"/>
              <wp:positionH relativeFrom="margin">
                <wp:posOffset>-409575</wp:posOffset>
              </wp:positionH>
              <wp:positionV relativeFrom="paragraph">
                <wp:posOffset>147955</wp:posOffset>
              </wp:positionV>
              <wp:extent cx="6576695" cy="8890"/>
              <wp:effectExtent l="0" t="0" r="34290" b="29845"/>
              <wp:wrapNone/>
              <wp:docPr id="67"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31155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LlIDAHLAQAAeAMAAA4AAAAAAAAAAQAgAAAAJwEA&#10;AGRycy9lMm9Eb2MueG1sUEsFBgAAAAAGAAYAWQEAAGQFAAAAAA==&#10;">
              <v:fill on="f" focussize="0,0"/>
              <v:stroke weight="1pt" color="#70AD47 [3209]" miterlimit="8" joinstyle="miter"/>
              <v:imagedata o:title=""/>
              <o:lock v:ext="edit" aspectratio="f"/>
            </v:line>
          </w:pict>
        </mc:Fallback>
      </mc:AlternateContent>
    </w:r>
  </w:p>
  <w:p w14:paraId="3A8974F3" w14:textId="77777777" w:rsidR="00CD4551" w:rsidRDefault="00CD4551"/>
  <w:p w14:paraId="46586D10" w14:textId="77777777" w:rsidR="00CD4551" w:rsidRDefault="00792B1D">
    <w:r>
      <w:rPr>
        <w:noProof/>
        <w:lang w:val="en-US"/>
      </w:rPr>
      <mc:AlternateContent>
        <mc:Choice Requires="wps">
          <w:drawing>
            <wp:anchor distT="0" distB="0" distL="114300" distR="114300" simplePos="0" relativeHeight="252309504" behindDoc="1" locked="0" layoutInCell="0" allowOverlap="1" wp14:anchorId="1E8AA11A" wp14:editId="4753128D">
              <wp:simplePos x="0" y="0"/>
              <wp:positionH relativeFrom="margin">
                <wp:align>center</wp:align>
              </wp:positionH>
              <wp:positionV relativeFrom="margin">
                <wp:align>center</wp:align>
              </wp:positionV>
              <wp:extent cx="5050155" cy="3352800"/>
              <wp:effectExtent l="0" t="0" r="0" b="0"/>
              <wp:wrapNone/>
              <wp:docPr id="6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72338D27"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1006976;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V7Dp9UAAAAFAQAADwAAAAAAAAABACAAAAAiAAAAZHJzL2Rvd25yZXYu&#10;eG1sUEsBAhQAFAAAAAgAh07iQNMn/oD+AQAA6wMAAA4AAAAAAAAAAQAgAAAAJAEAAGRycy9lMm9E&#10;b2MueG1sUEsFBgAAAAAGAAYAWQEAAJQFA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A5BF37" w14:textId="77777777" w:rsidR="00CD4551" w:rsidRDefault="00792B1D">
    <w:pPr>
      <w:pStyle w:val="Header"/>
    </w:pPr>
    <w:r>
      <w:rPr>
        <w:noProof/>
        <w:lang w:val="en-US"/>
      </w:rPr>
      <w:drawing>
        <wp:anchor distT="0" distB="0" distL="114300" distR="114300" simplePos="0" relativeHeight="252315648" behindDoc="1" locked="0" layoutInCell="1" allowOverlap="1" wp14:anchorId="58FB763A" wp14:editId="41F36217">
          <wp:simplePos x="0" y="0"/>
          <wp:positionH relativeFrom="page">
            <wp:align>left</wp:align>
          </wp:positionH>
          <wp:positionV relativeFrom="paragraph">
            <wp:posOffset>241935</wp:posOffset>
          </wp:positionV>
          <wp:extent cx="607060" cy="1799590"/>
          <wp:effectExtent l="0" t="0" r="2540" b="0"/>
          <wp:wrapNone/>
          <wp:docPr id="3548"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14624" behindDoc="0" locked="0" layoutInCell="1" allowOverlap="1" wp14:anchorId="3106F016" wp14:editId="72354CC3">
          <wp:simplePos x="0" y="0"/>
          <wp:positionH relativeFrom="page">
            <wp:posOffset>5937885</wp:posOffset>
          </wp:positionH>
          <wp:positionV relativeFrom="paragraph">
            <wp:posOffset>-194945</wp:posOffset>
          </wp:positionV>
          <wp:extent cx="1483360" cy="474980"/>
          <wp:effectExtent l="0" t="0" r="3175" b="1270"/>
          <wp:wrapNone/>
          <wp:docPr id="3549"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59A56191" w14:textId="77777777" w:rsidR="00CD4551" w:rsidRDefault="00CD4551">
    <w:pPr>
      <w:pStyle w:val="Header"/>
    </w:pPr>
  </w:p>
  <w:p w14:paraId="389CE78B" w14:textId="77777777" w:rsidR="00CD4551" w:rsidRDefault="00CD4551">
    <w:pPr>
      <w:pStyle w:val="Header"/>
    </w:pPr>
  </w:p>
  <w:p w14:paraId="766BA09A" w14:textId="77777777" w:rsidR="00CD4551" w:rsidRDefault="00CD4551">
    <w:pPr>
      <w:pStyle w:val="Header"/>
    </w:pPr>
  </w:p>
  <w:p w14:paraId="19FD1D5F"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321792" behindDoc="0" locked="0" layoutInCell="1" allowOverlap="1" wp14:anchorId="01CECDB4" wp14:editId="75B6256A">
              <wp:simplePos x="0" y="0"/>
              <wp:positionH relativeFrom="column">
                <wp:posOffset>3110865</wp:posOffset>
              </wp:positionH>
              <wp:positionV relativeFrom="paragraph">
                <wp:posOffset>196850</wp:posOffset>
              </wp:positionV>
              <wp:extent cx="3111500" cy="621665"/>
              <wp:effectExtent l="0" t="0" r="0" b="698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259" cy="621819"/>
                      </a:xfrm>
                      <a:prstGeom prst="rect">
                        <a:avLst/>
                      </a:prstGeom>
                      <a:solidFill>
                        <a:srgbClr val="FFFFFF"/>
                      </a:solidFill>
                      <a:ln w="9525">
                        <a:noFill/>
                        <a:miter lim="800000"/>
                      </a:ln>
                    </wps:spPr>
                    <wps:txbx>
                      <w:txbxContent>
                        <w:p w14:paraId="28C74492" w14:textId="77777777" w:rsidR="00CD4551" w:rsidRDefault="00792B1D">
                          <w:pPr>
                            <w:jc w:val="right"/>
                            <w:rPr>
                              <w:b/>
                              <w:i/>
                              <w:color w:val="FF0000"/>
                              <w:sz w:val="32"/>
                              <w:szCs w:val="32"/>
                            </w:rPr>
                          </w:pPr>
                          <w:r>
                            <w:rPr>
                              <w:rFonts w:eastAsia="宋体" w:hint="eastAsia"/>
                              <w:b/>
                              <w:i/>
                              <w:color w:val="FF0000"/>
                              <w:sz w:val="32"/>
                              <w:szCs w:val="32"/>
                              <w:lang w:eastAsia="zh-CN"/>
                            </w:rPr>
                            <w:t>数据管理</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44.95pt;margin-top:15.5pt;height:48.95pt;width:245pt;z-index:252321792;v-text-anchor:middle;mso-width-relative:page;mso-height-relative:page;" fillcolor="#FFFFFF" filled="t" stroked="f" coordsize="21600,21600" o:gfxdata="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Afh32QAAAAoBAAAPAAAAAAAAAAEA&#10;IAAAACIAAABkcnMvZG93bnJldi54bWxQSwECFAAUAAAACACHTuJAlPNVUQ4CAAAGBAAADgAAAAAA&#10;AAABACAAAAAoAQAAZHJzL2Uyb0RvYy54bWxQSwUGAAAAAAYABgBZAQAAqAUAAAAA&#10;">
              <v:fill on="t" focussize="0,0"/>
              <v:stroke on="f" miterlimit="8" joinstyle="miter"/>
              <v:imagedata o:title=""/>
              <o:lock v:ext="edit" aspectratio="f"/>
              <v:textbox>
                <w:txbxContent>
                  <w:p>
                    <w:pPr>
                      <w:jc w:val="right"/>
                      <w:rPr>
                        <w:b/>
                        <w:i/>
                        <w:color w:val="FF0000"/>
                        <w:sz w:val="32"/>
                        <w:szCs w:val="32"/>
                      </w:rPr>
                    </w:pPr>
                    <w:r>
                      <w:rPr>
                        <w:rFonts w:hint="eastAsia" w:eastAsia="宋体"/>
                        <w:b/>
                        <w:i/>
                        <w:color w:val="FF0000"/>
                        <w:sz w:val="32"/>
                        <w:szCs w:val="32"/>
                        <w:lang w:eastAsia="zh-CN"/>
                      </w:rPr>
                      <w:t>数据管理</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20768" behindDoc="0" locked="0" layoutInCell="1" allowOverlap="1" wp14:anchorId="67C64819" wp14:editId="3CC8C9EA">
              <wp:simplePos x="0" y="0"/>
              <wp:positionH relativeFrom="margin">
                <wp:posOffset>124460</wp:posOffset>
              </wp:positionH>
              <wp:positionV relativeFrom="paragraph">
                <wp:posOffset>232410</wp:posOffset>
              </wp:positionV>
              <wp:extent cx="4189730" cy="394335"/>
              <wp:effectExtent l="0" t="0" r="1270" b="6350"/>
              <wp:wrapNone/>
              <wp:docPr id="3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7B83A5BE" w14:textId="77777777" w:rsidR="00CD4551" w:rsidRDefault="00792B1D">
                          <w:pPr>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7– </w:t>
                          </w:r>
                          <w:r>
                            <w:rPr>
                              <w:rFonts w:eastAsia="宋体" w:hint="eastAsia"/>
                              <w:b/>
                              <w:color w:val="385623" w:themeColor="accent6" w:themeShade="80"/>
                              <w:spacing w:val="-20"/>
                              <w:sz w:val="36"/>
                              <w:szCs w:val="36"/>
                              <w:lang w:eastAsia="zh-CN"/>
                            </w:rPr>
                            <w:t>管理</w:t>
                          </w:r>
                        </w:p>
                        <w:p w14:paraId="047A73F8"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8pt;margin-top:18.3pt;height:31.05pt;width:329.9pt;mso-position-horizontal-relative:margin;z-index:252320768;mso-width-relative:page;mso-height-relative:page;" fillcolor="#FFFFFF" filled="t" stroked="f" coordsize="21600,21600" o:gfxdata="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0In7WAAAACAEAAA8AAAAAAAAAAQAg&#10;AAAAIgAAAGRycy9kb3ducmV2LnhtbFBLAQIUABQAAAAIAIdO4kByUSy9EAIAAAYEAAAOAAAAAAAA&#10;AAEAIAAAACUBAABkcnMvZTJvRG9jLnhtbFBLBQYAAAAABgAGAFkBAACnBQ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7– </w:t>
                    </w:r>
                    <w:r>
                      <w:rPr>
                        <w:rFonts w:hint="eastAsia" w:eastAsia="宋体"/>
                        <w:b/>
                        <w:color w:val="385723" w:themeColor="accent6" w:themeShade="80"/>
                        <w:spacing w:val="-20"/>
                        <w:sz w:val="36"/>
                        <w:szCs w:val="36"/>
                        <w:lang w:eastAsia="zh-CN"/>
                      </w:rPr>
                      <w:t>管理</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19744" behindDoc="0" locked="0" layoutInCell="1" allowOverlap="1" wp14:anchorId="7DF6DFE2" wp14:editId="02F7E50E">
              <wp:simplePos x="0" y="0"/>
              <wp:positionH relativeFrom="margin">
                <wp:posOffset>163195</wp:posOffset>
              </wp:positionH>
              <wp:positionV relativeFrom="paragraph">
                <wp:posOffset>259715</wp:posOffset>
              </wp:positionV>
              <wp:extent cx="4189730" cy="394335"/>
              <wp:effectExtent l="0" t="0" r="1270" b="635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1D696C12"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319744;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tGJBHXAAAACQEAAA8AAAAAAAAAAQAg&#10;AAAAIgAAAGRycy9kb3ducmV2LnhtbFBLAQIUABQAAAAIAIdO4kAA7OVEDwIAAAQEAAAOAAAAAAAA&#10;AAEAIAAAACYBAABkcnMvZTJvRG9jLnhtbFBLBQYAAAAABgAGAFkBAACnBQAAAAA=&#10;">
              <v:fill on="t" focussize="0,0"/>
              <v:stroke on="f" miterlimit="8" joinstyle="miter"/>
              <v:imagedata o:title=""/>
              <o:lock v:ext="edit" aspectratio="f"/>
              <v:textbox>
                <w:txbxContent>
                  <w:p/>
                </w:txbxContent>
              </v:textbox>
            </v:shape>
          </w:pict>
        </mc:Fallback>
      </mc:AlternateContent>
    </w:r>
    <w:r>
      <w:rPr>
        <w:b/>
        <w:noProof/>
        <w:sz w:val="28"/>
        <w:u w:val="single"/>
        <w:lang w:val="en-US"/>
      </w:rPr>
      <mc:AlternateContent>
        <mc:Choice Requires="wps">
          <w:drawing>
            <wp:anchor distT="0" distB="0" distL="114300" distR="114300" simplePos="0" relativeHeight="252317696" behindDoc="0" locked="0" layoutInCell="1" allowOverlap="1" wp14:anchorId="7B1AF89D" wp14:editId="54C09785">
              <wp:simplePos x="0" y="0"/>
              <wp:positionH relativeFrom="margin">
                <wp:align>center</wp:align>
              </wp:positionH>
              <wp:positionV relativeFrom="paragraph">
                <wp:posOffset>-34925</wp:posOffset>
              </wp:positionV>
              <wp:extent cx="6576695" cy="8890"/>
              <wp:effectExtent l="0" t="0" r="34290" b="29845"/>
              <wp:wrapNone/>
              <wp:docPr id="72"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31769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IPH8v3LAQAAeAMAAA4AAAAAAAAAAQAgAAAAJAEAAGRy&#10;cy9lMm9Eb2MueG1sUEsFBgAAAAAGAAYAWQEAAGEFAAAAAA==&#10;">
              <v:fill on="f" focussize="0,0"/>
              <v:stroke weight="1pt" color="#70AD47 [3209]" miterlimit="8" joinstyle="miter"/>
              <v:imagedata o:title=""/>
              <o:lock v:ext="edit" aspectratio="f"/>
            </v:line>
          </w:pict>
        </mc:Fallback>
      </mc:AlternateContent>
    </w:r>
  </w:p>
  <w:p w14:paraId="1E5C8EDE" w14:textId="77777777" w:rsidR="00CD4551" w:rsidRDefault="00CD4551">
    <w:pPr>
      <w:tabs>
        <w:tab w:val="left" w:pos="6530"/>
      </w:tabs>
      <w:jc w:val="both"/>
      <w:rPr>
        <w:b/>
        <w:sz w:val="28"/>
        <w:highlight w:val="lightGray"/>
        <w:u w:val="single"/>
      </w:rPr>
    </w:pPr>
  </w:p>
  <w:p w14:paraId="5FE1ADD1"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18720" behindDoc="0" locked="0" layoutInCell="1" allowOverlap="1" wp14:anchorId="7B81BD3A" wp14:editId="3B455A33">
              <wp:simplePos x="0" y="0"/>
              <wp:positionH relativeFrom="margin">
                <wp:posOffset>-409575</wp:posOffset>
              </wp:positionH>
              <wp:positionV relativeFrom="paragraph">
                <wp:posOffset>147955</wp:posOffset>
              </wp:positionV>
              <wp:extent cx="6576695" cy="8890"/>
              <wp:effectExtent l="0" t="0" r="34290" b="29845"/>
              <wp:wrapNone/>
              <wp:docPr id="73"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31872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HO7OuHLAQAAeAMAAA4AAAAAAAAAAQAgAAAAJwEA&#10;AGRycy9lMm9Eb2MueG1sUEsFBgAAAAAGAAYAWQEAAGQFAAAAAA==&#10;">
              <v:fill on="f" focussize="0,0"/>
              <v:stroke weight="1pt" color="#70AD47 [3209]" miterlimit="8" joinstyle="miter"/>
              <v:imagedata o:title=""/>
              <o:lock v:ext="edit" aspectratio="f"/>
            </v:line>
          </w:pict>
        </mc:Fallback>
      </mc:AlternateContent>
    </w:r>
  </w:p>
  <w:p w14:paraId="6FD61C97" w14:textId="77777777" w:rsidR="00CD4551" w:rsidRDefault="00CD4551"/>
  <w:p w14:paraId="0413BBC1" w14:textId="77777777" w:rsidR="00CD4551" w:rsidRDefault="00792B1D">
    <w:r>
      <w:rPr>
        <w:noProof/>
        <w:lang w:val="en-US"/>
      </w:rPr>
      <mc:AlternateContent>
        <mc:Choice Requires="wps">
          <w:drawing>
            <wp:anchor distT="0" distB="0" distL="114300" distR="114300" simplePos="0" relativeHeight="252316672" behindDoc="1" locked="0" layoutInCell="0" allowOverlap="1" wp14:anchorId="6EA22161" wp14:editId="5CE771AF">
              <wp:simplePos x="0" y="0"/>
              <wp:positionH relativeFrom="margin">
                <wp:align>center</wp:align>
              </wp:positionH>
              <wp:positionV relativeFrom="margin">
                <wp:align>center</wp:align>
              </wp:positionV>
              <wp:extent cx="5050155" cy="3352800"/>
              <wp:effectExtent l="0" t="0" r="0" b="0"/>
              <wp:wrapNone/>
              <wp:docPr id="7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3E3C0C39"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0999808;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ew6fVAAAABQEAAA8AAAAAAAAAAQAgAAAAIgAAAGRycy9kb3ducmV2&#10;LnhtbFBLAQIUABQAAAAIAIdO4kBG4DMQ/wEAAOs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EDC11A" w14:textId="77777777" w:rsidR="00CD4551" w:rsidRDefault="00792B1D">
    <w:pPr>
      <w:jc w:val="both"/>
      <w:rPr>
        <w:b/>
        <w:sz w:val="28"/>
        <w:highlight w:val="lightGray"/>
        <w:u w:val="single"/>
      </w:rPr>
    </w:pPr>
    <w:r>
      <w:rPr>
        <w:rFonts w:ascii="Arial" w:hAnsi="Arial" w:cs="Arial"/>
        <w:noProof/>
        <w:lang w:val="en-US"/>
      </w:rPr>
      <w:drawing>
        <wp:anchor distT="0" distB="0" distL="114300" distR="114300" simplePos="0" relativeHeight="252356608" behindDoc="0" locked="0" layoutInCell="1" allowOverlap="1" wp14:anchorId="3B022C27" wp14:editId="5D64A05E">
          <wp:simplePos x="0" y="0"/>
          <wp:positionH relativeFrom="column">
            <wp:posOffset>4904740</wp:posOffset>
          </wp:positionH>
          <wp:positionV relativeFrom="paragraph">
            <wp:posOffset>-172720</wp:posOffset>
          </wp:positionV>
          <wp:extent cx="1481455" cy="476250"/>
          <wp:effectExtent l="0" t="0" r="4445" b="0"/>
          <wp:wrapNone/>
          <wp:docPr id="48" name="Picture 296"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6" descr="C:\Users\Daniel Lutz\Desktop\Word\bci_logo_fu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481455" cy="476250"/>
                  </a:xfrm>
                  <a:prstGeom prst="rect">
                    <a:avLst/>
                  </a:prstGeom>
                  <a:noFill/>
                  <a:ln>
                    <a:noFill/>
                  </a:ln>
                </pic:spPr>
              </pic:pic>
            </a:graphicData>
          </a:graphic>
        </wp:anchor>
      </w:drawing>
    </w:r>
  </w:p>
  <w:p w14:paraId="1215E4C1" w14:textId="77777777" w:rsidR="00CD4551" w:rsidRDefault="00CD4551"/>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6C13E8" w14:textId="77777777" w:rsidR="00CD4551" w:rsidRDefault="00792B1D">
    <w:pPr>
      <w:pStyle w:val="Header"/>
    </w:pPr>
    <w:r>
      <w:rPr>
        <w:noProof/>
        <w:lang w:val="en-US"/>
      </w:rPr>
      <w:drawing>
        <wp:anchor distT="0" distB="0" distL="114300" distR="114300" simplePos="0" relativeHeight="252323840" behindDoc="1" locked="0" layoutInCell="1" allowOverlap="1" wp14:anchorId="360132B2" wp14:editId="6702B49F">
          <wp:simplePos x="0" y="0"/>
          <wp:positionH relativeFrom="page">
            <wp:align>left</wp:align>
          </wp:positionH>
          <wp:positionV relativeFrom="paragraph">
            <wp:posOffset>241935</wp:posOffset>
          </wp:positionV>
          <wp:extent cx="607060" cy="1799590"/>
          <wp:effectExtent l="0" t="0" r="2540" b="0"/>
          <wp:wrapNone/>
          <wp:docPr id="75" name="Picture 269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69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22816" behindDoc="0" locked="0" layoutInCell="1" allowOverlap="1" wp14:anchorId="6DD82F6B" wp14:editId="19A01F26">
          <wp:simplePos x="0" y="0"/>
          <wp:positionH relativeFrom="page">
            <wp:posOffset>5937885</wp:posOffset>
          </wp:positionH>
          <wp:positionV relativeFrom="paragraph">
            <wp:posOffset>-194945</wp:posOffset>
          </wp:positionV>
          <wp:extent cx="1483360" cy="474980"/>
          <wp:effectExtent l="0" t="0" r="3175" b="1270"/>
          <wp:wrapNone/>
          <wp:docPr id="3550" name="Picture 270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 name="Picture 270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2044960E" w14:textId="77777777" w:rsidR="00CD4551" w:rsidRDefault="00CD4551">
    <w:pPr>
      <w:pStyle w:val="Header"/>
    </w:pPr>
  </w:p>
  <w:p w14:paraId="023D6AC9" w14:textId="77777777" w:rsidR="00CD4551" w:rsidRDefault="00CD4551">
    <w:pPr>
      <w:pStyle w:val="Header"/>
    </w:pPr>
  </w:p>
  <w:p w14:paraId="09365061" w14:textId="77777777" w:rsidR="00CD4551" w:rsidRDefault="00CD4551">
    <w:pPr>
      <w:pStyle w:val="Header"/>
    </w:pPr>
  </w:p>
  <w:p w14:paraId="03B644EE"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329984" behindDoc="0" locked="0" layoutInCell="1" allowOverlap="1" wp14:anchorId="2ED7B146" wp14:editId="23B89450">
              <wp:simplePos x="0" y="0"/>
              <wp:positionH relativeFrom="column">
                <wp:posOffset>3110865</wp:posOffset>
              </wp:positionH>
              <wp:positionV relativeFrom="paragraph">
                <wp:posOffset>196850</wp:posOffset>
              </wp:positionV>
              <wp:extent cx="3111500" cy="621665"/>
              <wp:effectExtent l="0" t="0" r="0" b="6985"/>
              <wp:wrapNone/>
              <wp:docPr id="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259" cy="621819"/>
                      </a:xfrm>
                      <a:prstGeom prst="rect">
                        <a:avLst/>
                      </a:prstGeom>
                      <a:solidFill>
                        <a:srgbClr val="FFFFFF"/>
                      </a:solidFill>
                      <a:ln w="9525">
                        <a:noFill/>
                        <a:miter lim="800000"/>
                      </a:ln>
                    </wps:spPr>
                    <wps:txbx>
                      <w:txbxContent>
                        <w:p w14:paraId="432E1EA3" w14:textId="77777777" w:rsidR="00CD4551" w:rsidRDefault="00792B1D">
                          <w:pPr>
                            <w:jc w:val="right"/>
                            <w:rPr>
                              <w:b/>
                              <w:i/>
                              <w:color w:val="FF0000"/>
                              <w:sz w:val="32"/>
                              <w:szCs w:val="32"/>
                            </w:rPr>
                          </w:pPr>
                          <w:r>
                            <w:rPr>
                              <w:rFonts w:eastAsia="宋体" w:hint="eastAsia"/>
                              <w:b/>
                              <w:i/>
                              <w:color w:val="FF0000"/>
                              <w:sz w:val="32"/>
                              <w:szCs w:val="32"/>
                              <w:lang w:eastAsia="zh-CN"/>
                            </w:rPr>
                            <w:t>能力建设</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44.95pt;margin-top:15.5pt;height:48.95pt;width:245pt;z-index:252329984;v-text-anchor:middle;mso-width-relative:page;mso-height-relative:page;" fillcolor="#FFFFFF" filled="t" stroked="f" coordsize="21600,21600" o:gfxdata="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Afh32QAAAAoBAAAPAAAAAAAA&#10;AAEAIAAAACIAAABkcnMvZG93bnJldi54bWxQSwECFAAUAAAACACHTuJAhGlIJxECAAAIBAAADgAA&#10;AAAAAAABACAAAAAoAQAAZHJzL2Uyb0RvYy54bWxQSwUGAAAAAAYABgBZAQAAqwUAAAAA&#10;">
              <v:fill on="t" focussize="0,0"/>
              <v:stroke on="f" miterlimit="8" joinstyle="miter"/>
              <v:imagedata o:title=""/>
              <o:lock v:ext="edit" aspectratio="f"/>
              <v:textbox>
                <w:txbxContent>
                  <w:p>
                    <w:pPr>
                      <w:jc w:val="right"/>
                      <w:rPr>
                        <w:b/>
                        <w:i/>
                        <w:color w:val="FF0000"/>
                        <w:sz w:val="32"/>
                        <w:szCs w:val="32"/>
                      </w:rPr>
                    </w:pPr>
                    <w:r>
                      <w:rPr>
                        <w:rFonts w:hint="eastAsia" w:eastAsia="宋体"/>
                        <w:b/>
                        <w:i/>
                        <w:color w:val="FF0000"/>
                        <w:sz w:val="32"/>
                        <w:szCs w:val="32"/>
                        <w:lang w:eastAsia="zh-CN"/>
                      </w:rPr>
                      <w:t>能力建设</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28960" behindDoc="0" locked="0" layoutInCell="1" allowOverlap="1" wp14:anchorId="7B1E7848" wp14:editId="5AF95D56">
              <wp:simplePos x="0" y="0"/>
              <wp:positionH relativeFrom="margin">
                <wp:posOffset>124460</wp:posOffset>
              </wp:positionH>
              <wp:positionV relativeFrom="paragraph">
                <wp:posOffset>232410</wp:posOffset>
              </wp:positionV>
              <wp:extent cx="4189730" cy="394335"/>
              <wp:effectExtent l="0" t="0" r="1270" b="6350"/>
              <wp:wrapNone/>
              <wp:docPr id="3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2DA781F3" w14:textId="77777777" w:rsidR="00CD4551" w:rsidRDefault="00792B1D">
                          <w:pPr>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 7– </w:t>
                          </w:r>
                          <w:r>
                            <w:rPr>
                              <w:rFonts w:eastAsia="宋体" w:hint="eastAsia"/>
                              <w:b/>
                              <w:color w:val="385623" w:themeColor="accent6" w:themeShade="80"/>
                              <w:spacing w:val="-20"/>
                              <w:sz w:val="36"/>
                              <w:szCs w:val="36"/>
                              <w:lang w:eastAsia="zh-CN"/>
                            </w:rPr>
                            <w:t>管理</w:t>
                          </w:r>
                        </w:p>
                        <w:p w14:paraId="0E310D57"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8pt;margin-top:18.3pt;height:31.05pt;width:329.9pt;mso-position-horizontal-relative:margin;z-index:252328960;mso-width-relative:page;mso-height-relative:page;" fillcolor="#FFFFFF" filled="t" stroked="f" coordsize="21600,21600" o:gfxdata="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0In7WAAAACAEAAA8AAAAAAAAAAQAg&#10;AAAAIgAAAGRycy9kb3ducmV2LnhtbFBLAQIUABQAAAAIAIdO4kA+B3j+EAIAAAYEAAAOAAAAAAAA&#10;AAEAIAAAACUBAABkcnMvZTJvRG9jLnhtbFBLBQYAAAAABgAGAFkBAACnBQAAAAA=&#10;">
              <v:fill on="t" focussize="0,0"/>
              <v:stroke on="f" miterlimit="8" joinstyle="miter"/>
              <v:imagedata o:title=""/>
              <o:lock v:ext="edit" aspectratio="f"/>
              <v:textbox>
                <w:txbxContent>
                  <w:p>
                    <w:pPr>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 7– </w:t>
                    </w:r>
                    <w:r>
                      <w:rPr>
                        <w:rFonts w:hint="eastAsia" w:eastAsia="宋体"/>
                        <w:b/>
                        <w:color w:val="385723" w:themeColor="accent6" w:themeShade="80"/>
                        <w:spacing w:val="-20"/>
                        <w:sz w:val="36"/>
                        <w:szCs w:val="36"/>
                        <w:lang w:eastAsia="zh-CN"/>
                      </w:rPr>
                      <w:t>管理</w:t>
                    </w:r>
                  </w:p>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27936" behindDoc="0" locked="0" layoutInCell="1" allowOverlap="1" wp14:anchorId="2B7E9DC3" wp14:editId="3376FC6F">
              <wp:simplePos x="0" y="0"/>
              <wp:positionH relativeFrom="margin">
                <wp:posOffset>163195</wp:posOffset>
              </wp:positionH>
              <wp:positionV relativeFrom="paragraph">
                <wp:posOffset>259715</wp:posOffset>
              </wp:positionV>
              <wp:extent cx="4189730" cy="394335"/>
              <wp:effectExtent l="0" t="0" r="1270" b="635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863" cy="394137"/>
                      </a:xfrm>
                      <a:prstGeom prst="rect">
                        <a:avLst/>
                      </a:prstGeom>
                      <a:solidFill>
                        <a:srgbClr val="FFFFFF"/>
                      </a:solidFill>
                      <a:ln w="9525">
                        <a:noFill/>
                        <a:miter lim="800000"/>
                      </a:ln>
                    </wps:spPr>
                    <wps:txbx>
                      <w:txbxContent>
                        <w:p w14:paraId="529F804B"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85pt;margin-top:20.45pt;height:31.05pt;width:329.9pt;mso-position-horizontal-relative:margin;z-index:252327936;mso-width-relative:page;mso-height-relative:page;" fillcolor="#FFFFFF" filled="t" stroked="f" coordsize="21600,21600" o:gfxdata="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RiQR1wAAAAkBAAAPAAAAAAAAAAEAIAAA&#10;ACIAAABkcnMvZG93bnJldi54bWxQSwECFAAUAAAACACHTuJA8j2zoA0CAAAEBAAADgAAAAAAAAAB&#10;ACAAAAAmAQAAZHJzL2Uyb0RvYy54bWxQSwUGAAAAAAYABgBZAQAApQUAAAAA&#10;">
              <v:fill on="t" focussize="0,0"/>
              <v:stroke on="f" miterlimit="8" joinstyle="miter"/>
              <v:imagedata o:title=""/>
              <o:lock v:ext="edit" aspectratio="f"/>
              <v:textbox>
                <w:txbxContent>
                  <w:p/>
                </w:txbxContent>
              </v:textbox>
            </v:shape>
          </w:pict>
        </mc:Fallback>
      </mc:AlternateContent>
    </w:r>
    <w:r>
      <w:rPr>
        <w:b/>
        <w:noProof/>
        <w:sz w:val="28"/>
        <w:u w:val="single"/>
        <w:lang w:val="en-US"/>
      </w:rPr>
      <mc:AlternateContent>
        <mc:Choice Requires="wps">
          <w:drawing>
            <wp:anchor distT="0" distB="0" distL="114300" distR="114300" simplePos="0" relativeHeight="252325888" behindDoc="0" locked="0" layoutInCell="1" allowOverlap="1" wp14:anchorId="76BF09CF" wp14:editId="19E84216">
              <wp:simplePos x="0" y="0"/>
              <wp:positionH relativeFrom="margin">
                <wp:align>center</wp:align>
              </wp:positionH>
              <wp:positionV relativeFrom="paragraph">
                <wp:posOffset>-34925</wp:posOffset>
              </wp:positionV>
              <wp:extent cx="6576695" cy="8890"/>
              <wp:effectExtent l="0" t="0" r="34290" b="29845"/>
              <wp:wrapNone/>
              <wp:docPr id="77" name="Straight Connector 269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7" o:spid="_x0000_s1026" o:spt="20" style="position:absolute;left:0pt;flip:y;margin-top:-2.75pt;height:0.7pt;width:517.85pt;mso-position-horizontal:center;mso-position-horizontal-relative:margin;z-index:25232588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I01HEMoBAAB4AwAADgAAAAAAAAABACAAAAAkAQAAZHJz&#10;L2Uyb0RvYy54bWxQSwUGAAAAAAYABgBZAQAAYAUAAAAA&#10;">
              <v:fill on="f" focussize="0,0"/>
              <v:stroke weight="1pt" color="#70AD47 [3209]" miterlimit="8" joinstyle="miter"/>
              <v:imagedata o:title=""/>
              <o:lock v:ext="edit" aspectratio="f"/>
            </v:line>
          </w:pict>
        </mc:Fallback>
      </mc:AlternateContent>
    </w:r>
  </w:p>
  <w:p w14:paraId="027EFE9A" w14:textId="77777777" w:rsidR="00CD4551" w:rsidRDefault="00CD4551">
    <w:pPr>
      <w:tabs>
        <w:tab w:val="left" w:pos="6530"/>
      </w:tabs>
      <w:jc w:val="both"/>
      <w:rPr>
        <w:b/>
        <w:sz w:val="28"/>
        <w:highlight w:val="lightGray"/>
        <w:u w:val="single"/>
      </w:rPr>
    </w:pPr>
  </w:p>
  <w:p w14:paraId="5CF9FB3D"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26912" behindDoc="0" locked="0" layoutInCell="1" allowOverlap="1" wp14:anchorId="7E3C1171" wp14:editId="617618E1">
              <wp:simplePos x="0" y="0"/>
              <wp:positionH relativeFrom="margin">
                <wp:posOffset>-409575</wp:posOffset>
              </wp:positionH>
              <wp:positionV relativeFrom="paragraph">
                <wp:posOffset>147955</wp:posOffset>
              </wp:positionV>
              <wp:extent cx="6576695" cy="8890"/>
              <wp:effectExtent l="0" t="0" r="34290" b="29845"/>
              <wp:wrapNone/>
              <wp:docPr id="78" name="Straight Connector 269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698" o:spid="_x0000_s1026" o:spt="20" style="position:absolute;left:0pt;flip:y;margin-left:-32.25pt;margin-top:11.65pt;height:0.7pt;width:517.85pt;mso-position-horizontal-relative:margin;z-index:25232691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FIq+9fLAQAAeAMAAA4AAAAAAAAAAQAgAAAAJwEA&#10;AGRycy9lMm9Eb2MueG1sUEsFBgAAAAAGAAYAWQEAAGQFAAAAAA==&#10;">
              <v:fill on="f" focussize="0,0"/>
              <v:stroke weight="1pt" color="#70AD47 [3209]" miterlimit="8" joinstyle="miter"/>
              <v:imagedata o:title=""/>
              <o:lock v:ext="edit" aspectratio="f"/>
            </v:line>
          </w:pict>
        </mc:Fallback>
      </mc:AlternateContent>
    </w:r>
  </w:p>
  <w:p w14:paraId="7D284D48" w14:textId="77777777" w:rsidR="00CD4551" w:rsidRDefault="00CD4551"/>
  <w:p w14:paraId="0E29CDED" w14:textId="77777777" w:rsidR="00CD4551" w:rsidRDefault="00792B1D">
    <w:r>
      <w:rPr>
        <w:noProof/>
        <w:lang w:val="en-US"/>
      </w:rPr>
      <mc:AlternateContent>
        <mc:Choice Requires="wps">
          <w:drawing>
            <wp:anchor distT="0" distB="0" distL="114300" distR="114300" simplePos="0" relativeHeight="252324864" behindDoc="1" locked="0" layoutInCell="0" allowOverlap="1" wp14:anchorId="0AA56142" wp14:editId="0590DB93">
              <wp:simplePos x="0" y="0"/>
              <wp:positionH relativeFrom="margin">
                <wp:align>center</wp:align>
              </wp:positionH>
              <wp:positionV relativeFrom="margin">
                <wp:align>center</wp:align>
              </wp:positionV>
              <wp:extent cx="5050155" cy="3352800"/>
              <wp:effectExtent l="0" t="0" r="0" b="0"/>
              <wp:wrapNone/>
              <wp:docPr id="7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353072"/>
                      </a:xfrm>
                      <a:prstGeom prst="rect">
                        <a:avLst/>
                      </a:prstGeom>
                    </wps:spPr>
                    <wps:txbx>
                      <w:txbxContent>
                        <w:p w14:paraId="27A550C7"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24" o:spid="_x0000_s1026" o:spt="202" type="#_x0000_t202" style="position:absolute;left:0pt;height:264pt;width:397.65pt;mso-position-horizontal:center;mso-position-horizontal-relative:margin;mso-position-vertical:center;mso-position-vertical-relative:margin;rotation:-2949120f;z-index:-250991616;mso-width-relative:page;mso-height-relative:page;" filled="f" stroked="f" coordsize="21600,21600" o:allowincell="f" o:gfxdata="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ew6fVAAAABQEAAA8AAAAAAAAAAQAgAAAAIgAAAGRycy9kb3ducmV2&#10;LnhtbFBLAQIUABQAAAAIAIdO4kCKB+Yb/wEAAOs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462EB2" w14:textId="77777777" w:rsidR="00CD4551" w:rsidRDefault="00792B1D">
    <w:pPr>
      <w:pStyle w:val="Header"/>
    </w:pPr>
    <w:r>
      <w:rPr>
        <w:noProof/>
        <w:lang w:val="en-US"/>
      </w:rPr>
      <w:drawing>
        <wp:anchor distT="0" distB="0" distL="114300" distR="114300" simplePos="0" relativeHeight="252301312" behindDoc="1" locked="0" layoutInCell="1" allowOverlap="1" wp14:anchorId="21444B87" wp14:editId="54124B90">
          <wp:simplePos x="0" y="0"/>
          <wp:positionH relativeFrom="page">
            <wp:align>left</wp:align>
          </wp:positionH>
          <wp:positionV relativeFrom="paragraph">
            <wp:posOffset>241935</wp:posOffset>
          </wp:positionV>
          <wp:extent cx="607060" cy="1799590"/>
          <wp:effectExtent l="0" t="0" r="2540" b="0"/>
          <wp:wrapNone/>
          <wp:docPr id="2147" name="Picture 2147"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Picture 2147"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00288" behindDoc="0" locked="0" layoutInCell="1" allowOverlap="1" wp14:anchorId="5CE9C521" wp14:editId="0F3C5975">
          <wp:simplePos x="0" y="0"/>
          <wp:positionH relativeFrom="page">
            <wp:posOffset>5937885</wp:posOffset>
          </wp:positionH>
          <wp:positionV relativeFrom="paragraph">
            <wp:posOffset>-194945</wp:posOffset>
          </wp:positionV>
          <wp:extent cx="1483360" cy="474980"/>
          <wp:effectExtent l="0" t="0" r="3175" b="1270"/>
          <wp:wrapNone/>
          <wp:docPr id="2148" name="Picture 2148"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Picture 2148"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637A1923" w14:textId="77777777" w:rsidR="00CD4551" w:rsidRDefault="00CD4551">
    <w:pPr>
      <w:pStyle w:val="Header"/>
    </w:pPr>
  </w:p>
  <w:p w14:paraId="5E232F93" w14:textId="77777777" w:rsidR="00CD4551" w:rsidRDefault="00CD4551">
    <w:pPr>
      <w:pStyle w:val="Header"/>
    </w:pPr>
  </w:p>
  <w:p w14:paraId="06E50EC5" w14:textId="77777777" w:rsidR="00CD4551" w:rsidRDefault="00CD4551">
    <w:pPr>
      <w:pStyle w:val="Header"/>
    </w:pPr>
  </w:p>
  <w:p w14:paraId="1C74526B"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336128" behindDoc="0" locked="0" layoutInCell="1" allowOverlap="1" wp14:anchorId="1940A883" wp14:editId="608D563F">
              <wp:simplePos x="0" y="0"/>
              <wp:positionH relativeFrom="column">
                <wp:posOffset>2914650</wp:posOffset>
              </wp:positionH>
              <wp:positionV relativeFrom="paragraph">
                <wp:posOffset>88265</wp:posOffset>
              </wp:positionV>
              <wp:extent cx="3111500" cy="621665"/>
              <wp:effectExtent l="0" t="0" r="0" b="6985"/>
              <wp:wrapNone/>
              <wp:docPr id="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259" cy="621819"/>
                      </a:xfrm>
                      <a:prstGeom prst="rect">
                        <a:avLst/>
                      </a:prstGeom>
                      <a:solidFill>
                        <a:srgbClr val="FFFFFF"/>
                      </a:solidFill>
                      <a:ln w="9525">
                        <a:noFill/>
                        <a:miter lim="800000"/>
                      </a:ln>
                    </wps:spPr>
                    <wps:txbx>
                      <w:txbxContent>
                        <w:p w14:paraId="28B77B66" w14:textId="77777777" w:rsidR="00CD4551" w:rsidRDefault="00792B1D">
                          <w:pPr>
                            <w:jc w:val="right"/>
                            <w:rPr>
                              <w:b/>
                              <w:i/>
                              <w:color w:val="FF0000"/>
                              <w:sz w:val="32"/>
                              <w:szCs w:val="32"/>
                            </w:rPr>
                          </w:pPr>
                          <w:r>
                            <w:rPr>
                              <w:rFonts w:eastAsia="宋体" w:hint="eastAsia"/>
                              <w:b/>
                              <w:i/>
                              <w:color w:val="FF0000"/>
                              <w:sz w:val="32"/>
                              <w:szCs w:val="32"/>
                              <w:lang w:eastAsia="zh-CN"/>
                            </w:rPr>
                            <w:t>持续改进计划</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29.5pt;margin-top:6.95pt;height:48.95pt;width:245pt;z-index:252336128;v-text-anchor:middle;mso-width-relative:page;mso-height-relative:page;" fillcolor="#FFFFFF" filled="t" stroked="f" coordsize="21600,21600" o:gfxdata="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gJE/2QAAAAoBAAAPAAAAAAAA&#10;AAEAIAAAACIAAABkcnMvZG93bnJldi54bWxQSwECFAAUAAAACACHTuJA39ZhUhECAAAIBAAADgAA&#10;AAAAAAABACAAAAAoAQAAZHJzL2Uyb0RvYy54bWxQSwUGAAAAAAYABgBZAQAAqwUAAAAA&#10;">
              <v:fill on="t" focussize="0,0"/>
              <v:stroke on="f" miterlimit="8" joinstyle="miter"/>
              <v:imagedata o:title=""/>
              <o:lock v:ext="edit" aspectratio="f"/>
              <v:textbox>
                <w:txbxContent>
                  <w:p>
                    <w:pPr>
                      <w:jc w:val="right"/>
                      <w:rPr>
                        <w:b/>
                        <w:i/>
                        <w:color w:val="FF0000"/>
                        <w:sz w:val="32"/>
                        <w:szCs w:val="32"/>
                      </w:rPr>
                    </w:pPr>
                    <w:r>
                      <w:rPr>
                        <w:rFonts w:hint="eastAsia" w:eastAsia="宋体"/>
                        <w:b/>
                        <w:i/>
                        <w:color w:val="FF0000"/>
                        <w:sz w:val="32"/>
                        <w:szCs w:val="32"/>
                        <w:lang w:eastAsia="zh-CN"/>
                      </w:rPr>
                      <w:t>持续改进计划</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05408" behindDoc="0" locked="0" layoutInCell="1" allowOverlap="1" wp14:anchorId="2932929E" wp14:editId="142F882D">
              <wp:simplePos x="0" y="0"/>
              <wp:positionH relativeFrom="margin">
                <wp:posOffset>49530</wp:posOffset>
              </wp:positionH>
              <wp:positionV relativeFrom="paragraph">
                <wp:posOffset>199390</wp:posOffset>
              </wp:positionV>
              <wp:extent cx="2971800" cy="426720"/>
              <wp:effectExtent l="0" t="0" r="0" b="0"/>
              <wp:wrapNone/>
              <wp:docPr id="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5482EDAA" w14:textId="77777777" w:rsidR="00CD4551" w:rsidRDefault="00792B1D">
                          <w:pPr>
                            <w:jc w:val="both"/>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 7</w:t>
                          </w:r>
                        </w:p>
                        <w:p w14:paraId="3DE472D1"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305408;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nz5tUAAAAHAQAADwAAAAAAAAABACAAAAAi&#10;AAAAZHJzL2Rvd25yZXYueG1sUEsBAhQAFAAAAAgAh07iQOn0D+ANAgAABgQAAA4AAAAAAAAAAQAg&#10;AAAAJAEAAGRycy9lMm9Eb2MueG1sUEsFBgAAAAAGAAYAWQEAAKMFAAAAAA==&#10;">
              <v:fill on="t" focussize="0,0"/>
              <v:stroke on="f" miterlimit="8" joinstyle="miter"/>
              <v:imagedata o:title=""/>
              <o:lock v:ext="edit" aspectratio="f"/>
              <v:textbox>
                <w:txbxContent>
                  <w:p>
                    <w:pPr>
                      <w:jc w:val="both"/>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 7</w:t>
                    </w:r>
                  </w:p>
                  <w:p/>
                </w:txbxContent>
              </v:textbox>
            </v:shape>
          </w:pict>
        </mc:Fallback>
      </mc:AlternateContent>
    </w:r>
    <w:r>
      <w:rPr>
        <w:b/>
        <w:noProof/>
        <w:sz w:val="28"/>
        <w:u w:val="single"/>
        <w:lang w:val="en-US"/>
      </w:rPr>
      <mc:AlternateContent>
        <mc:Choice Requires="wps">
          <w:drawing>
            <wp:anchor distT="0" distB="0" distL="114300" distR="114300" simplePos="0" relativeHeight="252303360" behindDoc="0" locked="0" layoutInCell="1" allowOverlap="1" wp14:anchorId="7E87D27A" wp14:editId="3BA29200">
              <wp:simplePos x="0" y="0"/>
              <wp:positionH relativeFrom="margin">
                <wp:align>center</wp:align>
              </wp:positionH>
              <wp:positionV relativeFrom="paragraph">
                <wp:posOffset>-34925</wp:posOffset>
              </wp:positionV>
              <wp:extent cx="6576695" cy="8890"/>
              <wp:effectExtent l="0" t="0" r="34290" b="29845"/>
              <wp:wrapNone/>
              <wp:docPr id="2144" name="Straight Connector 2144"/>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44" o:spid="_x0000_s1026" o:spt="20" style="position:absolute;left:0pt;flip:y;margin-top:-2.75pt;height:0.7pt;width:517.85pt;mso-position-horizontal:center;mso-position-horizontal-relative:margin;z-index:252303360;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I77gdzLAQAAegMAAA4AAAAAAAAAAQAgAAAAJAEAAGRy&#10;cy9lMm9Eb2MueG1sUEsFBgAAAAAGAAYAWQEAAGEFAAAAAA==&#10;">
              <v:fill on="f" focussize="0,0"/>
              <v:stroke weight="1pt" color="#70AD47 [3209]" miterlimit="8" joinstyle="miter"/>
              <v:imagedata o:title=""/>
              <o:lock v:ext="edit" aspectratio="f"/>
            </v:line>
          </w:pict>
        </mc:Fallback>
      </mc:AlternateContent>
    </w:r>
  </w:p>
  <w:p w14:paraId="358A84D9" w14:textId="77777777" w:rsidR="00CD4551" w:rsidRDefault="00CD4551">
    <w:pPr>
      <w:tabs>
        <w:tab w:val="left" w:pos="6530"/>
      </w:tabs>
      <w:jc w:val="both"/>
      <w:rPr>
        <w:b/>
        <w:sz w:val="28"/>
        <w:highlight w:val="lightGray"/>
        <w:u w:val="single"/>
      </w:rPr>
    </w:pPr>
  </w:p>
  <w:p w14:paraId="1E175898"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04384" behindDoc="0" locked="0" layoutInCell="1" allowOverlap="1" wp14:anchorId="66C7D141" wp14:editId="1AB3A0DA">
              <wp:simplePos x="0" y="0"/>
              <wp:positionH relativeFrom="margin">
                <wp:posOffset>-409575</wp:posOffset>
              </wp:positionH>
              <wp:positionV relativeFrom="paragraph">
                <wp:posOffset>147955</wp:posOffset>
              </wp:positionV>
              <wp:extent cx="6576695" cy="8890"/>
              <wp:effectExtent l="0" t="0" r="34290" b="29845"/>
              <wp:wrapNone/>
              <wp:docPr id="2145" name="Straight Connector 2145"/>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145" o:spid="_x0000_s1026" o:spt="20" style="position:absolute;left:0pt;flip:y;margin-left:-32.25pt;margin-top:11.65pt;height:0.7pt;width:517.85pt;mso-position-horizontal-relative:margin;z-index:252304384;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MvDcIDLAQAAegMAAA4AAAAAAAAAAQAgAAAAJwEA&#10;AGRycy9lMm9Eb2MueG1sUEsFBgAAAAAGAAYAWQEAAGQFAAAAAA==&#10;">
              <v:fill on="f" focussize="0,0"/>
              <v:stroke weight="1pt" color="#70AD47 [3209]" miterlimit="8" joinstyle="miter"/>
              <v:imagedata o:title=""/>
              <o:lock v:ext="edit" aspectratio="f"/>
            </v:line>
          </w:pict>
        </mc:Fallback>
      </mc:AlternateContent>
    </w:r>
  </w:p>
  <w:p w14:paraId="00AE77F2" w14:textId="77777777" w:rsidR="00CD4551" w:rsidRDefault="00CD4551">
    <w:pPr>
      <w:jc w:val="right"/>
    </w:pPr>
  </w:p>
  <w:p w14:paraId="403C1F49" w14:textId="77777777" w:rsidR="00CD4551" w:rsidRDefault="00792B1D">
    <w:pPr>
      <w:jc w:val="right"/>
    </w:pPr>
    <w:r>
      <w:rPr>
        <w:noProof/>
        <w:lang w:val="en-US"/>
      </w:rPr>
      <mc:AlternateContent>
        <mc:Choice Requires="wps">
          <w:drawing>
            <wp:anchor distT="0" distB="0" distL="114300" distR="114300" simplePos="0" relativeHeight="252302336" behindDoc="1" locked="0" layoutInCell="0" allowOverlap="1" wp14:anchorId="782E96CB" wp14:editId="2E5BF484">
              <wp:simplePos x="0" y="0"/>
              <wp:positionH relativeFrom="margin">
                <wp:align>center</wp:align>
              </wp:positionH>
              <wp:positionV relativeFrom="margin">
                <wp:align>center</wp:align>
              </wp:positionV>
              <wp:extent cx="5050155" cy="2509520"/>
              <wp:effectExtent l="0" t="0" r="0" b="0"/>
              <wp:wrapNone/>
              <wp:docPr id="2146"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56561AED"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014144;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O4nvYAAAABQEAAA8AAAAAAAAAAQAgAAAAIgAAAGRycy9k&#10;b3ducmV2LnhtbFBLAQIUABQAAAAIAIdO4kAaOJMLAgIAAO0DAAAOAAAAAAAAAAEAIAAAACcBAABk&#10;cnMvZTJvRG9jLnhtbFBLBQYAAAAABgAGAFkBAACbBQ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C482BB" w14:textId="77777777" w:rsidR="00CD4551" w:rsidRDefault="00792B1D">
    <w:pPr>
      <w:pStyle w:val="Header"/>
    </w:pPr>
    <w:r>
      <w:rPr>
        <w:noProof/>
        <w:lang w:val="en-US"/>
      </w:rPr>
      <w:drawing>
        <wp:anchor distT="0" distB="0" distL="114300" distR="114300" simplePos="0" relativeHeight="252339200" behindDoc="1" locked="0" layoutInCell="1" allowOverlap="1" wp14:anchorId="18C02EB8" wp14:editId="1FCCF641">
          <wp:simplePos x="0" y="0"/>
          <wp:positionH relativeFrom="page">
            <wp:align>left</wp:align>
          </wp:positionH>
          <wp:positionV relativeFrom="paragraph">
            <wp:posOffset>241935</wp:posOffset>
          </wp:positionV>
          <wp:extent cx="607060" cy="1799590"/>
          <wp:effectExtent l="0" t="0" r="2540" b="0"/>
          <wp:wrapNone/>
          <wp:docPr id="3559" name="Picture 355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 name="Picture 355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338176" behindDoc="0" locked="0" layoutInCell="1" allowOverlap="1" wp14:anchorId="150FD1F0" wp14:editId="1AF5B21E">
          <wp:simplePos x="0" y="0"/>
          <wp:positionH relativeFrom="page">
            <wp:posOffset>5937885</wp:posOffset>
          </wp:positionH>
          <wp:positionV relativeFrom="paragraph">
            <wp:posOffset>-194945</wp:posOffset>
          </wp:positionV>
          <wp:extent cx="1483360" cy="474980"/>
          <wp:effectExtent l="0" t="0" r="3175" b="1270"/>
          <wp:wrapNone/>
          <wp:docPr id="3560" name="Picture 356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Picture 356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0FD84010" w14:textId="77777777" w:rsidR="00CD4551" w:rsidRDefault="00CD4551">
    <w:pPr>
      <w:pStyle w:val="Header"/>
    </w:pPr>
  </w:p>
  <w:p w14:paraId="761E7083" w14:textId="77777777" w:rsidR="00CD4551" w:rsidRDefault="00CD4551">
    <w:pPr>
      <w:pStyle w:val="Header"/>
    </w:pPr>
  </w:p>
  <w:p w14:paraId="08CF5578" w14:textId="77777777" w:rsidR="00CD4551" w:rsidRDefault="00CD4551">
    <w:pPr>
      <w:pStyle w:val="Header"/>
    </w:pPr>
  </w:p>
  <w:p w14:paraId="150E8415"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344320" behindDoc="0" locked="0" layoutInCell="1" allowOverlap="1" wp14:anchorId="5EBED8C7" wp14:editId="5A8F26C1">
              <wp:simplePos x="0" y="0"/>
              <wp:positionH relativeFrom="column">
                <wp:posOffset>2914650</wp:posOffset>
              </wp:positionH>
              <wp:positionV relativeFrom="paragraph">
                <wp:posOffset>88265</wp:posOffset>
              </wp:positionV>
              <wp:extent cx="3111500" cy="621665"/>
              <wp:effectExtent l="0" t="0" r="0" b="6985"/>
              <wp:wrapNone/>
              <wp:docPr id="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259" cy="621819"/>
                      </a:xfrm>
                      <a:prstGeom prst="rect">
                        <a:avLst/>
                      </a:prstGeom>
                      <a:solidFill>
                        <a:srgbClr val="FFFFFF"/>
                      </a:solidFill>
                      <a:ln w="9525">
                        <a:noFill/>
                        <a:miter lim="800000"/>
                      </a:ln>
                    </wps:spPr>
                    <wps:txbx>
                      <w:txbxContent>
                        <w:p w14:paraId="6D4867DE" w14:textId="77777777" w:rsidR="00CD4551" w:rsidRDefault="00792B1D">
                          <w:pPr>
                            <w:jc w:val="right"/>
                            <w:rPr>
                              <w:rFonts w:eastAsia="宋体"/>
                              <w:b/>
                              <w:i/>
                              <w:color w:val="FF0000"/>
                              <w:sz w:val="32"/>
                              <w:szCs w:val="32"/>
                              <w:lang w:eastAsia="zh-CN"/>
                            </w:rPr>
                          </w:pPr>
                          <w:r>
                            <w:rPr>
                              <w:rFonts w:eastAsia="宋体" w:hint="eastAsia"/>
                              <w:b/>
                              <w:i/>
                              <w:color w:val="FF0000"/>
                              <w:sz w:val="32"/>
                              <w:szCs w:val="32"/>
                              <w:lang w:eastAsia="zh-CN"/>
                            </w:rPr>
                            <w:t>监督</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29.5pt;margin-top:6.95pt;height:48.95pt;width:245pt;z-index:252344320;v-text-anchor:middle;mso-width-relative:page;mso-height-relative:page;" fillcolor="#FFFFFF" filled="t" stroked="f" coordsize="21600,21600" o:gfxdata="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yAkT/ZAAAACgEAAA8AAAAAAAAA&#10;AQAgAAAAIgAAAGRycy9kb3ducmV2LnhtbFBLAQIUABQAAAAIAIdO4kD0Uz+FEAIAAAgEAAAOAAAA&#10;AAAAAAEAIAAAACgBAABkcnMvZTJvRG9jLnhtbFBLBQYAAAAABgAGAFkBAACqBQAAAAA=&#10;">
              <v:fill on="t" focussize="0,0"/>
              <v:stroke on="f" miterlimit="8" joinstyle="miter"/>
              <v:imagedata o:title=""/>
              <o:lock v:ext="edit" aspectratio="f"/>
              <v:textbox>
                <w:txbxContent>
                  <w:p>
                    <w:pPr>
                      <w:jc w:val="right"/>
                      <w:rPr>
                        <w:rFonts w:eastAsia="宋体"/>
                        <w:b/>
                        <w:i/>
                        <w:color w:val="FF0000"/>
                        <w:sz w:val="32"/>
                        <w:szCs w:val="32"/>
                        <w:lang w:eastAsia="zh-CN"/>
                      </w:rPr>
                    </w:pPr>
                    <w:r>
                      <w:rPr>
                        <w:rFonts w:hint="eastAsia" w:eastAsia="宋体"/>
                        <w:b/>
                        <w:i/>
                        <w:color w:val="FF0000"/>
                        <w:sz w:val="32"/>
                        <w:szCs w:val="32"/>
                        <w:lang w:eastAsia="zh-CN"/>
                      </w:rPr>
                      <w:t>监督</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343296" behindDoc="0" locked="0" layoutInCell="1" allowOverlap="1" wp14:anchorId="40CE997F" wp14:editId="50E37FBE">
              <wp:simplePos x="0" y="0"/>
              <wp:positionH relativeFrom="margin">
                <wp:posOffset>49530</wp:posOffset>
              </wp:positionH>
              <wp:positionV relativeFrom="paragraph">
                <wp:posOffset>199390</wp:posOffset>
              </wp:positionV>
              <wp:extent cx="2971800" cy="426720"/>
              <wp:effectExtent l="0" t="0" r="0" b="0"/>
              <wp:wrapNone/>
              <wp:docPr id="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74A4882E" w14:textId="77777777" w:rsidR="00CD4551" w:rsidRDefault="00792B1D">
                          <w:pPr>
                            <w:jc w:val="both"/>
                            <w:rPr>
                              <w:b/>
                              <w:color w:val="385623" w:themeColor="accent6" w:themeShade="80"/>
                              <w:spacing w:val="-20"/>
                              <w:sz w:val="36"/>
                              <w:szCs w:val="36"/>
                            </w:rPr>
                          </w:pPr>
                          <w:r>
                            <w:rPr>
                              <w:rFonts w:eastAsia="宋体" w:hint="eastAsia"/>
                              <w:b/>
                              <w:color w:val="385623" w:themeColor="accent6" w:themeShade="80"/>
                              <w:spacing w:val="-20"/>
                              <w:sz w:val="36"/>
                              <w:szCs w:val="36"/>
                              <w:lang w:eastAsia="zh-CN"/>
                            </w:rPr>
                            <w:t>原则</w:t>
                          </w:r>
                          <w:r>
                            <w:rPr>
                              <w:b/>
                              <w:color w:val="385623" w:themeColor="accent6" w:themeShade="80"/>
                              <w:spacing w:val="-20"/>
                              <w:sz w:val="36"/>
                              <w:szCs w:val="36"/>
                            </w:rPr>
                            <w:t xml:space="preserve"> 7</w:t>
                          </w:r>
                        </w:p>
                        <w:p w14:paraId="67094259"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343296;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J8+bVAAAABwEAAA8AAAAAAAAAAQAgAAAA&#10;IgAAAGRycy9kb3ducmV2LnhtbFBLAQIUABQAAAAIAIdO4kBCT6BmDgIAAAYEAAAOAAAAAAAAAAEA&#10;IAAAACQBAABkcnMvZTJvRG9jLnhtbFBLBQYAAAAABgAGAFkBAACkBQAAAAA=&#10;">
              <v:fill on="t" focussize="0,0"/>
              <v:stroke on="f" miterlimit="8" joinstyle="miter"/>
              <v:imagedata o:title=""/>
              <o:lock v:ext="edit" aspectratio="f"/>
              <v:textbox>
                <w:txbxContent>
                  <w:p>
                    <w:pPr>
                      <w:jc w:val="both"/>
                      <w:rPr>
                        <w:b/>
                        <w:color w:val="385723" w:themeColor="accent6" w:themeShade="80"/>
                        <w:spacing w:val="-20"/>
                        <w:sz w:val="36"/>
                        <w:szCs w:val="36"/>
                      </w:rPr>
                    </w:pPr>
                    <w:r>
                      <w:rPr>
                        <w:rFonts w:hint="eastAsia" w:eastAsia="宋体"/>
                        <w:b/>
                        <w:color w:val="385723" w:themeColor="accent6" w:themeShade="80"/>
                        <w:spacing w:val="-20"/>
                        <w:sz w:val="36"/>
                        <w:szCs w:val="36"/>
                        <w:lang w:eastAsia="zh-CN"/>
                      </w:rPr>
                      <w:t>原则</w:t>
                    </w:r>
                    <w:r>
                      <w:rPr>
                        <w:b/>
                        <w:color w:val="385723" w:themeColor="accent6" w:themeShade="80"/>
                        <w:spacing w:val="-20"/>
                        <w:sz w:val="36"/>
                        <w:szCs w:val="36"/>
                      </w:rPr>
                      <w:t xml:space="preserve"> 7</w:t>
                    </w:r>
                  </w:p>
                  <w:p/>
                </w:txbxContent>
              </v:textbox>
            </v:shape>
          </w:pict>
        </mc:Fallback>
      </mc:AlternateContent>
    </w:r>
    <w:r>
      <w:rPr>
        <w:b/>
        <w:noProof/>
        <w:sz w:val="28"/>
        <w:u w:val="single"/>
        <w:lang w:val="en-US"/>
      </w:rPr>
      <mc:AlternateContent>
        <mc:Choice Requires="wps">
          <w:drawing>
            <wp:anchor distT="0" distB="0" distL="114300" distR="114300" simplePos="0" relativeHeight="252341248" behindDoc="0" locked="0" layoutInCell="1" allowOverlap="1" wp14:anchorId="42A8775C" wp14:editId="53F7EE5F">
              <wp:simplePos x="0" y="0"/>
              <wp:positionH relativeFrom="margin">
                <wp:align>center</wp:align>
              </wp:positionH>
              <wp:positionV relativeFrom="paragraph">
                <wp:posOffset>-34925</wp:posOffset>
              </wp:positionV>
              <wp:extent cx="6576695" cy="8890"/>
              <wp:effectExtent l="0" t="0" r="34290" b="29845"/>
              <wp:wrapNone/>
              <wp:docPr id="3556" name="Straight Connector 355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556" o:spid="_x0000_s1026" o:spt="20" style="position:absolute;left:0pt;flip:y;margin-top:-2.75pt;height:0.7pt;width:517.85pt;mso-position-horizontal:center;mso-position-horizontal-relative:margin;z-index:25234124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FqIXzHLAQAAegMAAA4AAAAAAAAAAQAgAAAAJAEAAGRy&#10;cy9lMm9Eb2MueG1sUEsFBgAAAAAGAAYAWQEAAGEFAAAAAA==&#10;">
              <v:fill on="f" focussize="0,0"/>
              <v:stroke weight="1pt" color="#70AD47 [3209]" miterlimit="8" joinstyle="miter"/>
              <v:imagedata o:title=""/>
              <o:lock v:ext="edit" aspectratio="f"/>
            </v:line>
          </w:pict>
        </mc:Fallback>
      </mc:AlternateContent>
    </w:r>
  </w:p>
  <w:p w14:paraId="68EDE8E7" w14:textId="77777777" w:rsidR="00CD4551" w:rsidRDefault="00CD4551">
    <w:pPr>
      <w:tabs>
        <w:tab w:val="left" w:pos="6530"/>
      </w:tabs>
      <w:jc w:val="both"/>
      <w:rPr>
        <w:b/>
        <w:sz w:val="28"/>
        <w:highlight w:val="lightGray"/>
        <w:u w:val="single"/>
      </w:rPr>
    </w:pPr>
  </w:p>
  <w:p w14:paraId="0A0CC681"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342272" behindDoc="0" locked="0" layoutInCell="1" allowOverlap="1" wp14:anchorId="69808634" wp14:editId="02A974FA">
              <wp:simplePos x="0" y="0"/>
              <wp:positionH relativeFrom="margin">
                <wp:posOffset>-409575</wp:posOffset>
              </wp:positionH>
              <wp:positionV relativeFrom="paragraph">
                <wp:posOffset>147955</wp:posOffset>
              </wp:positionV>
              <wp:extent cx="6576695" cy="8890"/>
              <wp:effectExtent l="0" t="0" r="34290" b="29845"/>
              <wp:wrapNone/>
              <wp:docPr id="3557" name="Straight Connector 355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557" o:spid="_x0000_s1026" o:spt="20" style="position:absolute;left:0pt;flip:y;margin-left:-32.25pt;margin-top:11.65pt;height:0.7pt;width:517.85pt;mso-position-horizontal-relative:margin;z-index:25234227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B+wrm3LAQAAegMAAA4AAAAAAAAAAQAgAAAAJwEA&#10;AGRycy9lMm9Eb2MueG1sUEsFBgAAAAAGAAYAWQEAAGQFAAAAAA==&#10;">
              <v:fill on="f" focussize="0,0"/>
              <v:stroke weight="1pt" color="#70AD47 [3209]" miterlimit="8" joinstyle="miter"/>
              <v:imagedata o:title=""/>
              <o:lock v:ext="edit" aspectratio="f"/>
            </v:line>
          </w:pict>
        </mc:Fallback>
      </mc:AlternateContent>
    </w:r>
  </w:p>
  <w:p w14:paraId="2727FB83" w14:textId="77777777" w:rsidR="00CD4551" w:rsidRDefault="00CD4551">
    <w:pPr>
      <w:jc w:val="right"/>
    </w:pPr>
  </w:p>
  <w:p w14:paraId="43E8905B" w14:textId="77777777" w:rsidR="00CD4551" w:rsidRDefault="00792B1D">
    <w:pPr>
      <w:jc w:val="right"/>
    </w:pPr>
    <w:r>
      <w:rPr>
        <w:noProof/>
        <w:lang w:val="en-US"/>
      </w:rPr>
      <mc:AlternateContent>
        <mc:Choice Requires="wps">
          <w:drawing>
            <wp:anchor distT="0" distB="0" distL="114300" distR="114300" simplePos="0" relativeHeight="252340224" behindDoc="1" locked="0" layoutInCell="0" allowOverlap="1" wp14:anchorId="39F94681" wp14:editId="2B1298BC">
              <wp:simplePos x="0" y="0"/>
              <wp:positionH relativeFrom="margin">
                <wp:align>center</wp:align>
              </wp:positionH>
              <wp:positionV relativeFrom="margin">
                <wp:align>center</wp:align>
              </wp:positionV>
              <wp:extent cx="5050155" cy="2509520"/>
              <wp:effectExtent l="0" t="0" r="0" b="0"/>
              <wp:wrapNone/>
              <wp:docPr id="355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51BE1FC2"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0976256;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O4nvYAAAABQEAAA8AAAAAAAAAAQAgAAAAIgAAAGRycy9k&#10;b3ducmV2LnhtbFBLAQIUABQAAAAIAIdO4kBWgNX3AgIAAO0DAAAOAAAAAAAAAAEAIAAAACcBAABk&#10;cnMvZTJvRG9jLnhtbFBLBQYAAAAABgAGAFkBAACbBQ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62C972" w14:textId="77777777" w:rsidR="00CD4551" w:rsidRDefault="00792B1D">
    <w:pPr>
      <w:pStyle w:val="Header"/>
    </w:pPr>
    <w:r>
      <w:pict w14:anchorId="78692BE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16796" o:spid="_x0000_s2049" type="#_x0000_t136" style="position:absolute;margin-left:0;margin-top:0;width:397.65pt;height:238.6pt;rotation:315;z-index:-25096192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A7FE5A" w14:textId="77777777" w:rsidR="00CD4551" w:rsidRDefault="00792B1D">
    <w:pPr>
      <w:pStyle w:val="Header"/>
    </w:pPr>
    <w:r>
      <w:rPr>
        <w:noProof/>
        <w:lang w:val="en-US"/>
      </w:rPr>
      <w:drawing>
        <wp:anchor distT="0" distB="0" distL="114300" distR="114300" simplePos="0" relativeHeight="251994112" behindDoc="1" locked="0" layoutInCell="1" allowOverlap="1" wp14:anchorId="75C75E57" wp14:editId="7C7B2CCF">
          <wp:simplePos x="0" y="0"/>
          <wp:positionH relativeFrom="page">
            <wp:align>left</wp:align>
          </wp:positionH>
          <wp:positionV relativeFrom="paragraph">
            <wp:posOffset>241935</wp:posOffset>
          </wp:positionV>
          <wp:extent cx="607060" cy="1799590"/>
          <wp:effectExtent l="0" t="0" r="2540" b="0"/>
          <wp:wrapNone/>
          <wp:docPr id="5" name="Picture 5"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1993088" behindDoc="0" locked="0" layoutInCell="1" allowOverlap="1" wp14:anchorId="1C72EF1F" wp14:editId="004C3DB9">
          <wp:simplePos x="0" y="0"/>
          <wp:positionH relativeFrom="page">
            <wp:posOffset>5937885</wp:posOffset>
          </wp:positionH>
          <wp:positionV relativeFrom="paragraph">
            <wp:posOffset>-194945</wp:posOffset>
          </wp:positionV>
          <wp:extent cx="1483360" cy="474980"/>
          <wp:effectExtent l="0" t="0" r="3175" b="1270"/>
          <wp:wrapNone/>
          <wp:docPr id="6" name="Picture 6"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65D59364" w14:textId="77777777" w:rsidR="00CD4551" w:rsidRDefault="00CD4551">
    <w:pPr>
      <w:pStyle w:val="Header"/>
    </w:pPr>
  </w:p>
  <w:p w14:paraId="4D845538" w14:textId="77777777" w:rsidR="00CD4551" w:rsidRDefault="00CD4551">
    <w:pPr>
      <w:pStyle w:val="Header"/>
    </w:pPr>
  </w:p>
  <w:p w14:paraId="68C622C7" w14:textId="77777777" w:rsidR="00CD4551" w:rsidRDefault="00CD4551">
    <w:pPr>
      <w:pStyle w:val="Header"/>
    </w:pPr>
  </w:p>
  <w:p w14:paraId="1431198B" w14:textId="77777777" w:rsidR="00CD4551" w:rsidRDefault="00792B1D">
    <w:pPr>
      <w:jc w:val="both"/>
      <w:rPr>
        <w:b/>
        <w:sz w:val="28"/>
        <w:highlight w:val="lightGray"/>
        <w:u w:val="single"/>
      </w:rPr>
    </w:pPr>
    <w:r>
      <w:rPr>
        <w:b/>
        <w:noProof/>
        <w:sz w:val="28"/>
        <w:highlight w:val="lightGray"/>
        <w:u w:val="single"/>
        <w:lang w:val="en-US"/>
      </w:rPr>
      <mc:AlternateContent>
        <mc:Choice Requires="wps">
          <w:drawing>
            <wp:anchor distT="45720" distB="45720" distL="114300" distR="114300" simplePos="0" relativeHeight="251998208" behindDoc="0" locked="0" layoutInCell="1" allowOverlap="1" wp14:anchorId="07E8A44C" wp14:editId="02F3B308">
              <wp:simplePos x="0" y="0"/>
              <wp:positionH relativeFrom="margin">
                <wp:posOffset>49530</wp:posOffset>
              </wp:positionH>
              <wp:positionV relativeFrom="paragraph">
                <wp:posOffset>199390</wp:posOffset>
              </wp:positionV>
              <wp:extent cx="2971800" cy="4267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7801D825" w14:textId="77777777" w:rsidR="00CD4551" w:rsidRDefault="00792B1D">
                          <w:pPr>
                            <w:rPr>
                              <w:rFonts w:eastAsia="宋体"/>
                              <w:lang w:eastAsia="zh-CN"/>
                            </w:rPr>
                          </w:pPr>
                          <w:r>
                            <w:rPr>
                              <w:rFonts w:eastAsia="宋体" w:hint="eastAsia"/>
                              <w:b/>
                              <w:color w:val="385623" w:themeColor="accent6" w:themeShade="80"/>
                              <w:spacing w:val="-20"/>
                              <w:sz w:val="36"/>
                              <w:szCs w:val="36"/>
                              <w:lang w:eastAsia="zh-CN"/>
                            </w:rPr>
                            <w:t>序言</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1998208;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CfPm1QAAAAcBAAAPAAAAAAAAAAEAIAAAACIA&#10;AABkcnMvZG93bnJldi54bWxQSwECFAAUAAAACACHTuJAXEeZFgwCAAADBAAADgAAAAAAAAABACAA&#10;AAAkAQAAZHJzL2Uyb0RvYy54bWxQSwUGAAAAAAYABgBZAQAAogUAAAAA&#10;">
              <v:fill on="t" focussize="0,0"/>
              <v:stroke on="f" miterlimit="8" joinstyle="miter"/>
              <v:imagedata o:title=""/>
              <o:lock v:ext="edit" aspectratio="f"/>
              <v:textbox>
                <w:txbxContent>
                  <w:p>
                    <w:pPr>
                      <w:rPr>
                        <w:rFonts w:eastAsia="宋体"/>
                        <w:lang w:eastAsia="zh-CN"/>
                      </w:rPr>
                    </w:pPr>
                    <w:r>
                      <w:rPr>
                        <w:rFonts w:hint="eastAsia" w:eastAsia="宋体"/>
                        <w:b/>
                        <w:color w:val="385723" w:themeColor="accent6" w:themeShade="80"/>
                        <w:spacing w:val="-20"/>
                        <w:sz w:val="36"/>
                        <w:szCs w:val="36"/>
                        <w:lang w:eastAsia="zh-CN"/>
                      </w:rPr>
                      <w:t>序言</w:t>
                    </w:r>
                  </w:p>
                </w:txbxContent>
              </v:textbox>
            </v:shape>
          </w:pict>
        </mc:Fallback>
      </mc:AlternateContent>
    </w:r>
    <w:r>
      <w:rPr>
        <w:b/>
        <w:noProof/>
        <w:sz w:val="28"/>
        <w:u w:val="single"/>
        <w:lang w:val="en-US"/>
      </w:rPr>
      <mc:AlternateContent>
        <mc:Choice Requires="wps">
          <w:drawing>
            <wp:anchor distT="0" distB="0" distL="114300" distR="114300" simplePos="0" relativeHeight="251996160" behindDoc="0" locked="0" layoutInCell="1" allowOverlap="1" wp14:anchorId="5A27FD55" wp14:editId="4B2E82BF">
              <wp:simplePos x="0" y="0"/>
              <wp:positionH relativeFrom="margin">
                <wp:align>center</wp:align>
              </wp:positionH>
              <wp:positionV relativeFrom="paragraph">
                <wp:posOffset>-34925</wp:posOffset>
              </wp:positionV>
              <wp:extent cx="6576695" cy="8890"/>
              <wp:effectExtent l="0" t="0" r="34290" b="29845"/>
              <wp:wrapNone/>
              <wp:docPr id="2" name="Straight Connector 2"/>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 o:spid="_x0000_s1026" o:spt="20" style="position:absolute;left:0pt;flip:y;margin-top:-2.75pt;height:0.7pt;width:517.85pt;mso-position-horizontal:center;mso-position-horizontal-relative:margin;z-index:251996160;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iCwS1QAAAAcBAAAPAAAAAAAAAAEAIAAAACIAAABkcnMvZG93bnJl&#10;di54bWxQSwECFAAUAAAACACHTuJAPmUX3ccBAAB0AwAADgAAAAAAAAABACAAAAAkAQAAZHJzL2Uy&#10;b0RvYy54bWxQSwUGAAAAAAYABgBZAQAAXQUAAAAA&#10;">
              <v:fill on="f" focussize="0,0"/>
              <v:stroke weight="1pt" color="#70AD47 [3209]" miterlimit="8" joinstyle="miter"/>
              <v:imagedata o:title=""/>
              <o:lock v:ext="edit" aspectratio="f"/>
            </v:line>
          </w:pict>
        </mc:Fallback>
      </mc:AlternateContent>
    </w:r>
  </w:p>
  <w:p w14:paraId="3AAD9687" w14:textId="77777777" w:rsidR="00CD4551" w:rsidRDefault="00CD4551">
    <w:pPr>
      <w:tabs>
        <w:tab w:val="left" w:pos="6530"/>
      </w:tabs>
      <w:jc w:val="both"/>
      <w:rPr>
        <w:b/>
        <w:sz w:val="28"/>
        <w:highlight w:val="lightGray"/>
        <w:u w:val="single"/>
      </w:rPr>
    </w:pPr>
  </w:p>
  <w:p w14:paraId="30749941"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1997184" behindDoc="0" locked="0" layoutInCell="1" allowOverlap="1" wp14:anchorId="525AAD4E" wp14:editId="7BB773F5">
              <wp:simplePos x="0" y="0"/>
              <wp:positionH relativeFrom="margin">
                <wp:posOffset>-409575</wp:posOffset>
              </wp:positionH>
              <wp:positionV relativeFrom="paragraph">
                <wp:posOffset>147955</wp:posOffset>
              </wp:positionV>
              <wp:extent cx="6576695" cy="8890"/>
              <wp:effectExtent l="0" t="0" r="34290" b="29845"/>
              <wp:wrapNone/>
              <wp:docPr id="3" name="Straight Connector 3"/>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3" o:spid="_x0000_s1026" o:spt="20" style="position:absolute;left:0pt;flip:y;margin-left:-32.25pt;margin-top:11.65pt;height:0.7pt;width:517.85pt;mso-position-horizontal-relative:margin;z-index:251997184;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hg+8NgAAAAJAQAADwAAAAAAAAABACAAAAAiAAAAZHJzL2Rv&#10;d25yZXYueG1sUEsBAhQAFAAAAAgAh07iQOPJdvDIAQAAdAMAAA4AAAAAAAAAAQAgAAAAJwEAAGRy&#10;cy9lMm9Eb2MueG1sUEsFBgAAAAAGAAYAWQEAAGEFAAAAAA==&#10;">
              <v:fill on="f" focussize="0,0"/>
              <v:stroke weight="1pt" color="#70AD47 [3209]" miterlimit="8" joinstyle="miter"/>
              <v:imagedata o:title=""/>
              <o:lock v:ext="edit" aspectratio="f"/>
            </v:line>
          </w:pict>
        </mc:Fallback>
      </mc:AlternateContent>
    </w:r>
  </w:p>
  <w:p w14:paraId="04280EC9" w14:textId="77777777" w:rsidR="00CD4551" w:rsidRDefault="00CD4551">
    <w:pPr>
      <w:jc w:val="right"/>
    </w:pPr>
  </w:p>
  <w:p w14:paraId="0FCBE307" w14:textId="77777777" w:rsidR="00CD4551" w:rsidRDefault="00792B1D">
    <w:pPr>
      <w:jc w:val="right"/>
    </w:pPr>
    <w:r>
      <w:rPr>
        <w:noProof/>
        <w:lang w:val="en-US"/>
      </w:rPr>
      <mc:AlternateContent>
        <mc:Choice Requires="wps">
          <w:drawing>
            <wp:anchor distT="0" distB="0" distL="114300" distR="114300" simplePos="0" relativeHeight="251995136" behindDoc="1" locked="0" layoutInCell="0" allowOverlap="1" wp14:anchorId="47E86A0D" wp14:editId="3A394BDD">
              <wp:simplePos x="0" y="0"/>
              <wp:positionH relativeFrom="margin">
                <wp:align>center</wp:align>
              </wp:positionH>
              <wp:positionV relativeFrom="margin">
                <wp:align>center</wp:align>
              </wp:positionV>
              <wp:extent cx="5050155" cy="2509520"/>
              <wp:effectExtent l="0" t="0" r="0" b="0"/>
              <wp:wrapNone/>
              <wp:docPr id="4"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7062F79E"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321344;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O4nvYAAAABQEAAA8AAAAAAAAAAQAgAAAAIgAAAGRycy9kb3du&#10;cmV2LnhtbFBLAQIUABQAAAAIAIdO4kBrFAUQ/wEAAOoDAAAOAAAAAAAAAAEAIAAAACcBAABkcnMv&#10;ZTJvRG9jLnhtbFBLBQYAAAAABgAGAFkBAACYBQ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40A992" w14:textId="77777777" w:rsidR="00CD4551" w:rsidRDefault="00792B1D">
    <w:pPr>
      <w:pStyle w:val="Header"/>
    </w:pPr>
    <w:r>
      <w:rPr>
        <w:noProof/>
        <w:lang w:val="en-US"/>
      </w:rPr>
      <w:drawing>
        <wp:anchor distT="0" distB="0" distL="114300" distR="114300" simplePos="0" relativeHeight="252030976" behindDoc="1" locked="0" layoutInCell="1" allowOverlap="1" wp14:anchorId="432040A4" wp14:editId="475CA7DF">
          <wp:simplePos x="0" y="0"/>
          <wp:positionH relativeFrom="page">
            <wp:align>left</wp:align>
          </wp:positionH>
          <wp:positionV relativeFrom="paragraph">
            <wp:posOffset>241935</wp:posOffset>
          </wp:positionV>
          <wp:extent cx="607060" cy="1799590"/>
          <wp:effectExtent l="0" t="0" r="2540" b="0"/>
          <wp:wrapNone/>
          <wp:docPr id="220" name="Picture 2818"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818"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29952" behindDoc="0" locked="0" layoutInCell="1" allowOverlap="1" wp14:anchorId="48A0FD1D" wp14:editId="631B18FA">
          <wp:simplePos x="0" y="0"/>
          <wp:positionH relativeFrom="page">
            <wp:posOffset>5937885</wp:posOffset>
          </wp:positionH>
          <wp:positionV relativeFrom="paragraph">
            <wp:posOffset>-194945</wp:posOffset>
          </wp:positionV>
          <wp:extent cx="1483360" cy="474980"/>
          <wp:effectExtent l="0" t="0" r="3175" b="1270"/>
          <wp:wrapNone/>
          <wp:docPr id="221" name="Picture 2819"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819"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16B61F48" w14:textId="77777777" w:rsidR="00CD4551" w:rsidRDefault="00CD4551">
    <w:pPr>
      <w:pStyle w:val="Header"/>
    </w:pPr>
  </w:p>
  <w:p w14:paraId="63DACD71" w14:textId="77777777" w:rsidR="00CD4551" w:rsidRDefault="00CD4551">
    <w:pPr>
      <w:pStyle w:val="Header"/>
    </w:pPr>
  </w:p>
  <w:p w14:paraId="5C086268" w14:textId="77777777" w:rsidR="00CD4551" w:rsidRDefault="00CD4551">
    <w:pPr>
      <w:pStyle w:val="Header"/>
    </w:pPr>
  </w:p>
  <w:p w14:paraId="48B4215F"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34048" behindDoc="0" locked="0" layoutInCell="1" allowOverlap="1" wp14:anchorId="219A07B0" wp14:editId="2D25AEC0">
              <wp:simplePos x="0" y="0"/>
              <wp:positionH relativeFrom="margin">
                <wp:align>center</wp:align>
              </wp:positionH>
              <wp:positionV relativeFrom="paragraph">
                <wp:posOffset>-34925</wp:posOffset>
              </wp:positionV>
              <wp:extent cx="6576695" cy="8890"/>
              <wp:effectExtent l="0" t="0" r="34290" b="29845"/>
              <wp:wrapNone/>
              <wp:docPr id="2868" name="Straight Connector 52"/>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52" o:spid="_x0000_s1026" o:spt="20" style="position:absolute;left:0pt;flip:y;margin-top:-2.75pt;height:0.7pt;width:517.85pt;mso-position-horizontal:center;mso-position-horizontal-relative:margin;z-index:25203404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4gsEtUAAAAHAQAADwAAAAAAAAABACAAAAAiAAAAZHJzL2Rv&#10;d25yZXYueG1sUEsBAhQAFAAAAAgAh07iQCTUA8LLAQAAeAMAAA4AAAAAAAAAAQAgAAAAJAEAAGRy&#10;cy9lMm9Eb2MueG1sUEsFBgAAAAAGAAYAWQEAAGEFAAAAAA==&#10;">
              <v:fill on="f" focussize="0,0"/>
              <v:stroke weight="1pt" color="#70AD47 [3209]" miterlimit="8" joinstyle="miter"/>
              <v:imagedata o:title=""/>
              <o:lock v:ext="edit" aspectratio="f"/>
            </v:line>
          </w:pict>
        </mc:Fallback>
      </mc:AlternateContent>
    </w:r>
  </w:p>
  <w:p w14:paraId="41712170" w14:textId="77777777" w:rsidR="00CD4551" w:rsidRDefault="00CD4551">
    <w:pPr>
      <w:jc w:val="both"/>
      <w:rPr>
        <w:b/>
        <w:sz w:val="28"/>
        <w:highlight w:val="lightGray"/>
        <w:u w:val="single"/>
      </w:rPr>
    </w:pPr>
  </w:p>
  <w:p w14:paraId="2C1C9D0E"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35072" behindDoc="0" locked="0" layoutInCell="1" allowOverlap="1" wp14:anchorId="19ADBDFD" wp14:editId="395E5C44">
              <wp:simplePos x="0" y="0"/>
              <wp:positionH relativeFrom="margin">
                <wp:posOffset>-409575</wp:posOffset>
              </wp:positionH>
              <wp:positionV relativeFrom="paragraph">
                <wp:posOffset>147955</wp:posOffset>
              </wp:positionV>
              <wp:extent cx="6576695" cy="8890"/>
              <wp:effectExtent l="0" t="0" r="34290" b="29845"/>
              <wp:wrapNone/>
              <wp:docPr id="2816" name="Straight Connector 281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2816" o:spid="_x0000_s1026" o:spt="20" style="position:absolute;left:0pt;flip:y;margin-left:-32.25pt;margin-top:11.65pt;height:0.7pt;width:517.85pt;mso-position-horizontal-relative:margin;z-index:25203507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g+8NgAAAAJAQAADwAAAAAAAAABACAAAAAiAAAAZHJz&#10;L2Rvd25yZXYueG1sUEsBAhQAFAAAAAgAh07iQC9qGfXLAQAAegMAAA4AAAAAAAAAAQAgAAAAJwEA&#10;AGRycy9lMm9Eb2MueG1sUEsFBgAAAAAGAAYAWQEAAGQFAAAAAA==&#10;">
              <v:fill on="f" focussize="0,0"/>
              <v:stroke weight="1pt" color="#70AD47 [3209]" miterlimit="8" joinstyle="miter"/>
              <v:imagedata o:title=""/>
              <o:lock v:ext="edit" aspectratio="f"/>
            </v:line>
          </w:pict>
        </mc:Fallback>
      </mc:AlternateContent>
    </w:r>
  </w:p>
  <w:p w14:paraId="60C1F3FB" w14:textId="77777777" w:rsidR="00CD4551" w:rsidRDefault="00792B1D">
    <w:r>
      <w:rPr>
        <w:noProof/>
        <w:lang w:val="en-US"/>
      </w:rPr>
      <mc:AlternateContent>
        <mc:Choice Requires="wps">
          <w:drawing>
            <wp:anchor distT="0" distB="0" distL="114300" distR="114300" simplePos="0" relativeHeight="252032000" behindDoc="1" locked="0" layoutInCell="0" allowOverlap="1" wp14:anchorId="74066FDF" wp14:editId="35FEAFAE">
              <wp:simplePos x="0" y="0"/>
              <wp:positionH relativeFrom="margin">
                <wp:align>center</wp:align>
              </wp:positionH>
              <wp:positionV relativeFrom="margin">
                <wp:align>center</wp:align>
              </wp:positionV>
              <wp:extent cx="5687695" cy="2558415"/>
              <wp:effectExtent l="0" t="0" r="0" b="0"/>
              <wp:wrapNone/>
              <wp:docPr id="281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7642" cy="2558415"/>
                      </a:xfrm>
                      <a:prstGeom prst="rect">
                        <a:avLst/>
                      </a:prstGeom>
                    </wps:spPr>
                    <wps:txbx>
                      <w:txbxContent>
                        <w:p w14:paraId="7F64B700"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5" o:spid="_x0000_s1026" o:spt="202" type="#_x0000_t202" style="position:absolute;left:0pt;height:201.45pt;width:447.85pt;mso-position-horizontal:center;mso-position-horizontal-relative:margin;mso-position-vertical:center;mso-position-vertical-relative:margin;rotation:-2949120f;z-index:-251284480;mso-width-relative:page;mso-height-relative:page;" filled="f" stroked="f" coordsize="21600,21600" o:allowincell="f" o:gfxdata="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LiaE1gAAAAUBAAAPAAAAAAAAAAEAIAAAACIAAABkcnMvZG93bnJl&#10;di54bWxQSwECFAAUAAAACACHTuJAVPlYzf8BAADsAwAADgAAAAAAAAABACAAAAAlAQAAZHJzL2Uy&#10;b0RvYy54bWxQSwUGAAAAAAYABgBZAQAAlgU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CC7A8B" w14:textId="77777777" w:rsidR="00CD4551" w:rsidRDefault="00792B1D">
    <w:pPr>
      <w:pStyle w:val="Header"/>
    </w:pPr>
    <w:r>
      <w:rPr>
        <w:noProof/>
        <w:lang w:val="en-US"/>
      </w:rPr>
      <w:drawing>
        <wp:anchor distT="0" distB="0" distL="114300" distR="114300" simplePos="0" relativeHeight="252008448" behindDoc="1" locked="0" layoutInCell="1" allowOverlap="1" wp14:anchorId="06A66ED2" wp14:editId="39F62224">
          <wp:simplePos x="0" y="0"/>
          <wp:positionH relativeFrom="page">
            <wp:align>left</wp:align>
          </wp:positionH>
          <wp:positionV relativeFrom="paragraph">
            <wp:posOffset>241935</wp:posOffset>
          </wp:positionV>
          <wp:extent cx="607060" cy="1799590"/>
          <wp:effectExtent l="0" t="0" r="2540" b="0"/>
          <wp:wrapNone/>
          <wp:docPr id="1884" name="Picture 1884"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07424" behindDoc="0" locked="0" layoutInCell="1" allowOverlap="1" wp14:anchorId="32888D3B" wp14:editId="3B9ED538">
          <wp:simplePos x="0" y="0"/>
          <wp:positionH relativeFrom="page">
            <wp:posOffset>5937885</wp:posOffset>
          </wp:positionH>
          <wp:positionV relativeFrom="paragraph">
            <wp:posOffset>-194945</wp:posOffset>
          </wp:positionV>
          <wp:extent cx="1483360" cy="474980"/>
          <wp:effectExtent l="0" t="0" r="3175" b="1270"/>
          <wp:wrapNone/>
          <wp:docPr id="1885" name="Picture 1885"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298619BD" w14:textId="77777777" w:rsidR="00CD4551" w:rsidRDefault="00CD4551">
    <w:pPr>
      <w:pStyle w:val="Header"/>
    </w:pPr>
  </w:p>
  <w:p w14:paraId="1896293A" w14:textId="77777777" w:rsidR="00CD4551" w:rsidRDefault="00CD4551">
    <w:pPr>
      <w:pStyle w:val="Header"/>
    </w:pPr>
  </w:p>
  <w:p w14:paraId="53B84713" w14:textId="77777777" w:rsidR="00CD4551" w:rsidRDefault="00CD4551">
    <w:pPr>
      <w:pStyle w:val="Header"/>
    </w:pPr>
  </w:p>
  <w:p w14:paraId="5F8B75CC"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013568" behindDoc="0" locked="0" layoutInCell="1" allowOverlap="1" wp14:anchorId="57669571" wp14:editId="157FF090">
              <wp:simplePos x="0" y="0"/>
              <wp:positionH relativeFrom="column">
                <wp:posOffset>3789680</wp:posOffset>
              </wp:positionH>
              <wp:positionV relativeFrom="paragraph">
                <wp:posOffset>207645</wp:posOffset>
              </wp:positionV>
              <wp:extent cx="2150745" cy="488950"/>
              <wp:effectExtent l="0" t="0" r="2540" b="69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526" cy="488732"/>
                      </a:xfrm>
                      <a:prstGeom prst="rect">
                        <a:avLst/>
                      </a:prstGeom>
                      <a:solidFill>
                        <a:srgbClr val="FFFFFF"/>
                      </a:solidFill>
                      <a:ln w="9525">
                        <a:noFill/>
                        <a:miter lim="800000"/>
                      </a:ln>
                    </wps:spPr>
                    <wps:txbx>
                      <w:txbxContent>
                        <w:p w14:paraId="466F720D" w14:textId="77777777" w:rsidR="00CD4551" w:rsidRDefault="00792B1D">
                          <w:pPr>
                            <w:jc w:val="right"/>
                            <w:rPr>
                              <w:b/>
                              <w:color w:val="FF0000"/>
                              <w:sz w:val="32"/>
                              <w:szCs w:val="32"/>
                            </w:rPr>
                          </w:pPr>
                          <w:r>
                            <w:rPr>
                              <w:rFonts w:hint="eastAsia"/>
                              <w:b/>
                              <w:i/>
                              <w:color w:val="FF0000"/>
                              <w:spacing w:val="-20"/>
                              <w:sz w:val="32"/>
                              <w:szCs w:val="32"/>
                            </w:rPr>
                            <w:t>农药限制</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8.4pt;margin-top:16.35pt;height:38.5pt;width:169.35pt;z-index:252013568;v-text-anchor:middle;mso-width-relative:page;mso-height-relative:page;" fillcolor="#FFFFFF" filled="t" stroked="f" coordsize="21600,21600" o:gfxdata="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KhIA9oAAAAKAQAADwAAAAAAAAAB&#10;ACAAAAAiAAAAZHJzL2Rvd25yZXYueG1sUEsBAhQAFAAAAAgAh07iQMeQWFsOAgAABgQAAA4AAAAA&#10;AAAAAQAgAAAAKQEAAGRycy9lMm9Eb2MueG1sUEsFBgAAAAAGAAYAWQEAAKkFAAAAAA==&#10;">
              <v:fill on="t" focussize="0,0"/>
              <v:stroke on="f" miterlimit="8" joinstyle="miter"/>
              <v:imagedata o:title=""/>
              <o:lock v:ext="edit" aspectratio="f"/>
              <v:textbox>
                <w:txbxContent>
                  <w:p>
                    <w:pPr>
                      <w:jc w:val="right"/>
                      <w:rPr>
                        <w:b/>
                        <w:color w:val="FF0000"/>
                        <w:sz w:val="32"/>
                        <w:szCs w:val="32"/>
                      </w:rPr>
                    </w:pPr>
                    <w:r>
                      <w:rPr>
                        <w:rFonts w:hint="eastAsia"/>
                        <w:b/>
                        <w:i/>
                        <w:color w:val="FF0000"/>
                        <w:spacing w:val="-20"/>
                        <w:sz w:val="32"/>
                        <w:szCs w:val="32"/>
                      </w:rPr>
                      <w:t>农药限制</w:t>
                    </w: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012544" behindDoc="0" locked="0" layoutInCell="1" allowOverlap="1" wp14:anchorId="683C75FD" wp14:editId="72875528">
              <wp:simplePos x="0" y="0"/>
              <wp:positionH relativeFrom="column">
                <wp:posOffset>128905</wp:posOffset>
              </wp:positionH>
              <wp:positionV relativeFrom="paragraph">
                <wp:posOffset>197485</wp:posOffset>
              </wp:positionV>
              <wp:extent cx="3552825" cy="369570"/>
              <wp:effectExtent l="0" t="0" r="9525" b="0"/>
              <wp:wrapNone/>
              <wp:docPr id="1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423EBD76"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lang w:eastAsia="zh-CN"/>
                            </w:rPr>
                            <w:t>原则</w:t>
                          </w:r>
                          <w:r>
                            <w:rPr>
                              <w:b/>
                              <w:color w:val="385623" w:themeColor="accent6" w:themeShade="80"/>
                              <w:spacing w:val="-20"/>
                              <w:sz w:val="36"/>
                              <w:szCs w:val="36"/>
                            </w:rPr>
                            <w:t xml:space="preserve"> 1 – </w:t>
                          </w:r>
                          <w:r>
                            <w:rPr>
                              <w:rFonts w:hint="eastAsia"/>
                              <w:b/>
                              <w:color w:val="385623" w:themeColor="accent6" w:themeShade="80"/>
                              <w:spacing w:val="-20"/>
                              <w:sz w:val="36"/>
                              <w:szCs w:val="36"/>
                              <w:lang w:eastAsia="zh-CN"/>
                            </w:rPr>
                            <w:t>作物保护</w:t>
                          </w:r>
                        </w:p>
                        <w:p w14:paraId="7BF73779"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12544;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37Vf1wAAAAgBAAAPAAAAAAAAAAEAIAAA&#10;ACIAAABkcnMvZG93bnJldi54bWxQSwECFAAUAAAACACHTuJADAsNdw0CAAAGBAAADgAAAAAAAAAB&#10;ACAAAAAmAQAAZHJzL2Uyb0RvYy54bWxQSwUGAAAAAAYABgBZAQAApQU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lang w:eastAsia="zh-CN"/>
                      </w:rPr>
                      <w:t>原则</w:t>
                    </w:r>
                    <w:r>
                      <w:rPr>
                        <w:b/>
                        <w:color w:val="385723" w:themeColor="accent6" w:themeShade="80"/>
                        <w:spacing w:val="-20"/>
                        <w:sz w:val="36"/>
                        <w:szCs w:val="36"/>
                      </w:rPr>
                      <w:t xml:space="preserve"> 1 – </w:t>
                    </w:r>
                    <w:r>
                      <w:rPr>
                        <w:rFonts w:hint="eastAsia"/>
                        <w:b/>
                        <w:color w:val="385723" w:themeColor="accent6" w:themeShade="80"/>
                        <w:spacing w:val="-20"/>
                        <w:sz w:val="36"/>
                        <w:szCs w:val="36"/>
                        <w:lang w:eastAsia="zh-CN"/>
                      </w:rPr>
                      <w:t>作物保护</w:t>
                    </w:r>
                  </w:p>
                  <w:p/>
                </w:txbxContent>
              </v:textbox>
            </v:shape>
          </w:pict>
        </mc:Fallback>
      </mc:AlternateContent>
    </w:r>
    <w:r>
      <w:rPr>
        <w:b/>
        <w:noProof/>
        <w:sz w:val="28"/>
        <w:u w:val="single"/>
        <w:lang w:val="en-US"/>
      </w:rPr>
      <mc:AlternateContent>
        <mc:Choice Requires="wps">
          <w:drawing>
            <wp:anchor distT="0" distB="0" distL="114300" distR="114300" simplePos="0" relativeHeight="252010496" behindDoc="0" locked="0" layoutInCell="1" allowOverlap="1" wp14:anchorId="4CDACF19" wp14:editId="0147DDC2">
              <wp:simplePos x="0" y="0"/>
              <wp:positionH relativeFrom="margin">
                <wp:align>center</wp:align>
              </wp:positionH>
              <wp:positionV relativeFrom="paragraph">
                <wp:posOffset>-34925</wp:posOffset>
              </wp:positionV>
              <wp:extent cx="6576695" cy="8890"/>
              <wp:effectExtent l="0" t="0" r="34290" b="29845"/>
              <wp:wrapNone/>
              <wp:docPr id="1727" name="Straight Connector 172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727" o:spid="_x0000_s1026" o:spt="20" style="position:absolute;left:0pt;flip:y;margin-top:-2.75pt;height:0.7pt;width:517.85pt;mso-position-horizontal:center;mso-position-horizontal-relative:margin;z-index:252010496;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CwS1QAAAAcBAAAPAAAAAAAAAAEAIAAAACIAAABkcnMvZG93&#10;bnJldi54bWxQSwECFAAUAAAACACHTuJAuLDJYcoBAAB6AwAADgAAAAAAAAABACAAAAAkAQAAZHJz&#10;L2Uyb0RvYy54bWxQSwUGAAAAAAYABgBZAQAAYAUAAAAA&#10;">
              <v:fill on="f" focussize="0,0"/>
              <v:stroke weight="1pt" color="#70AD47 [3209]" miterlimit="8" joinstyle="miter"/>
              <v:imagedata o:title=""/>
              <o:lock v:ext="edit" aspectratio="f"/>
            </v:line>
          </w:pict>
        </mc:Fallback>
      </mc:AlternateContent>
    </w:r>
  </w:p>
  <w:p w14:paraId="04330168" w14:textId="77777777" w:rsidR="00CD4551" w:rsidRDefault="00CD4551">
    <w:pPr>
      <w:jc w:val="both"/>
      <w:rPr>
        <w:b/>
        <w:sz w:val="28"/>
        <w:highlight w:val="lightGray"/>
        <w:u w:val="single"/>
      </w:rPr>
    </w:pPr>
  </w:p>
  <w:p w14:paraId="33C9B4A5"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11520" behindDoc="0" locked="0" layoutInCell="1" allowOverlap="1" wp14:anchorId="3D130FA1" wp14:editId="1F4B5727">
              <wp:simplePos x="0" y="0"/>
              <wp:positionH relativeFrom="margin">
                <wp:posOffset>-409575</wp:posOffset>
              </wp:positionH>
              <wp:positionV relativeFrom="paragraph">
                <wp:posOffset>147955</wp:posOffset>
              </wp:positionV>
              <wp:extent cx="6576695" cy="8890"/>
              <wp:effectExtent l="0" t="0" r="34290" b="29845"/>
              <wp:wrapNone/>
              <wp:docPr id="1728" name="Straight Connector 172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728" o:spid="_x0000_s1026" o:spt="20" style="position:absolute;left:0pt;flip:y;margin-left:-32.25pt;margin-top:11.65pt;height:0.7pt;width:517.85pt;mso-position-horizontal-relative:margin;z-index:252011520;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GD7w2AAAAAkBAAAPAAAAAAAAAAEAIAAAACIAAABkcnMv&#10;ZG93bnJldi54bWxQSwECFAAUAAAACACHTuJAydd1psoBAAB6AwAADgAAAAAAAAABACAAAAAnAQAA&#10;ZHJzL2Uyb0RvYy54bWxQSwUGAAAAAAYABgBZAQAAYwUAAAAA&#10;">
              <v:fill on="f" focussize="0,0"/>
              <v:stroke weight="1pt" color="#70AD47 [3209]" miterlimit="8" joinstyle="miter"/>
              <v:imagedata o:title=""/>
              <o:lock v:ext="edit" aspectratio="f"/>
            </v:line>
          </w:pict>
        </mc:Fallback>
      </mc:AlternateContent>
    </w:r>
  </w:p>
  <w:p w14:paraId="5C23EAD1" w14:textId="77777777" w:rsidR="00CD4551" w:rsidRDefault="00792B1D">
    <w:r>
      <w:rPr>
        <w:noProof/>
        <w:lang w:val="en-US"/>
      </w:rPr>
      <mc:AlternateContent>
        <mc:Choice Requires="wps">
          <w:drawing>
            <wp:anchor distT="0" distB="0" distL="114300" distR="114300" simplePos="0" relativeHeight="252009472" behindDoc="1" locked="0" layoutInCell="0" allowOverlap="1" wp14:anchorId="285B32EF" wp14:editId="4DBDC467">
              <wp:simplePos x="0" y="0"/>
              <wp:positionH relativeFrom="margin">
                <wp:align>center</wp:align>
              </wp:positionH>
              <wp:positionV relativeFrom="margin">
                <wp:align>center</wp:align>
              </wp:positionV>
              <wp:extent cx="5050155" cy="3902710"/>
              <wp:effectExtent l="0" t="0" r="0" b="0"/>
              <wp:wrapNone/>
              <wp:docPr id="27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903146"/>
                      </a:xfrm>
                      <a:prstGeom prst="rect">
                        <a:avLst/>
                      </a:prstGeom>
                    </wps:spPr>
                    <wps:txbx>
                      <w:txbxContent>
                        <w:p w14:paraId="74D60EA4"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8" o:spid="_x0000_s1026" o:spt="202" type="#_x0000_t202" style="position:absolute;left:0pt;height:307.3pt;width:397.65pt;mso-position-horizontal:center;mso-position-horizontal-relative:margin;mso-position-vertical:center;mso-position-vertical-relative:margin;rotation:-2949120f;z-index:-251307008;mso-width-relative:page;mso-height-relative:page;" filled="f" stroked="f" coordsize="21600,21600" o:allowincell="f" o:gfxdata="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pHT6vVAAAABQEAAA8AAAAAAAAAAQAgAAAAIgAAAGRycy9kb3ducmV2&#10;LnhtbFBLAQIUABQAAAAIAIdO4kBe0XgK/wEAAOsDAAAOAAAAAAAAAAEAIAAAACQBAABkcnMvZTJv&#10;RG9jLnhtbFBLBQYAAAAABgAGAFkBAACVBQ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A331D1" w14:textId="77777777" w:rsidR="00CD4551" w:rsidRDefault="00792B1D">
    <w:pPr>
      <w:pStyle w:val="Header"/>
    </w:pPr>
    <w:r>
      <w:rPr>
        <w:noProof/>
        <w:lang w:val="en-US"/>
      </w:rPr>
      <w:drawing>
        <wp:anchor distT="0" distB="0" distL="114300" distR="114300" simplePos="0" relativeHeight="252015616" behindDoc="1" locked="0" layoutInCell="1" allowOverlap="1" wp14:anchorId="04248B7F" wp14:editId="09084615">
          <wp:simplePos x="0" y="0"/>
          <wp:positionH relativeFrom="page">
            <wp:align>left</wp:align>
          </wp:positionH>
          <wp:positionV relativeFrom="paragraph">
            <wp:posOffset>241935</wp:posOffset>
          </wp:positionV>
          <wp:extent cx="607060" cy="1799590"/>
          <wp:effectExtent l="0" t="0" r="2540" b="0"/>
          <wp:wrapNone/>
          <wp:docPr id="2029" name="Picture 2029"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Picture 2029"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14592" behindDoc="0" locked="0" layoutInCell="1" allowOverlap="1" wp14:anchorId="1D7536EC" wp14:editId="34C8C46A">
          <wp:simplePos x="0" y="0"/>
          <wp:positionH relativeFrom="page">
            <wp:posOffset>5937885</wp:posOffset>
          </wp:positionH>
          <wp:positionV relativeFrom="paragraph">
            <wp:posOffset>-194945</wp:posOffset>
          </wp:positionV>
          <wp:extent cx="1483360" cy="474980"/>
          <wp:effectExtent l="0" t="0" r="3175" b="1270"/>
          <wp:wrapNone/>
          <wp:docPr id="2030" name="Picture 2030"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Picture 2030"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1BBB1F6E" w14:textId="77777777" w:rsidR="00CD4551" w:rsidRDefault="00CD4551">
    <w:pPr>
      <w:pStyle w:val="Header"/>
    </w:pPr>
  </w:p>
  <w:p w14:paraId="74B18637" w14:textId="77777777" w:rsidR="00CD4551" w:rsidRDefault="00CD4551">
    <w:pPr>
      <w:pStyle w:val="Header"/>
    </w:pPr>
  </w:p>
  <w:p w14:paraId="5976E237" w14:textId="77777777" w:rsidR="00CD4551" w:rsidRDefault="00CD4551">
    <w:pPr>
      <w:pStyle w:val="Header"/>
    </w:pPr>
  </w:p>
  <w:p w14:paraId="40D14A19"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020736" behindDoc="0" locked="0" layoutInCell="1" allowOverlap="1" wp14:anchorId="1523F7B1" wp14:editId="1FE20B55">
              <wp:simplePos x="0" y="0"/>
              <wp:positionH relativeFrom="column">
                <wp:posOffset>3383280</wp:posOffset>
              </wp:positionH>
              <wp:positionV relativeFrom="paragraph">
                <wp:posOffset>186055</wp:posOffset>
              </wp:positionV>
              <wp:extent cx="2150110" cy="488315"/>
              <wp:effectExtent l="0" t="0" r="2540" b="698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88315"/>
                      </a:xfrm>
                      <a:prstGeom prst="rect">
                        <a:avLst/>
                      </a:prstGeom>
                      <a:solidFill>
                        <a:srgbClr val="FFFFFF"/>
                      </a:solidFill>
                      <a:ln w="9525">
                        <a:noFill/>
                        <a:miter lim="800000"/>
                      </a:ln>
                    </wps:spPr>
                    <wps:txbx>
                      <w:txbxContent>
                        <w:p w14:paraId="3FEAE7EC" w14:textId="77777777" w:rsidR="00CD4551" w:rsidRDefault="00792B1D">
                          <w:pPr>
                            <w:jc w:val="right"/>
                            <w:rPr>
                              <w:color w:val="FF0000"/>
                              <w:sz w:val="32"/>
                              <w:szCs w:val="32"/>
                            </w:rPr>
                          </w:pPr>
                          <w:r>
                            <w:rPr>
                              <w:rFonts w:hint="eastAsia"/>
                              <w:b/>
                              <w:i/>
                              <w:color w:val="FF0000"/>
                              <w:spacing w:val="-20"/>
                              <w:sz w:val="32"/>
                              <w:szCs w:val="32"/>
                            </w:rPr>
                            <w:t>农药限制</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66.4pt;margin-top:14.65pt;height:38.45pt;width:169.3pt;z-index:252020736;v-text-anchor:middle;mso-width-relative:page;mso-height-relative:page;" fillcolor="#FFFFFF" filled="t" stroked="f" coordsize="21600,21600" o:gfxdata="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CA+OdoAAAAKAQAADwAAAAAAAAAB&#10;ACAAAAAiAAAAZHJzL2Rvd25yZXYueG1sUEsBAhQAFAAAAAgAh07iQNOfM4sOAgAABgQAAA4AAAAA&#10;AAAAAQAgAAAAKQEAAGRycy9lMm9Eb2MueG1sUEsFBgAAAAAGAAYAWQEAAKkFAAAAAA==&#10;">
              <v:fill on="t" focussize="0,0"/>
              <v:stroke on="f" miterlimit="8" joinstyle="miter"/>
              <v:imagedata o:title=""/>
              <o:lock v:ext="edit" aspectratio="f"/>
              <v:textbox>
                <w:txbxContent>
                  <w:p>
                    <w:pPr>
                      <w:jc w:val="right"/>
                      <w:rPr>
                        <w:color w:val="FF0000"/>
                        <w:sz w:val="32"/>
                        <w:szCs w:val="32"/>
                      </w:rPr>
                    </w:pPr>
                    <w:r>
                      <w:rPr>
                        <w:rFonts w:hint="eastAsia"/>
                        <w:b/>
                        <w:i/>
                        <w:color w:val="FF0000"/>
                        <w:spacing w:val="-20"/>
                        <w:sz w:val="32"/>
                        <w:szCs w:val="32"/>
                      </w:rPr>
                      <w:t>农药限制</w:t>
                    </w:r>
                  </w:p>
                </w:txbxContent>
              </v:textbox>
            </v:shape>
          </w:pict>
        </mc:Fallback>
      </mc:AlternateContent>
    </w:r>
    <w:r>
      <w:rPr>
        <w:b/>
        <w:noProof/>
        <w:color w:val="595959" w:themeColor="text1" w:themeTint="A6"/>
        <w:sz w:val="28"/>
        <w:highlight w:val="lightGray"/>
        <w:lang w:val="en-US"/>
      </w:rPr>
      <mc:AlternateContent>
        <mc:Choice Requires="wps">
          <w:drawing>
            <wp:anchor distT="45720" distB="45720" distL="114300" distR="114300" simplePos="0" relativeHeight="252019712" behindDoc="0" locked="0" layoutInCell="1" allowOverlap="1" wp14:anchorId="3DD9810A" wp14:editId="5C382935">
              <wp:simplePos x="0" y="0"/>
              <wp:positionH relativeFrom="column">
                <wp:posOffset>128905</wp:posOffset>
              </wp:positionH>
              <wp:positionV relativeFrom="paragraph">
                <wp:posOffset>197485</wp:posOffset>
              </wp:positionV>
              <wp:extent cx="3552825" cy="369570"/>
              <wp:effectExtent l="0" t="0" r="9525" b="0"/>
              <wp:wrapNone/>
              <wp:docPr id="1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9570"/>
                      </a:xfrm>
                      <a:prstGeom prst="rect">
                        <a:avLst/>
                      </a:prstGeom>
                      <a:solidFill>
                        <a:srgbClr val="FFFFFF"/>
                      </a:solidFill>
                      <a:ln w="9525">
                        <a:noFill/>
                        <a:miter lim="800000"/>
                      </a:ln>
                    </wps:spPr>
                    <wps:txbx>
                      <w:txbxContent>
                        <w:p w14:paraId="16CE69F8" w14:textId="77777777" w:rsidR="00CD4551" w:rsidRDefault="00792B1D">
                          <w:pPr>
                            <w:spacing w:line="240" w:lineRule="auto"/>
                            <w:rPr>
                              <w:color w:val="385623" w:themeColor="accent6" w:themeShade="80"/>
                              <w:spacing w:val="-20"/>
                              <w:sz w:val="36"/>
                              <w:szCs w:val="36"/>
                            </w:rPr>
                          </w:pPr>
                          <w:r>
                            <w:rPr>
                              <w:rFonts w:hint="eastAsia"/>
                              <w:b/>
                              <w:color w:val="385623" w:themeColor="accent6" w:themeShade="80"/>
                              <w:spacing w:val="-20"/>
                              <w:sz w:val="36"/>
                              <w:szCs w:val="36"/>
                            </w:rPr>
                            <w:t>原则</w:t>
                          </w:r>
                          <w:r>
                            <w:rPr>
                              <w:rFonts w:hint="eastAsia"/>
                              <w:b/>
                              <w:color w:val="385623" w:themeColor="accent6" w:themeShade="80"/>
                              <w:spacing w:val="-20"/>
                              <w:sz w:val="36"/>
                              <w:szCs w:val="36"/>
                            </w:rPr>
                            <w:t>1</w:t>
                          </w:r>
                          <w:r>
                            <w:rPr>
                              <w:b/>
                              <w:color w:val="385623" w:themeColor="accent6" w:themeShade="80"/>
                              <w:spacing w:val="-20"/>
                              <w:sz w:val="36"/>
                              <w:szCs w:val="36"/>
                            </w:rPr>
                            <w:t xml:space="preserve"> – </w:t>
                          </w:r>
                          <w:r>
                            <w:rPr>
                              <w:rFonts w:hint="eastAsia"/>
                              <w:b/>
                              <w:color w:val="385623" w:themeColor="accent6" w:themeShade="80"/>
                              <w:spacing w:val="-20"/>
                              <w:sz w:val="36"/>
                              <w:szCs w:val="36"/>
                            </w:rPr>
                            <w:t>作物保护</w:t>
                          </w:r>
                        </w:p>
                        <w:p w14:paraId="07C402A6"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15pt;margin-top:15.55pt;height:29.1pt;width:279.75pt;z-index:252019712;mso-width-relative:page;mso-height-relative:page;" fillcolor="#FFFFFF" filled="t" stroked="f" coordsize="21600,21600" o:gfxdata="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9+1X9cAAAAIAQAADwAAAAAAAAABACAA&#10;AAAiAAAAZHJzL2Rvd25yZXYueG1sUEsBAhQAFAAAAAgAh07iQNnA3UEOAgAABgQAAA4AAAAAAAAA&#10;AQAgAAAAJgEAAGRycy9lMm9Eb2MueG1sUEsFBgAAAAAGAAYAWQEAAKYFAAAAAA==&#10;">
              <v:fill on="t" focussize="0,0"/>
              <v:stroke on="f" miterlimit="8" joinstyle="miter"/>
              <v:imagedata o:title=""/>
              <o:lock v:ext="edit" aspectratio="f"/>
              <v:textbox>
                <w:txbxContent>
                  <w:p>
                    <w:pPr>
                      <w:spacing w:line="240" w:lineRule="auto"/>
                      <w:rPr>
                        <w:color w:val="385723" w:themeColor="accent6" w:themeShade="80"/>
                        <w:spacing w:val="-20"/>
                        <w:sz w:val="36"/>
                        <w:szCs w:val="36"/>
                      </w:rPr>
                    </w:pPr>
                    <w:r>
                      <w:rPr>
                        <w:rFonts w:hint="eastAsia"/>
                        <w:b/>
                        <w:color w:val="385723" w:themeColor="accent6" w:themeShade="80"/>
                        <w:spacing w:val="-20"/>
                        <w:sz w:val="36"/>
                        <w:szCs w:val="36"/>
                      </w:rPr>
                      <w:t>原则1</w:t>
                    </w:r>
                    <w:r>
                      <w:rPr>
                        <w:b/>
                        <w:color w:val="385723" w:themeColor="accent6" w:themeShade="80"/>
                        <w:spacing w:val="-20"/>
                        <w:sz w:val="36"/>
                        <w:szCs w:val="36"/>
                      </w:rPr>
                      <w:t xml:space="preserve"> – </w:t>
                    </w:r>
                    <w:r>
                      <w:rPr>
                        <w:rFonts w:hint="eastAsia"/>
                        <w:b/>
                        <w:color w:val="385723" w:themeColor="accent6" w:themeShade="80"/>
                        <w:spacing w:val="-20"/>
                        <w:sz w:val="36"/>
                        <w:szCs w:val="36"/>
                      </w:rPr>
                      <w:t>作物保护</w:t>
                    </w:r>
                  </w:p>
                  <w:p/>
                </w:txbxContent>
              </v:textbox>
            </v:shape>
          </w:pict>
        </mc:Fallback>
      </mc:AlternateContent>
    </w:r>
    <w:r>
      <w:rPr>
        <w:b/>
        <w:noProof/>
        <w:sz w:val="28"/>
        <w:u w:val="single"/>
        <w:lang w:val="en-US"/>
      </w:rPr>
      <mc:AlternateContent>
        <mc:Choice Requires="wps">
          <w:drawing>
            <wp:anchor distT="0" distB="0" distL="114300" distR="114300" simplePos="0" relativeHeight="252017664" behindDoc="0" locked="0" layoutInCell="1" allowOverlap="1" wp14:anchorId="7191C884" wp14:editId="00C6703C">
              <wp:simplePos x="0" y="0"/>
              <wp:positionH relativeFrom="margin">
                <wp:align>center</wp:align>
              </wp:positionH>
              <wp:positionV relativeFrom="paragraph">
                <wp:posOffset>-34925</wp:posOffset>
              </wp:positionV>
              <wp:extent cx="6576695" cy="8890"/>
              <wp:effectExtent l="0" t="0" r="34290" b="29845"/>
              <wp:wrapNone/>
              <wp:docPr id="1876" name="Straight Connector 1876"/>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876" o:spid="_x0000_s1026" o:spt="20" style="position:absolute;left:0pt;flip:y;margin-top:-2.75pt;height:0.7pt;width:517.85pt;mso-position-horizontal:center;mso-position-horizontal-relative:margin;z-index:252017664;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uILBLVAAAABwEAAA8AAAAAAAAAAQAgAAAAIgAAAGRycy9kb3du&#10;cmV2LnhtbFBLAQIUABQAAAAIAIdO4kC2p4nFyQEAAHoDAAAOAAAAAAAAAAEAIAAAACQBAABkcnMv&#10;ZTJvRG9jLnhtbFBLBQYAAAAABgAGAFkBAABfBQAAAAA=&#10;">
              <v:fill on="f" focussize="0,0"/>
              <v:stroke weight="1pt" color="#70AD47 [3209]" miterlimit="8" joinstyle="miter"/>
              <v:imagedata o:title=""/>
              <o:lock v:ext="edit" aspectratio="f"/>
            </v:line>
          </w:pict>
        </mc:Fallback>
      </mc:AlternateContent>
    </w:r>
  </w:p>
  <w:p w14:paraId="38146D0F" w14:textId="77777777" w:rsidR="00CD4551" w:rsidRDefault="00CD4551">
    <w:pPr>
      <w:jc w:val="both"/>
      <w:rPr>
        <w:b/>
        <w:sz w:val="28"/>
        <w:highlight w:val="lightGray"/>
        <w:u w:val="single"/>
      </w:rPr>
    </w:pPr>
  </w:p>
  <w:p w14:paraId="02A8B956"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18688" behindDoc="0" locked="0" layoutInCell="1" allowOverlap="1" wp14:anchorId="57CC6013" wp14:editId="568E8E2C">
              <wp:simplePos x="0" y="0"/>
              <wp:positionH relativeFrom="margin">
                <wp:posOffset>-409575</wp:posOffset>
              </wp:positionH>
              <wp:positionV relativeFrom="paragraph">
                <wp:posOffset>147955</wp:posOffset>
              </wp:positionV>
              <wp:extent cx="6576695" cy="8890"/>
              <wp:effectExtent l="0" t="0" r="34290" b="29845"/>
              <wp:wrapNone/>
              <wp:docPr id="1877" name="Straight Connector 1877"/>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877" o:spid="_x0000_s1026" o:spt="20" style="position:absolute;left:0pt;flip:y;margin-left:-32.25pt;margin-top:11.65pt;height:0.7pt;width:517.85pt;mso-position-horizontal-relative:margin;z-index:252018688;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4YPvDYAAAACQEAAA8AAAAAAAAAAQAgAAAAIgAAAGRycy9k&#10;b3ducmV2LnhtbFBLAQIUABQAAAAIAIdO4kDzn3iZyQEAAHoDAAAOAAAAAAAAAAEAIAAAACcBAABk&#10;cnMvZTJvRG9jLnhtbFBLBQYAAAAABgAGAFkBAABiBQAAAAA=&#10;">
              <v:fill on="f" focussize="0,0"/>
              <v:stroke weight="1pt" color="#70AD47 [3209]" miterlimit="8" joinstyle="miter"/>
              <v:imagedata o:title=""/>
              <o:lock v:ext="edit" aspectratio="f"/>
            </v:line>
          </w:pict>
        </mc:Fallback>
      </mc:AlternateContent>
    </w:r>
  </w:p>
  <w:p w14:paraId="1DDAC667" w14:textId="77777777" w:rsidR="00CD4551" w:rsidRDefault="00792B1D">
    <w:r>
      <w:rPr>
        <w:noProof/>
        <w:lang w:val="en-US"/>
      </w:rPr>
      <mc:AlternateContent>
        <mc:Choice Requires="wps">
          <w:drawing>
            <wp:anchor distT="0" distB="0" distL="114300" distR="114300" simplePos="0" relativeHeight="252016640" behindDoc="1" locked="0" layoutInCell="0" allowOverlap="1" wp14:anchorId="35F1080D" wp14:editId="7ACE9AEF">
              <wp:simplePos x="0" y="0"/>
              <wp:positionH relativeFrom="margin">
                <wp:align>center</wp:align>
              </wp:positionH>
              <wp:positionV relativeFrom="margin">
                <wp:align>center</wp:align>
              </wp:positionV>
              <wp:extent cx="5050155" cy="3693795"/>
              <wp:effectExtent l="0" t="0" r="0" b="0"/>
              <wp:wrapNone/>
              <wp:docPr id="27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694362"/>
                      </a:xfrm>
                      <a:prstGeom prst="rect">
                        <a:avLst/>
                      </a:prstGeom>
                    </wps:spPr>
                    <wps:txbx>
                      <w:txbxContent>
                        <w:p w14:paraId="57D4C565"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anchor>
          </w:drawing>
        </mc:Choice>
        <mc:Fallback xmlns:wpsCustomData="http://www.wps.cn/officeDocument/2013/wpsCustomData">
          <w:pict>
            <v:shape id="WordArt 9" o:spid="_x0000_s1026" o:spt="202" type="#_x0000_t202" style="position:absolute;left:0pt;height:290.85pt;width:397.65pt;mso-position-horizontal:center;mso-position-horizontal-relative:margin;mso-position-vertical:center;mso-position-vertical-relative:margin;rotation:-2949120f;z-index:-251299840;mso-width-relative:page;mso-height-relative:page;" filled="f" stroked="f" coordsize="21600,21600" o:allowincell="f" o:gfxdata="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MHfU1gAAAAUBAAAPAAAAAAAAAAEAIAAAACIAAABkcnMvZG93bnJl&#10;di54bWxQSwECFAAUAAAACACHTuJAopw0cP8BAADrAwAADgAAAAAAAAABACAAAAAlAQAAZHJzL2Uy&#10;b0RvYy54bWxQSwUGAAAAAAYABgBZAQAAlgUAAAAA&#10;" adj="10800">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C6111C" w14:textId="77777777" w:rsidR="00CD4551" w:rsidRDefault="00792B1D">
    <w:pPr>
      <w:pStyle w:val="Header"/>
    </w:pPr>
    <w:r>
      <w:rPr>
        <w:noProof/>
        <w:lang w:val="en-US"/>
      </w:rPr>
      <w:drawing>
        <wp:anchor distT="0" distB="0" distL="114300" distR="114300" simplePos="0" relativeHeight="252001280" behindDoc="1" locked="0" layoutInCell="1" allowOverlap="1" wp14:anchorId="631AB636" wp14:editId="12CD2B55">
          <wp:simplePos x="0" y="0"/>
          <wp:positionH relativeFrom="page">
            <wp:align>left</wp:align>
          </wp:positionH>
          <wp:positionV relativeFrom="paragraph">
            <wp:posOffset>241935</wp:posOffset>
          </wp:positionV>
          <wp:extent cx="607060" cy="1799590"/>
          <wp:effectExtent l="0" t="0" r="2540" b="0"/>
          <wp:wrapNone/>
          <wp:docPr id="13" name="Picture 13" descr="C:\Users\Daniel Lutz\Desktop\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aniel Lutz\Desktop\Word\bann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7060" cy="1799590"/>
                  </a:xfrm>
                  <a:prstGeom prst="rect">
                    <a:avLst/>
                  </a:prstGeom>
                  <a:noFill/>
                  <a:ln>
                    <a:noFill/>
                  </a:ln>
                </pic:spPr>
              </pic:pic>
            </a:graphicData>
          </a:graphic>
        </wp:anchor>
      </w:drawing>
    </w:r>
    <w:r>
      <w:rPr>
        <w:rFonts w:cs="Arial"/>
        <w:i/>
        <w:noProof/>
        <w:lang w:val="en-US"/>
      </w:rPr>
      <w:drawing>
        <wp:anchor distT="0" distB="0" distL="114300" distR="114300" simplePos="0" relativeHeight="252000256" behindDoc="0" locked="0" layoutInCell="1" allowOverlap="1" wp14:anchorId="64041D11" wp14:editId="0CDBF011">
          <wp:simplePos x="0" y="0"/>
          <wp:positionH relativeFrom="page">
            <wp:posOffset>5937885</wp:posOffset>
          </wp:positionH>
          <wp:positionV relativeFrom="paragraph">
            <wp:posOffset>-194945</wp:posOffset>
          </wp:positionV>
          <wp:extent cx="1483360" cy="474980"/>
          <wp:effectExtent l="0" t="0" r="3175" b="1270"/>
          <wp:wrapNone/>
          <wp:docPr id="14" name="Picture 14" descr="C:\Users\Daniel Lutz\Desktop\Word\bci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Daniel Lutz\Desktop\Word\bci_logo_fu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483200" cy="475200"/>
                  </a:xfrm>
                  <a:prstGeom prst="rect">
                    <a:avLst/>
                  </a:prstGeom>
                  <a:noFill/>
                  <a:ln>
                    <a:noFill/>
                  </a:ln>
                </pic:spPr>
              </pic:pic>
            </a:graphicData>
          </a:graphic>
        </wp:anchor>
      </w:drawing>
    </w:r>
  </w:p>
  <w:p w14:paraId="7C8B302A" w14:textId="77777777" w:rsidR="00CD4551" w:rsidRDefault="00CD4551">
    <w:pPr>
      <w:pStyle w:val="Header"/>
    </w:pPr>
  </w:p>
  <w:p w14:paraId="02C3C907" w14:textId="77777777" w:rsidR="00CD4551" w:rsidRDefault="00CD4551">
    <w:pPr>
      <w:pStyle w:val="Header"/>
    </w:pPr>
  </w:p>
  <w:p w14:paraId="2C03B822" w14:textId="77777777" w:rsidR="00CD4551" w:rsidRDefault="00CD4551">
    <w:pPr>
      <w:pStyle w:val="Header"/>
    </w:pPr>
  </w:p>
  <w:p w14:paraId="25BBB8BD" w14:textId="77777777" w:rsidR="00CD4551" w:rsidRDefault="00792B1D">
    <w:pPr>
      <w:jc w:val="both"/>
      <w:rPr>
        <w:b/>
        <w:sz w:val="28"/>
        <w:highlight w:val="lightGray"/>
        <w:u w:val="single"/>
      </w:rPr>
    </w:pPr>
    <w:r>
      <w:rPr>
        <w:noProof/>
        <w:lang w:val="en-US"/>
      </w:rPr>
      <mc:AlternateContent>
        <mc:Choice Requires="wps">
          <w:drawing>
            <wp:anchor distT="0" distB="0" distL="114300" distR="114300" simplePos="0" relativeHeight="252100608" behindDoc="0" locked="0" layoutInCell="1" allowOverlap="1" wp14:anchorId="6C957C50" wp14:editId="3DCEF57C">
              <wp:simplePos x="0" y="0"/>
              <wp:positionH relativeFrom="column">
                <wp:posOffset>3790950</wp:posOffset>
              </wp:positionH>
              <wp:positionV relativeFrom="paragraph">
                <wp:posOffset>210185</wp:posOffset>
              </wp:positionV>
              <wp:extent cx="2150110" cy="488315"/>
              <wp:effectExtent l="0" t="0" r="2540" b="6985"/>
              <wp:wrapNone/>
              <wp:docPr id="1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88315"/>
                      </a:xfrm>
                      <a:prstGeom prst="rect">
                        <a:avLst/>
                      </a:prstGeom>
                      <a:solidFill>
                        <a:srgbClr val="FFFFFF"/>
                      </a:solidFill>
                      <a:ln w="9525">
                        <a:noFill/>
                        <a:miter lim="800000"/>
                      </a:ln>
                    </wps:spPr>
                    <wps:txbx>
                      <w:txbxContent>
                        <w:p w14:paraId="2643FD44" w14:textId="77777777" w:rsidR="00CD4551" w:rsidRDefault="00792B1D">
                          <w:pPr>
                            <w:jc w:val="right"/>
                            <w:rPr>
                              <w:color w:val="FF0000"/>
                              <w:sz w:val="32"/>
                              <w:szCs w:val="32"/>
                            </w:rPr>
                          </w:pPr>
                          <w:r>
                            <w:rPr>
                              <w:rFonts w:eastAsia="宋体" w:hint="eastAsia"/>
                              <w:b/>
                              <w:i/>
                              <w:color w:val="FF0000"/>
                              <w:spacing w:val="-20"/>
                              <w:sz w:val="32"/>
                              <w:szCs w:val="32"/>
                              <w:lang w:eastAsia="zh-CN"/>
                            </w:rPr>
                            <w:t>废弃物管理</w:t>
                          </w:r>
                        </w:p>
                      </w:txbxContent>
                    </wps:txbx>
                    <wps:bodyPr rot="0" vert="horz" wrap="square" lIns="91440" tIns="45720" rIns="91440" bIns="45720" anchor="ctr" anchorCtr="0">
                      <a:noAutofit/>
                    </wps:bodyPr>
                  </wps:wsp>
                </a:graphicData>
              </a:graphic>
            </wp:anchor>
          </w:drawing>
        </mc:Choice>
        <mc:Fallback xmlns:wpsCustomData="http://www.wps.cn/officeDocument/2013/wpsCustomData">
          <w:pict>
            <v:shape id="Text Box 2" o:spid="_x0000_s1026" o:spt="202" type="#_x0000_t202" style="position:absolute;left:0pt;margin-left:298.5pt;margin-top:16.55pt;height:38.45pt;width:169.3pt;z-index:252100608;v-text-anchor:middle;mso-width-relative:page;mso-height-relative:page;" fillcolor="#FFFFFF" filled="t" stroked="f" coordsize="21600,21600" o:gfxdata="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Dq3baAAAACgEAAA8AAAAAAAAA&#10;AQAgAAAAIgAAAGRycy9kb3ducmV2LnhtbFBLAQIUABQAAAAIAIdO4kBR2WKYDwIAAAgEAAAOAAAA&#10;AAAAAAEAIAAAACkBAABkcnMvZTJvRG9jLnhtbFBLBQYAAAAABgAGAFkBAACqBQAAAAA=&#10;">
              <v:fill on="t" focussize="0,0"/>
              <v:stroke on="f" miterlimit="8" joinstyle="miter"/>
              <v:imagedata o:title=""/>
              <o:lock v:ext="edit" aspectratio="f"/>
              <v:textbox>
                <w:txbxContent>
                  <w:p>
                    <w:pPr>
                      <w:jc w:val="right"/>
                      <w:rPr>
                        <w:color w:val="FF0000"/>
                        <w:sz w:val="32"/>
                        <w:szCs w:val="32"/>
                      </w:rPr>
                    </w:pPr>
                    <w:r>
                      <w:rPr>
                        <w:rFonts w:hint="eastAsia" w:eastAsia="宋体"/>
                        <w:b/>
                        <w:i/>
                        <w:color w:val="FF0000"/>
                        <w:spacing w:val="-20"/>
                        <w:sz w:val="32"/>
                        <w:szCs w:val="32"/>
                        <w:lang w:eastAsia="zh-CN"/>
                      </w:rPr>
                      <w:t>废弃物管理</w:t>
                    </w:r>
                  </w:p>
                </w:txbxContent>
              </v:textbox>
            </v:shape>
          </w:pict>
        </mc:Fallback>
      </mc:AlternateContent>
    </w:r>
    <w:r>
      <w:rPr>
        <w:b/>
        <w:noProof/>
        <w:sz w:val="28"/>
        <w:highlight w:val="lightGray"/>
        <w:u w:val="single"/>
        <w:lang w:val="en-US"/>
      </w:rPr>
      <mc:AlternateContent>
        <mc:Choice Requires="wps">
          <w:drawing>
            <wp:anchor distT="45720" distB="45720" distL="114300" distR="114300" simplePos="0" relativeHeight="252005376" behindDoc="0" locked="0" layoutInCell="1" allowOverlap="1" wp14:anchorId="47AC6997" wp14:editId="3C5BB400">
              <wp:simplePos x="0" y="0"/>
              <wp:positionH relativeFrom="margin">
                <wp:posOffset>49530</wp:posOffset>
              </wp:positionH>
              <wp:positionV relativeFrom="paragraph">
                <wp:posOffset>199390</wp:posOffset>
              </wp:positionV>
              <wp:extent cx="2971800" cy="4267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6720"/>
                      </a:xfrm>
                      <a:prstGeom prst="rect">
                        <a:avLst/>
                      </a:prstGeom>
                      <a:solidFill>
                        <a:srgbClr val="FFFFFF"/>
                      </a:solidFill>
                      <a:ln w="9525">
                        <a:noFill/>
                        <a:miter lim="800000"/>
                      </a:ln>
                    </wps:spPr>
                    <wps:txbx>
                      <w:txbxContent>
                        <w:p w14:paraId="58FCA8A8" w14:textId="77777777" w:rsidR="00CD4551" w:rsidRDefault="00792B1D">
                          <w:pPr>
                            <w:jc w:val="both"/>
                            <w:rPr>
                              <w:b/>
                              <w:color w:val="385623" w:themeColor="accent6" w:themeShade="80"/>
                              <w:spacing w:val="-20"/>
                              <w:sz w:val="36"/>
                              <w:szCs w:val="36"/>
                            </w:rPr>
                          </w:pPr>
                          <w:r>
                            <w:rPr>
                              <w:b/>
                              <w:color w:val="385623" w:themeColor="accent6" w:themeShade="80"/>
                              <w:spacing w:val="-20"/>
                              <w:sz w:val="36"/>
                              <w:szCs w:val="36"/>
                            </w:rPr>
                            <w:t>PRINCIPLE 1</w:t>
                          </w:r>
                        </w:p>
                        <w:p w14:paraId="6FDF1E4E" w14:textId="77777777" w:rsidR="00CD4551" w:rsidRDefault="00CD455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9pt;margin-top:15.7pt;height:33.6pt;width:234pt;mso-position-horizontal-relative:margin;z-index:252005376;mso-width-relative:page;mso-height-relative:page;" fillcolor="#FFFFFF" filled="t" stroked="f" coordsize="21600,21600" o:gfxdata="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sJ8+bVAAAABwEAAA8AAAAAAAAAAQAgAAAAIgAA&#10;AGRycy9kb3ducmV2LnhtbFBLAQIUABQAAAAIAIdO4kCIvWXTCwIAAAMEAAAOAAAAAAAAAAEAIAAA&#10;ACQBAABkcnMvZTJvRG9jLnhtbFBLBQYAAAAABgAGAFkBAAChBQAAAAA=&#10;">
              <v:fill on="t" focussize="0,0"/>
              <v:stroke on="f" miterlimit="8" joinstyle="miter"/>
              <v:imagedata o:title=""/>
              <o:lock v:ext="edit" aspectratio="f"/>
              <v:textbox>
                <w:txbxContent>
                  <w:p>
                    <w:pPr>
                      <w:jc w:val="both"/>
                      <w:rPr>
                        <w:b/>
                        <w:color w:val="385723" w:themeColor="accent6" w:themeShade="80"/>
                        <w:spacing w:val="-20"/>
                        <w:sz w:val="36"/>
                        <w:szCs w:val="36"/>
                      </w:rPr>
                    </w:pPr>
                    <w:r>
                      <w:rPr>
                        <w:b/>
                        <w:color w:val="385723" w:themeColor="accent6" w:themeShade="80"/>
                        <w:spacing w:val="-20"/>
                        <w:sz w:val="36"/>
                        <w:szCs w:val="36"/>
                      </w:rPr>
                      <w:t>PRINCIPLE 1</w:t>
                    </w:r>
                  </w:p>
                  <w:p/>
                </w:txbxContent>
              </v:textbox>
            </v:shape>
          </w:pict>
        </mc:Fallback>
      </mc:AlternateContent>
    </w:r>
    <w:r>
      <w:rPr>
        <w:b/>
        <w:noProof/>
        <w:sz w:val="28"/>
        <w:u w:val="single"/>
        <w:lang w:val="en-US"/>
      </w:rPr>
      <mc:AlternateContent>
        <mc:Choice Requires="wps">
          <w:drawing>
            <wp:anchor distT="0" distB="0" distL="114300" distR="114300" simplePos="0" relativeHeight="252003328" behindDoc="0" locked="0" layoutInCell="1" allowOverlap="1" wp14:anchorId="25153E4A" wp14:editId="3B037201">
              <wp:simplePos x="0" y="0"/>
              <wp:positionH relativeFrom="margin">
                <wp:align>center</wp:align>
              </wp:positionH>
              <wp:positionV relativeFrom="paragraph">
                <wp:posOffset>-34925</wp:posOffset>
              </wp:positionV>
              <wp:extent cx="6576695" cy="8890"/>
              <wp:effectExtent l="0" t="0" r="34290" b="29845"/>
              <wp:wrapNone/>
              <wp:docPr id="8" name="Straight Connector 8"/>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8" o:spid="_x0000_s1026" o:spt="20" style="position:absolute;left:0pt;flip:y;margin-top:-2.75pt;height:0.7pt;width:517.85pt;mso-position-horizontal:center;mso-position-horizontal-relative:margin;z-index:252003328;mso-width-relative:page;mso-height-relative:page;" filled="f" stroked="t" coordsize="21600,21600" o:gfxdata="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iCwS1QAAAAcBAAAPAAAAAAAAAAEAIAAAACIAAABkcnMvZG93bnJl&#10;di54bWxQSwECFAAUAAAACACHTuJALVyoN8cBAAB0AwAADgAAAAAAAAABACAAAAAkAQAAZHJzL2Uy&#10;b0RvYy54bWxQSwUGAAAAAAYABgBZAQAAXQUAAAAA&#10;">
              <v:fill on="f" focussize="0,0"/>
              <v:stroke weight="1pt" color="#70AD47 [3209]" miterlimit="8" joinstyle="miter"/>
              <v:imagedata o:title=""/>
              <o:lock v:ext="edit" aspectratio="f"/>
            </v:line>
          </w:pict>
        </mc:Fallback>
      </mc:AlternateContent>
    </w:r>
  </w:p>
  <w:p w14:paraId="2DAAE09C" w14:textId="77777777" w:rsidR="00CD4551" w:rsidRDefault="00CD4551">
    <w:pPr>
      <w:tabs>
        <w:tab w:val="left" w:pos="6530"/>
      </w:tabs>
      <w:jc w:val="both"/>
      <w:rPr>
        <w:b/>
        <w:sz w:val="28"/>
        <w:highlight w:val="lightGray"/>
        <w:u w:val="single"/>
      </w:rPr>
    </w:pPr>
  </w:p>
  <w:p w14:paraId="0F77921F" w14:textId="77777777" w:rsidR="00CD4551" w:rsidRDefault="00792B1D">
    <w:pPr>
      <w:jc w:val="both"/>
      <w:rPr>
        <w:b/>
        <w:sz w:val="28"/>
        <w:highlight w:val="lightGray"/>
        <w:u w:val="single"/>
      </w:rPr>
    </w:pPr>
    <w:r>
      <w:rPr>
        <w:b/>
        <w:noProof/>
        <w:sz w:val="28"/>
        <w:u w:val="single"/>
        <w:lang w:val="en-US"/>
      </w:rPr>
      <mc:AlternateContent>
        <mc:Choice Requires="wps">
          <w:drawing>
            <wp:anchor distT="0" distB="0" distL="114300" distR="114300" simplePos="0" relativeHeight="252004352" behindDoc="0" locked="0" layoutInCell="1" allowOverlap="1" wp14:anchorId="0E395108" wp14:editId="47E64A04">
              <wp:simplePos x="0" y="0"/>
              <wp:positionH relativeFrom="margin">
                <wp:posOffset>-409575</wp:posOffset>
              </wp:positionH>
              <wp:positionV relativeFrom="paragraph">
                <wp:posOffset>147955</wp:posOffset>
              </wp:positionV>
              <wp:extent cx="6576695" cy="8890"/>
              <wp:effectExtent l="0" t="0" r="34290" b="29845"/>
              <wp:wrapNone/>
              <wp:docPr id="10" name="Straight Connector 10"/>
              <wp:cNvGraphicFramePr/>
              <a:graphic xmlns:a="http://schemas.openxmlformats.org/drawingml/2006/main">
                <a:graphicData uri="http://schemas.microsoft.com/office/word/2010/wordprocessingShape">
                  <wps:wsp>
                    <wps:cNvCnPr/>
                    <wps:spPr>
                      <a:xfrm flipV="1">
                        <a:off x="0" y="0"/>
                        <a:ext cx="6576647" cy="879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psCustomData="http://www.wps.cn/officeDocument/2013/wpsCustomData">
          <w:pict>
            <v:line id="Straight Connector 10" o:spid="_x0000_s1026" o:spt="20" style="position:absolute;left:0pt;flip:y;margin-left:-32.25pt;margin-top:11.65pt;height:0.7pt;width:517.85pt;mso-position-horizontal-relative:margin;z-index:252004352;mso-width-relative:page;mso-height-relative:page;" filled="f" stroked="t" coordsize="21600,21600" o:gfxdata="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4YPvDYAAAACQEAAA8AAAAAAAAAAQAgAAAAIgAAAGRycy9k&#10;b3ducmV2LnhtbFBLAQIUABQAAAAIAIdO4kA9CKEpyQEAAHYDAAAOAAAAAAAAAAEAIAAAACcBAABk&#10;cnMvZTJvRG9jLnhtbFBLBQYAAAAABgAGAFkBAABiBQAAAAA=&#10;">
              <v:fill on="f" focussize="0,0"/>
              <v:stroke weight="1pt" color="#70AD47 [3209]" miterlimit="8" joinstyle="miter"/>
              <v:imagedata o:title=""/>
              <o:lock v:ext="edit" aspectratio="f"/>
            </v:line>
          </w:pict>
        </mc:Fallback>
      </mc:AlternateContent>
    </w:r>
  </w:p>
  <w:p w14:paraId="792D73BE" w14:textId="77777777" w:rsidR="00CD4551" w:rsidRDefault="00CD4551">
    <w:pPr>
      <w:jc w:val="right"/>
    </w:pPr>
  </w:p>
  <w:p w14:paraId="5FBE40F9" w14:textId="77777777" w:rsidR="00CD4551" w:rsidRDefault="00792B1D">
    <w:pPr>
      <w:jc w:val="right"/>
    </w:pPr>
    <w:r>
      <w:rPr>
        <w:noProof/>
        <w:lang w:val="en-US"/>
      </w:rPr>
      <mc:AlternateContent>
        <mc:Choice Requires="wps">
          <w:drawing>
            <wp:anchor distT="0" distB="0" distL="114300" distR="114300" simplePos="0" relativeHeight="252002304" behindDoc="1" locked="0" layoutInCell="0" allowOverlap="1" wp14:anchorId="68B25870" wp14:editId="1CF7AA7D">
              <wp:simplePos x="0" y="0"/>
              <wp:positionH relativeFrom="margin">
                <wp:align>center</wp:align>
              </wp:positionH>
              <wp:positionV relativeFrom="margin">
                <wp:align>center</wp:align>
              </wp:positionV>
              <wp:extent cx="5050155" cy="2509520"/>
              <wp:effectExtent l="0" t="0" r="0" b="0"/>
              <wp:wrapNone/>
              <wp:docPr id="1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2509411"/>
                      </a:xfrm>
                      <a:prstGeom prst="rect">
                        <a:avLst/>
                      </a:prstGeom>
                    </wps:spPr>
                    <wps:txbx>
                      <w:txbxContent>
                        <w:p w14:paraId="09FC1272" w14:textId="77777777" w:rsidR="00CD4551" w:rsidRDefault="00792B1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49618"/>
                        </a:avLst>
                      </a:prstTxWarp>
                      <a:noAutofit/>
                    </wps:bodyPr>
                  </wps:wsp>
                </a:graphicData>
              </a:graphic>
            </wp:anchor>
          </w:drawing>
        </mc:Choice>
        <mc:Fallback xmlns:wpsCustomData="http://www.wps.cn/officeDocument/2013/wpsCustomData">
          <w:pict>
            <v:shape id="WordArt 44" o:spid="_x0000_s1026" o:spt="202" type="#_x0000_t202" style="position:absolute;left:0pt;height:197.6pt;width:397.65pt;mso-position-horizontal:center;mso-position-horizontal-relative:margin;mso-position-vertical:center;mso-position-vertical-relative:margin;rotation:-2949120f;z-index:-251314176;mso-width-relative:page;mso-height-relative:page;" filled="f" stroked="f" coordsize="21600,21600" o:allowincell="f" o:gfxdata="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DuJ72AAAAAUBAAAPAAAAAAAAAAEAIAAAACIAAABkcnMvZG93&#10;bnJldi54bWxQSwECFAAUAAAACACHTuJAVvzmVgACAADrAwAADgAAAAAAAAABACAAAAAnAQAAZHJz&#10;L2Uyb0RvYy54bWxQSwUGAAAAAAYABgBZAQAAmQUAAAAA&#10;" adj="10717">
              <v:fill on="f" focussize="0,0"/>
              <v:stroke on="f"/>
              <v:imagedata o:title=""/>
              <o:lock v:ext="edit" text="t" aspectratio="f"/>
              <v:textbox>
                <w:txbxContent>
                  <w:p>
                    <w:pPr>
                      <w:pStyle w:val="14"/>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0C6"/>
    <w:multiLevelType w:val="multilevel"/>
    <w:tmpl w:val="00DF20C6"/>
    <w:lvl w:ilvl="0">
      <w:start w:val="7"/>
      <w:numFmt w:val="decimal"/>
      <w:lvlText w:val="%1"/>
      <w:lvlJc w:val="left"/>
      <w:pPr>
        <w:ind w:left="450" w:hanging="450"/>
      </w:pPr>
      <w:rPr>
        <w:rFonts w:hint="default"/>
      </w:rPr>
    </w:lvl>
    <w:lvl w:ilvl="1">
      <w:start w:val="5"/>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
    <w:nsid w:val="06F04256"/>
    <w:multiLevelType w:val="multilevel"/>
    <w:tmpl w:val="06F04256"/>
    <w:lvl w:ilvl="0">
      <w:numFmt w:val="bullet"/>
      <w:lvlText w:val="-"/>
      <w:lvlJc w:val="left"/>
      <w:pPr>
        <w:ind w:left="720" w:hanging="360"/>
      </w:pPr>
      <w:rPr>
        <w:rFonts w:ascii="Calibri" w:eastAsiaTheme="minorHAnsi" w:hAnsi="Calibri" w:cstheme="minorBidi" w:hint="default"/>
        <w:b/>
        <w:i/>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287CB9"/>
    <w:multiLevelType w:val="multilevel"/>
    <w:tmpl w:val="09287CB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0E185D90"/>
    <w:multiLevelType w:val="multilevel"/>
    <w:tmpl w:val="0E185D90"/>
    <w:lvl w:ilvl="0">
      <w:start w:val="3"/>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nsid w:val="14C16167"/>
    <w:multiLevelType w:val="multilevel"/>
    <w:tmpl w:val="14C161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B70F5C"/>
    <w:multiLevelType w:val="multilevel"/>
    <w:tmpl w:val="16B70F5C"/>
    <w:lvl w:ilvl="0">
      <w:start w:val="14"/>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8692BED"/>
    <w:multiLevelType w:val="multilevel"/>
    <w:tmpl w:val="18692B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3A6557"/>
    <w:multiLevelType w:val="multilevel"/>
    <w:tmpl w:val="1A3A6557"/>
    <w:lvl w:ilvl="0">
      <w:start w:val="1"/>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BC51D5A"/>
    <w:multiLevelType w:val="multilevel"/>
    <w:tmpl w:val="1BC51D5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9">
    <w:nsid w:val="20A10531"/>
    <w:multiLevelType w:val="multilevel"/>
    <w:tmpl w:val="20A10531"/>
    <w:lvl w:ilvl="0">
      <w:start w:val="14"/>
      <w:numFmt w:val="bullet"/>
      <w:lvlText w:val="-"/>
      <w:lvlJc w:val="left"/>
      <w:pPr>
        <w:ind w:left="1440" w:hanging="360"/>
      </w:pPr>
      <w:rPr>
        <w:rFonts w:ascii="Arial" w:eastAsiaTheme="minorHAnsi"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212F430B"/>
    <w:multiLevelType w:val="multilevel"/>
    <w:tmpl w:val="212F430B"/>
    <w:lvl w:ilvl="0">
      <w:start w:val="7"/>
      <w:numFmt w:val="decimal"/>
      <w:lvlText w:val="%1"/>
      <w:lvlJc w:val="left"/>
      <w:pPr>
        <w:ind w:left="450" w:hanging="450"/>
      </w:pPr>
      <w:rPr>
        <w:rFonts w:hint="default"/>
      </w:rPr>
    </w:lvl>
    <w:lvl w:ilvl="1">
      <w:start w:val="6"/>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nsid w:val="21D76257"/>
    <w:multiLevelType w:val="multilevel"/>
    <w:tmpl w:val="21D76257"/>
    <w:lvl w:ilvl="0">
      <w:start w:val="1"/>
      <w:numFmt w:val="lowerRoman"/>
      <w:lvlText w:val="%1."/>
      <w:lvlJc w:val="left"/>
      <w:pPr>
        <w:ind w:left="1428" w:hanging="720"/>
      </w:pPr>
      <w:rPr>
        <w:rFonts w:hint="default"/>
        <w:color w:val="806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nsid w:val="26DF0602"/>
    <w:multiLevelType w:val="multilevel"/>
    <w:tmpl w:val="26DF0602"/>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71B65FE"/>
    <w:multiLevelType w:val="multilevel"/>
    <w:tmpl w:val="271B6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CCF380F"/>
    <w:multiLevelType w:val="multilevel"/>
    <w:tmpl w:val="2CCF380F"/>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DE73653"/>
    <w:multiLevelType w:val="multilevel"/>
    <w:tmpl w:val="2DE736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E0777F5"/>
    <w:multiLevelType w:val="multilevel"/>
    <w:tmpl w:val="2E0777F5"/>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2E537205"/>
    <w:multiLevelType w:val="multilevel"/>
    <w:tmpl w:val="2E537205"/>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18">
    <w:nsid w:val="32842C50"/>
    <w:multiLevelType w:val="multilevel"/>
    <w:tmpl w:val="32842C50"/>
    <w:lvl w:ilvl="0">
      <w:start w:val="2"/>
      <w:numFmt w:val="bullet"/>
      <w:lvlText w:val="-"/>
      <w:lvlJc w:val="left"/>
      <w:pPr>
        <w:ind w:left="720" w:hanging="360"/>
      </w:pPr>
      <w:rPr>
        <w:rFonts w:ascii="Arial" w:eastAsiaTheme="minorHAnsi" w:hAnsi="Arial" w:cs="Arial" w:hint="default"/>
        <w:color w:val="009CD1"/>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3E347BB"/>
    <w:multiLevelType w:val="multilevel"/>
    <w:tmpl w:val="33E347BB"/>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nsid w:val="34BD02B1"/>
    <w:multiLevelType w:val="multilevel"/>
    <w:tmpl w:val="34BD02B1"/>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B84660E"/>
    <w:multiLevelType w:val="multilevel"/>
    <w:tmpl w:val="3B84660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9B70E7"/>
    <w:multiLevelType w:val="multilevel"/>
    <w:tmpl w:val="3B9B70E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3BD341B0"/>
    <w:multiLevelType w:val="multilevel"/>
    <w:tmpl w:val="3BD341B0"/>
    <w:lvl w:ilvl="0">
      <w:numFmt w:val="bullet"/>
      <w:lvlText w:val="»"/>
      <w:lvlJc w:val="left"/>
      <w:pPr>
        <w:ind w:left="1440" w:hanging="360"/>
      </w:pPr>
      <w:rPr>
        <w:rFonts w:ascii="Gibson" w:hAnsi="Gibson" w:cstheme="minorBidi" w:hint="default"/>
        <w:color w:val="8DC64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3C3C0E5D"/>
    <w:multiLevelType w:val="multilevel"/>
    <w:tmpl w:val="3C3C0E5D"/>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4146A6B"/>
    <w:multiLevelType w:val="multilevel"/>
    <w:tmpl w:val="44146A6B"/>
    <w:lvl w:ilvl="0">
      <w:start w:val="4"/>
      <w:numFmt w:val="decimal"/>
      <w:lvlText w:val="%1"/>
      <w:lvlJc w:val="left"/>
      <w:pPr>
        <w:ind w:left="435" w:hanging="435"/>
      </w:pPr>
      <w:rPr>
        <w:rFonts w:hint="default"/>
        <w:color w:val="663300"/>
        <w:sz w:val="22"/>
      </w:rPr>
    </w:lvl>
    <w:lvl w:ilvl="1">
      <w:start w:val="2"/>
      <w:numFmt w:val="decimal"/>
      <w:lvlText w:val="%1.%2"/>
      <w:lvlJc w:val="left"/>
      <w:pPr>
        <w:ind w:left="435" w:hanging="435"/>
      </w:pPr>
      <w:rPr>
        <w:rFonts w:hint="default"/>
        <w:color w:val="663300"/>
        <w:sz w:val="22"/>
      </w:rPr>
    </w:lvl>
    <w:lvl w:ilvl="2">
      <w:start w:val="1"/>
      <w:numFmt w:val="decimal"/>
      <w:lvlText w:val="%1.%2.%3"/>
      <w:lvlJc w:val="left"/>
      <w:pPr>
        <w:ind w:left="720" w:hanging="720"/>
      </w:pPr>
      <w:rPr>
        <w:rFonts w:hint="default"/>
        <w:b/>
        <w:color w:val="663300"/>
        <w:sz w:val="22"/>
      </w:rPr>
    </w:lvl>
    <w:lvl w:ilvl="3">
      <w:start w:val="1"/>
      <w:numFmt w:val="decimal"/>
      <w:lvlText w:val="%1.%2.%3.%4"/>
      <w:lvlJc w:val="left"/>
      <w:pPr>
        <w:ind w:left="1080" w:hanging="1080"/>
      </w:pPr>
      <w:rPr>
        <w:rFonts w:hint="default"/>
        <w:color w:val="663300"/>
        <w:sz w:val="22"/>
      </w:rPr>
    </w:lvl>
    <w:lvl w:ilvl="4">
      <w:start w:val="1"/>
      <w:numFmt w:val="decimal"/>
      <w:lvlText w:val="%1.%2.%3.%4.%5"/>
      <w:lvlJc w:val="left"/>
      <w:pPr>
        <w:ind w:left="1080" w:hanging="1080"/>
      </w:pPr>
      <w:rPr>
        <w:rFonts w:hint="default"/>
        <w:color w:val="663300"/>
        <w:sz w:val="22"/>
      </w:rPr>
    </w:lvl>
    <w:lvl w:ilvl="5">
      <w:start w:val="1"/>
      <w:numFmt w:val="decimal"/>
      <w:lvlText w:val="%1.%2.%3.%4.%5.%6"/>
      <w:lvlJc w:val="left"/>
      <w:pPr>
        <w:ind w:left="1440" w:hanging="1440"/>
      </w:pPr>
      <w:rPr>
        <w:rFonts w:hint="default"/>
        <w:color w:val="663300"/>
        <w:sz w:val="22"/>
      </w:rPr>
    </w:lvl>
    <w:lvl w:ilvl="6">
      <w:start w:val="1"/>
      <w:numFmt w:val="decimal"/>
      <w:lvlText w:val="%1.%2.%3.%4.%5.%6.%7"/>
      <w:lvlJc w:val="left"/>
      <w:pPr>
        <w:ind w:left="1440" w:hanging="1440"/>
      </w:pPr>
      <w:rPr>
        <w:rFonts w:hint="default"/>
        <w:color w:val="663300"/>
        <w:sz w:val="22"/>
      </w:rPr>
    </w:lvl>
    <w:lvl w:ilvl="7">
      <w:start w:val="1"/>
      <w:numFmt w:val="decimal"/>
      <w:lvlText w:val="%1.%2.%3.%4.%5.%6.%7.%8"/>
      <w:lvlJc w:val="left"/>
      <w:pPr>
        <w:ind w:left="1800" w:hanging="1800"/>
      </w:pPr>
      <w:rPr>
        <w:rFonts w:hint="default"/>
        <w:color w:val="663300"/>
        <w:sz w:val="22"/>
      </w:rPr>
    </w:lvl>
    <w:lvl w:ilvl="8">
      <w:start w:val="1"/>
      <w:numFmt w:val="decimal"/>
      <w:lvlText w:val="%1.%2.%3.%4.%5.%6.%7.%8.%9"/>
      <w:lvlJc w:val="left"/>
      <w:pPr>
        <w:ind w:left="2160" w:hanging="2160"/>
      </w:pPr>
      <w:rPr>
        <w:rFonts w:hint="default"/>
        <w:color w:val="663300"/>
        <w:sz w:val="22"/>
      </w:rPr>
    </w:lvl>
  </w:abstractNum>
  <w:abstractNum w:abstractNumId="26">
    <w:nsid w:val="4B344A33"/>
    <w:multiLevelType w:val="multilevel"/>
    <w:tmpl w:val="4B344A33"/>
    <w:lvl w:ilvl="0">
      <w:start w:val="4"/>
      <w:numFmt w:val="upperRoman"/>
      <w:lvlText w:val="%1."/>
      <w:lvlJc w:val="left"/>
      <w:pPr>
        <w:ind w:left="2520" w:hanging="720"/>
      </w:pPr>
      <w:rPr>
        <w:rFonts w:hint="default"/>
        <w:color w:val="806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nsid w:val="4D9F2011"/>
    <w:multiLevelType w:val="multilevel"/>
    <w:tmpl w:val="4D9F2011"/>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8">
    <w:nsid w:val="51A4523E"/>
    <w:multiLevelType w:val="multilevel"/>
    <w:tmpl w:val="51A4523E"/>
    <w:lvl w:ilvl="0">
      <w:start w:val="1"/>
      <w:numFmt w:val="bullet"/>
      <w:lvlText w:val=""/>
      <w:lvlJc w:val="left"/>
      <w:pPr>
        <w:ind w:left="720" w:hanging="360"/>
      </w:pPr>
      <w:rPr>
        <w:rFonts w:ascii="Wingdings" w:hAnsi="Wingdings" w:hint="default"/>
        <w:color w:val="FFC000"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25422A7"/>
    <w:multiLevelType w:val="multilevel"/>
    <w:tmpl w:val="525422A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83C2E18"/>
    <w:multiLevelType w:val="multilevel"/>
    <w:tmpl w:val="583C2E18"/>
    <w:lvl w:ilvl="0">
      <w:start w:val="14"/>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8451D37"/>
    <w:multiLevelType w:val="multilevel"/>
    <w:tmpl w:val="58451D37"/>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A7174E2"/>
    <w:multiLevelType w:val="multilevel"/>
    <w:tmpl w:val="5A7174E2"/>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C88166A"/>
    <w:multiLevelType w:val="multilevel"/>
    <w:tmpl w:val="5C8816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DAE1EFF"/>
    <w:multiLevelType w:val="multilevel"/>
    <w:tmpl w:val="5DAE1E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ED964AB"/>
    <w:multiLevelType w:val="multilevel"/>
    <w:tmpl w:val="5ED96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36A2EB5"/>
    <w:multiLevelType w:val="multilevel"/>
    <w:tmpl w:val="636A2EB5"/>
    <w:lvl w:ilvl="0">
      <w:start w:val="1"/>
      <w:numFmt w:val="upp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nsid w:val="63C418AA"/>
    <w:multiLevelType w:val="multilevel"/>
    <w:tmpl w:val="63C418AA"/>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64C93292"/>
    <w:multiLevelType w:val="multilevel"/>
    <w:tmpl w:val="64C93292"/>
    <w:lvl w:ilvl="0">
      <w:start w:val="4"/>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9">
    <w:nsid w:val="64D753E0"/>
    <w:multiLevelType w:val="multilevel"/>
    <w:tmpl w:val="64D75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9A23584"/>
    <w:multiLevelType w:val="multilevel"/>
    <w:tmpl w:val="69A2358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9E5B02"/>
    <w:multiLevelType w:val="multilevel"/>
    <w:tmpl w:val="729E5B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3CC1DD0"/>
    <w:multiLevelType w:val="multilevel"/>
    <w:tmpl w:val="73CC1DD0"/>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Wingdings" w:hAnsi="Wingdings" w:hint="default"/>
        <w:sz w:val="20"/>
      </w:rPr>
    </w:lvl>
    <w:lvl w:ilvl="2">
      <w:start w:val="1"/>
      <w:numFmt w:val="upperRoman"/>
      <w:lvlText w:val="%3."/>
      <w:lvlJc w:val="left"/>
      <w:pPr>
        <w:ind w:left="2520" w:hanging="72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nsid w:val="76E921B9"/>
    <w:multiLevelType w:val="multilevel"/>
    <w:tmpl w:val="76E921B9"/>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righ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73F04CA"/>
    <w:multiLevelType w:val="multilevel"/>
    <w:tmpl w:val="773F04CA"/>
    <w:lvl w:ilvl="0">
      <w:start w:val="7"/>
      <w:numFmt w:val="decimal"/>
      <w:lvlText w:val="%1"/>
      <w:lvlJc w:val="left"/>
      <w:pPr>
        <w:ind w:left="450" w:hanging="450"/>
      </w:pPr>
      <w:rPr>
        <w:rFonts w:hint="default"/>
      </w:rPr>
    </w:lvl>
    <w:lvl w:ilvl="1">
      <w:start w:val="4"/>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5">
    <w:nsid w:val="7B082760"/>
    <w:multiLevelType w:val="multilevel"/>
    <w:tmpl w:val="7B082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EA963D2"/>
    <w:multiLevelType w:val="multilevel"/>
    <w:tmpl w:val="7EA963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7EEC7DCA"/>
    <w:multiLevelType w:val="multilevel"/>
    <w:tmpl w:val="7EEC7DCA"/>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3"/>
  </w:num>
  <w:num w:numId="3">
    <w:abstractNumId w:val="33"/>
  </w:num>
  <w:num w:numId="4">
    <w:abstractNumId w:val="47"/>
  </w:num>
  <w:num w:numId="5">
    <w:abstractNumId w:val="6"/>
  </w:num>
  <w:num w:numId="6">
    <w:abstractNumId w:val="34"/>
  </w:num>
  <w:num w:numId="7">
    <w:abstractNumId w:val="30"/>
  </w:num>
  <w:num w:numId="8">
    <w:abstractNumId w:val="5"/>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6"/>
  </w:num>
  <w:num w:numId="12">
    <w:abstractNumId w:val="43"/>
  </w:num>
  <w:num w:numId="13">
    <w:abstractNumId w:val="29"/>
  </w:num>
  <w:num w:numId="14">
    <w:abstractNumId w:val="21"/>
  </w:num>
  <w:num w:numId="15">
    <w:abstractNumId w:val="2"/>
  </w:num>
  <w:num w:numId="16">
    <w:abstractNumId w:val="24"/>
  </w:num>
  <w:num w:numId="17">
    <w:abstractNumId w:val="7"/>
  </w:num>
  <w:num w:numId="18">
    <w:abstractNumId w:val="19"/>
  </w:num>
  <w:num w:numId="19">
    <w:abstractNumId w:val="37"/>
  </w:num>
  <w:num w:numId="20">
    <w:abstractNumId w:val="13"/>
  </w:num>
  <w:num w:numId="21">
    <w:abstractNumId w:val="20"/>
  </w:num>
  <w:num w:numId="22">
    <w:abstractNumId w:val="40"/>
  </w:num>
  <w:num w:numId="23">
    <w:abstractNumId w:val="8"/>
  </w:num>
  <w:num w:numId="24">
    <w:abstractNumId w:val="1"/>
  </w:num>
  <w:num w:numId="25">
    <w:abstractNumId w:val="28"/>
  </w:num>
  <w:num w:numId="26">
    <w:abstractNumId w:val="18"/>
  </w:num>
  <w:num w:numId="27">
    <w:abstractNumId w:val="16"/>
  </w:num>
  <w:num w:numId="28">
    <w:abstractNumId w:val="26"/>
  </w:num>
  <w:num w:numId="29">
    <w:abstractNumId w:val="31"/>
  </w:num>
  <w:num w:numId="30">
    <w:abstractNumId w:val="45"/>
  </w:num>
  <w:num w:numId="31">
    <w:abstractNumId w:val="3"/>
  </w:num>
  <w:num w:numId="32">
    <w:abstractNumId w:val="11"/>
  </w:num>
  <w:num w:numId="33">
    <w:abstractNumId w:val="42"/>
  </w:num>
  <w:num w:numId="34">
    <w:abstractNumId w:val="35"/>
  </w:num>
  <w:num w:numId="35">
    <w:abstractNumId w:val="38"/>
  </w:num>
  <w:num w:numId="36">
    <w:abstractNumId w:val="36"/>
  </w:num>
  <w:num w:numId="37">
    <w:abstractNumId w:val="41"/>
  </w:num>
  <w:num w:numId="38">
    <w:abstractNumId w:val="25"/>
  </w:num>
  <w:num w:numId="39">
    <w:abstractNumId w:val="15"/>
  </w:num>
  <w:num w:numId="40">
    <w:abstractNumId w:val="4"/>
  </w:num>
  <w:num w:numId="41">
    <w:abstractNumId w:val="27"/>
  </w:num>
  <w:num w:numId="42">
    <w:abstractNumId w:val="22"/>
  </w:num>
  <w:num w:numId="43">
    <w:abstractNumId w:val="17"/>
  </w:num>
  <w:num w:numId="44">
    <w:abstractNumId w:val="14"/>
  </w:num>
  <w:num w:numId="45">
    <w:abstractNumId w:val="12"/>
  </w:num>
  <w:num w:numId="46">
    <w:abstractNumId w:val="44"/>
  </w:num>
  <w:num w:numId="47">
    <w:abstractNumId w:val="0"/>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1"/>
  <w:bordersDoNotSurroundHeader/>
  <w:bordersDoNotSurroundFooter/>
  <w:hideSpellingErrors/>
  <w:hideGrammaticalErrors/>
  <w:trackRevisions/>
  <w:defaultTabStop w:val="720"/>
  <w:hyphenationZone w:val="425"/>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3F9"/>
    <w:rsid w:val="00000C5F"/>
    <w:rsid w:val="00001796"/>
    <w:rsid w:val="00001DD4"/>
    <w:rsid w:val="00002D61"/>
    <w:rsid w:val="00003B3A"/>
    <w:rsid w:val="00004BB7"/>
    <w:rsid w:val="00004F74"/>
    <w:rsid w:val="00005A19"/>
    <w:rsid w:val="00006214"/>
    <w:rsid w:val="000103A2"/>
    <w:rsid w:val="00011324"/>
    <w:rsid w:val="00011467"/>
    <w:rsid w:val="00011B5D"/>
    <w:rsid w:val="00012D1B"/>
    <w:rsid w:val="000130F8"/>
    <w:rsid w:val="0001732F"/>
    <w:rsid w:val="00020310"/>
    <w:rsid w:val="00020763"/>
    <w:rsid w:val="00020CC6"/>
    <w:rsid w:val="00020DD3"/>
    <w:rsid w:val="000210E4"/>
    <w:rsid w:val="00022205"/>
    <w:rsid w:val="00022791"/>
    <w:rsid w:val="000236C5"/>
    <w:rsid w:val="000237D1"/>
    <w:rsid w:val="00023BC1"/>
    <w:rsid w:val="00024613"/>
    <w:rsid w:val="00024DF4"/>
    <w:rsid w:val="00024EA0"/>
    <w:rsid w:val="000274FE"/>
    <w:rsid w:val="0003061E"/>
    <w:rsid w:val="00031FE0"/>
    <w:rsid w:val="00034F59"/>
    <w:rsid w:val="0003632D"/>
    <w:rsid w:val="00036833"/>
    <w:rsid w:val="00036B3C"/>
    <w:rsid w:val="0004048F"/>
    <w:rsid w:val="00040FC9"/>
    <w:rsid w:val="000410F4"/>
    <w:rsid w:val="0004134D"/>
    <w:rsid w:val="00041533"/>
    <w:rsid w:val="00041754"/>
    <w:rsid w:val="000417CE"/>
    <w:rsid w:val="000424C9"/>
    <w:rsid w:val="0004279F"/>
    <w:rsid w:val="000432BA"/>
    <w:rsid w:val="00044D5E"/>
    <w:rsid w:val="000505B3"/>
    <w:rsid w:val="00051A41"/>
    <w:rsid w:val="00052DD2"/>
    <w:rsid w:val="00055028"/>
    <w:rsid w:val="000556AD"/>
    <w:rsid w:val="0005582B"/>
    <w:rsid w:val="00055D24"/>
    <w:rsid w:val="000561A3"/>
    <w:rsid w:val="00056BDB"/>
    <w:rsid w:val="000576B6"/>
    <w:rsid w:val="00057769"/>
    <w:rsid w:val="00060939"/>
    <w:rsid w:val="00061186"/>
    <w:rsid w:val="00061C41"/>
    <w:rsid w:val="00062071"/>
    <w:rsid w:val="000627DF"/>
    <w:rsid w:val="00062E3C"/>
    <w:rsid w:val="0006393D"/>
    <w:rsid w:val="00063990"/>
    <w:rsid w:val="00063C08"/>
    <w:rsid w:val="00066ED6"/>
    <w:rsid w:val="0006701A"/>
    <w:rsid w:val="00067A54"/>
    <w:rsid w:val="00067EE6"/>
    <w:rsid w:val="00071FF4"/>
    <w:rsid w:val="00074AD3"/>
    <w:rsid w:val="00074C6D"/>
    <w:rsid w:val="000751CC"/>
    <w:rsid w:val="00076B4C"/>
    <w:rsid w:val="00076C83"/>
    <w:rsid w:val="00080344"/>
    <w:rsid w:val="00080431"/>
    <w:rsid w:val="00080934"/>
    <w:rsid w:val="000826BF"/>
    <w:rsid w:val="00082D36"/>
    <w:rsid w:val="000831BE"/>
    <w:rsid w:val="00083D43"/>
    <w:rsid w:val="00083DCA"/>
    <w:rsid w:val="000851D0"/>
    <w:rsid w:val="000855ED"/>
    <w:rsid w:val="000862FC"/>
    <w:rsid w:val="00086379"/>
    <w:rsid w:val="00086993"/>
    <w:rsid w:val="00090170"/>
    <w:rsid w:val="000909FA"/>
    <w:rsid w:val="00090E1C"/>
    <w:rsid w:val="000916F5"/>
    <w:rsid w:val="00091A51"/>
    <w:rsid w:val="000942EA"/>
    <w:rsid w:val="000947A6"/>
    <w:rsid w:val="00095120"/>
    <w:rsid w:val="00095D7B"/>
    <w:rsid w:val="00095FA9"/>
    <w:rsid w:val="00096CC8"/>
    <w:rsid w:val="000976D5"/>
    <w:rsid w:val="00097954"/>
    <w:rsid w:val="000A1379"/>
    <w:rsid w:val="000A1814"/>
    <w:rsid w:val="000A1A9E"/>
    <w:rsid w:val="000A1E53"/>
    <w:rsid w:val="000A24D3"/>
    <w:rsid w:val="000A57CD"/>
    <w:rsid w:val="000A593E"/>
    <w:rsid w:val="000A5A04"/>
    <w:rsid w:val="000A6873"/>
    <w:rsid w:val="000A74F8"/>
    <w:rsid w:val="000B074D"/>
    <w:rsid w:val="000B0EF6"/>
    <w:rsid w:val="000B14FC"/>
    <w:rsid w:val="000B16F2"/>
    <w:rsid w:val="000B17BB"/>
    <w:rsid w:val="000B1830"/>
    <w:rsid w:val="000B1DB1"/>
    <w:rsid w:val="000B2459"/>
    <w:rsid w:val="000B2EB5"/>
    <w:rsid w:val="000B348B"/>
    <w:rsid w:val="000B3518"/>
    <w:rsid w:val="000B3CD8"/>
    <w:rsid w:val="000B4AA8"/>
    <w:rsid w:val="000B53B4"/>
    <w:rsid w:val="000B69DB"/>
    <w:rsid w:val="000B6AC6"/>
    <w:rsid w:val="000B75C3"/>
    <w:rsid w:val="000C0B26"/>
    <w:rsid w:val="000C2A6D"/>
    <w:rsid w:val="000C2B2E"/>
    <w:rsid w:val="000C34D9"/>
    <w:rsid w:val="000C3AA5"/>
    <w:rsid w:val="000C4420"/>
    <w:rsid w:val="000C5DB9"/>
    <w:rsid w:val="000C66E3"/>
    <w:rsid w:val="000C6D8B"/>
    <w:rsid w:val="000D0099"/>
    <w:rsid w:val="000D16B8"/>
    <w:rsid w:val="000D2423"/>
    <w:rsid w:val="000D267C"/>
    <w:rsid w:val="000D58A7"/>
    <w:rsid w:val="000D60E6"/>
    <w:rsid w:val="000E015D"/>
    <w:rsid w:val="000E059D"/>
    <w:rsid w:val="000E1A8D"/>
    <w:rsid w:val="000E2216"/>
    <w:rsid w:val="000E253E"/>
    <w:rsid w:val="000E2D3F"/>
    <w:rsid w:val="000E4937"/>
    <w:rsid w:val="000E6AAA"/>
    <w:rsid w:val="000E799D"/>
    <w:rsid w:val="000E7CAD"/>
    <w:rsid w:val="000E7F1E"/>
    <w:rsid w:val="000F0735"/>
    <w:rsid w:val="000F108F"/>
    <w:rsid w:val="000F1A43"/>
    <w:rsid w:val="000F3377"/>
    <w:rsid w:val="000F355C"/>
    <w:rsid w:val="000F4F84"/>
    <w:rsid w:val="000F7E41"/>
    <w:rsid w:val="001001D3"/>
    <w:rsid w:val="001011B8"/>
    <w:rsid w:val="00101FD5"/>
    <w:rsid w:val="001020D4"/>
    <w:rsid w:val="0010231B"/>
    <w:rsid w:val="00102756"/>
    <w:rsid w:val="00102A51"/>
    <w:rsid w:val="00103373"/>
    <w:rsid w:val="001037FF"/>
    <w:rsid w:val="00103BCB"/>
    <w:rsid w:val="00103D1F"/>
    <w:rsid w:val="00103EAB"/>
    <w:rsid w:val="00104713"/>
    <w:rsid w:val="00104D13"/>
    <w:rsid w:val="00104E8C"/>
    <w:rsid w:val="00105206"/>
    <w:rsid w:val="00105B68"/>
    <w:rsid w:val="00105C2F"/>
    <w:rsid w:val="00105CE5"/>
    <w:rsid w:val="00105D38"/>
    <w:rsid w:val="00106BC7"/>
    <w:rsid w:val="00107221"/>
    <w:rsid w:val="00111716"/>
    <w:rsid w:val="001135E2"/>
    <w:rsid w:val="00113B02"/>
    <w:rsid w:val="00115A1B"/>
    <w:rsid w:val="00116AB4"/>
    <w:rsid w:val="00121CB1"/>
    <w:rsid w:val="00122093"/>
    <w:rsid w:val="00122CE4"/>
    <w:rsid w:val="0012312B"/>
    <w:rsid w:val="00124C43"/>
    <w:rsid w:val="0012663E"/>
    <w:rsid w:val="001267FE"/>
    <w:rsid w:val="00131968"/>
    <w:rsid w:val="00131F68"/>
    <w:rsid w:val="00132812"/>
    <w:rsid w:val="001343D9"/>
    <w:rsid w:val="00134B15"/>
    <w:rsid w:val="001354EC"/>
    <w:rsid w:val="00135CC7"/>
    <w:rsid w:val="00135D7C"/>
    <w:rsid w:val="00136C71"/>
    <w:rsid w:val="00136F05"/>
    <w:rsid w:val="00137834"/>
    <w:rsid w:val="00140B0C"/>
    <w:rsid w:val="00140EFC"/>
    <w:rsid w:val="001428B6"/>
    <w:rsid w:val="001451D0"/>
    <w:rsid w:val="00145412"/>
    <w:rsid w:val="0014640F"/>
    <w:rsid w:val="00146650"/>
    <w:rsid w:val="00147FCA"/>
    <w:rsid w:val="00150919"/>
    <w:rsid w:val="0015124E"/>
    <w:rsid w:val="00151C7A"/>
    <w:rsid w:val="00154106"/>
    <w:rsid w:val="00154B2D"/>
    <w:rsid w:val="00154BEB"/>
    <w:rsid w:val="001560F5"/>
    <w:rsid w:val="00156347"/>
    <w:rsid w:val="0015665B"/>
    <w:rsid w:val="00156B40"/>
    <w:rsid w:val="001575F9"/>
    <w:rsid w:val="00157776"/>
    <w:rsid w:val="00160FC1"/>
    <w:rsid w:val="001619DE"/>
    <w:rsid w:val="00161DD7"/>
    <w:rsid w:val="00161F76"/>
    <w:rsid w:val="00163C2E"/>
    <w:rsid w:val="00163D4D"/>
    <w:rsid w:val="00167A27"/>
    <w:rsid w:val="001709E8"/>
    <w:rsid w:val="0017201C"/>
    <w:rsid w:val="00172A76"/>
    <w:rsid w:val="00173EC1"/>
    <w:rsid w:val="00174108"/>
    <w:rsid w:val="00177FAA"/>
    <w:rsid w:val="00180C9B"/>
    <w:rsid w:val="00181761"/>
    <w:rsid w:val="00182011"/>
    <w:rsid w:val="0018217B"/>
    <w:rsid w:val="00182407"/>
    <w:rsid w:val="0018347F"/>
    <w:rsid w:val="00183785"/>
    <w:rsid w:val="001863CF"/>
    <w:rsid w:val="00186B5A"/>
    <w:rsid w:val="00187F4A"/>
    <w:rsid w:val="00190FF8"/>
    <w:rsid w:val="0019279A"/>
    <w:rsid w:val="00194925"/>
    <w:rsid w:val="00194AB4"/>
    <w:rsid w:val="0019531C"/>
    <w:rsid w:val="00195751"/>
    <w:rsid w:val="00195A4E"/>
    <w:rsid w:val="00195B36"/>
    <w:rsid w:val="00195D76"/>
    <w:rsid w:val="0019662D"/>
    <w:rsid w:val="001A08C3"/>
    <w:rsid w:val="001A13C7"/>
    <w:rsid w:val="001A1B42"/>
    <w:rsid w:val="001A2394"/>
    <w:rsid w:val="001A3393"/>
    <w:rsid w:val="001A39FA"/>
    <w:rsid w:val="001A5337"/>
    <w:rsid w:val="001A5B8A"/>
    <w:rsid w:val="001A776D"/>
    <w:rsid w:val="001B0398"/>
    <w:rsid w:val="001B0729"/>
    <w:rsid w:val="001B082C"/>
    <w:rsid w:val="001B1297"/>
    <w:rsid w:val="001B294D"/>
    <w:rsid w:val="001B3C23"/>
    <w:rsid w:val="001B3CBF"/>
    <w:rsid w:val="001B5DA2"/>
    <w:rsid w:val="001B5FEE"/>
    <w:rsid w:val="001B7877"/>
    <w:rsid w:val="001C0536"/>
    <w:rsid w:val="001C0656"/>
    <w:rsid w:val="001C09C9"/>
    <w:rsid w:val="001C1167"/>
    <w:rsid w:val="001C131E"/>
    <w:rsid w:val="001C175F"/>
    <w:rsid w:val="001C327D"/>
    <w:rsid w:val="001C3EDB"/>
    <w:rsid w:val="001C4237"/>
    <w:rsid w:val="001C49B0"/>
    <w:rsid w:val="001C4CC0"/>
    <w:rsid w:val="001C52EE"/>
    <w:rsid w:val="001C53AF"/>
    <w:rsid w:val="001C5A2E"/>
    <w:rsid w:val="001C5A3A"/>
    <w:rsid w:val="001C5B9B"/>
    <w:rsid w:val="001C5F15"/>
    <w:rsid w:val="001C69D5"/>
    <w:rsid w:val="001C7BC0"/>
    <w:rsid w:val="001C7C70"/>
    <w:rsid w:val="001D107E"/>
    <w:rsid w:val="001D11D5"/>
    <w:rsid w:val="001D3327"/>
    <w:rsid w:val="001D3329"/>
    <w:rsid w:val="001D3813"/>
    <w:rsid w:val="001D4A56"/>
    <w:rsid w:val="001D65AC"/>
    <w:rsid w:val="001D681F"/>
    <w:rsid w:val="001D7174"/>
    <w:rsid w:val="001E0C26"/>
    <w:rsid w:val="001E1008"/>
    <w:rsid w:val="001E1128"/>
    <w:rsid w:val="001E2011"/>
    <w:rsid w:val="001E3EF7"/>
    <w:rsid w:val="001E4D98"/>
    <w:rsid w:val="001E5A51"/>
    <w:rsid w:val="001E7B15"/>
    <w:rsid w:val="001F11EB"/>
    <w:rsid w:val="001F21B3"/>
    <w:rsid w:val="001F2B8F"/>
    <w:rsid w:val="001F2E8C"/>
    <w:rsid w:val="001F3329"/>
    <w:rsid w:val="001F4E2D"/>
    <w:rsid w:val="001F6282"/>
    <w:rsid w:val="001F668D"/>
    <w:rsid w:val="001F7CBA"/>
    <w:rsid w:val="00200380"/>
    <w:rsid w:val="002005B3"/>
    <w:rsid w:val="002007BA"/>
    <w:rsid w:val="002008F7"/>
    <w:rsid w:val="002010D3"/>
    <w:rsid w:val="0020158D"/>
    <w:rsid w:val="00201FE9"/>
    <w:rsid w:val="002021E1"/>
    <w:rsid w:val="00202536"/>
    <w:rsid w:val="00202FFA"/>
    <w:rsid w:val="0020305E"/>
    <w:rsid w:val="00204776"/>
    <w:rsid w:val="00206ABF"/>
    <w:rsid w:val="00207026"/>
    <w:rsid w:val="002074B8"/>
    <w:rsid w:val="00207779"/>
    <w:rsid w:val="00210B8B"/>
    <w:rsid w:val="0021181C"/>
    <w:rsid w:val="00212DFF"/>
    <w:rsid w:val="0021484B"/>
    <w:rsid w:val="00214F4C"/>
    <w:rsid w:val="0021649B"/>
    <w:rsid w:val="00216D3C"/>
    <w:rsid w:val="0021723F"/>
    <w:rsid w:val="00217C8F"/>
    <w:rsid w:val="00222831"/>
    <w:rsid w:val="00222B24"/>
    <w:rsid w:val="00222CD8"/>
    <w:rsid w:val="002234D3"/>
    <w:rsid w:val="0022500F"/>
    <w:rsid w:val="00225846"/>
    <w:rsid w:val="002259A1"/>
    <w:rsid w:val="00225F11"/>
    <w:rsid w:val="0022649C"/>
    <w:rsid w:val="0022719B"/>
    <w:rsid w:val="002277D9"/>
    <w:rsid w:val="00227C25"/>
    <w:rsid w:val="00227E7C"/>
    <w:rsid w:val="002304F9"/>
    <w:rsid w:val="00231F6B"/>
    <w:rsid w:val="00232758"/>
    <w:rsid w:val="0023294B"/>
    <w:rsid w:val="0023422D"/>
    <w:rsid w:val="00234EF2"/>
    <w:rsid w:val="002374AB"/>
    <w:rsid w:val="00241162"/>
    <w:rsid w:val="002414FE"/>
    <w:rsid w:val="00241FAA"/>
    <w:rsid w:val="00241FBA"/>
    <w:rsid w:val="00242D9E"/>
    <w:rsid w:val="00242F02"/>
    <w:rsid w:val="002439B4"/>
    <w:rsid w:val="00244606"/>
    <w:rsid w:val="002450AB"/>
    <w:rsid w:val="00245679"/>
    <w:rsid w:val="00246525"/>
    <w:rsid w:val="00246884"/>
    <w:rsid w:val="00247CD0"/>
    <w:rsid w:val="00247DE2"/>
    <w:rsid w:val="002501B4"/>
    <w:rsid w:val="002507D7"/>
    <w:rsid w:val="00250DF6"/>
    <w:rsid w:val="002510B8"/>
    <w:rsid w:val="00251F7F"/>
    <w:rsid w:val="00253144"/>
    <w:rsid w:val="00253D55"/>
    <w:rsid w:val="00254F7D"/>
    <w:rsid w:val="0025731F"/>
    <w:rsid w:val="00257BBA"/>
    <w:rsid w:val="00257D72"/>
    <w:rsid w:val="00261DDF"/>
    <w:rsid w:val="0026232F"/>
    <w:rsid w:val="002639AA"/>
    <w:rsid w:val="002646AF"/>
    <w:rsid w:val="00265075"/>
    <w:rsid w:val="002655EB"/>
    <w:rsid w:val="00270FEB"/>
    <w:rsid w:val="00271198"/>
    <w:rsid w:val="002717FD"/>
    <w:rsid w:val="00271B81"/>
    <w:rsid w:val="00271BFC"/>
    <w:rsid w:val="002722C6"/>
    <w:rsid w:val="00272F66"/>
    <w:rsid w:val="00272FDB"/>
    <w:rsid w:val="0027304D"/>
    <w:rsid w:val="00275757"/>
    <w:rsid w:val="00275CC2"/>
    <w:rsid w:val="002763BB"/>
    <w:rsid w:val="00276B8B"/>
    <w:rsid w:val="00276C2D"/>
    <w:rsid w:val="00276D45"/>
    <w:rsid w:val="00277A81"/>
    <w:rsid w:val="0028043F"/>
    <w:rsid w:val="00280F8E"/>
    <w:rsid w:val="0028121C"/>
    <w:rsid w:val="002819D6"/>
    <w:rsid w:val="00281C67"/>
    <w:rsid w:val="00281F45"/>
    <w:rsid w:val="00282397"/>
    <w:rsid w:val="002835EC"/>
    <w:rsid w:val="00283EE2"/>
    <w:rsid w:val="002854D5"/>
    <w:rsid w:val="00285831"/>
    <w:rsid w:val="00286DE8"/>
    <w:rsid w:val="00286FDB"/>
    <w:rsid w:val="002870A2"/>
    <w:rsid w:val="00287E23"/>
    <w:rsid w:val="00287E4F"/>
    <w:rsid w:val="002905B8"/>
    <w:rsid w:val="00291F98"/>
    <w:rsid w:val="00292154"/>
    <w:rsid w:val="00293A5B"/>
    <w:rsid w:val="0029493B"/>
    <w:rsid w:val="00294D50"/>
    <w:rsid w:val="00295892"/>
    <w:rsid w:val="00295BB2"/>
    <w:rsid w:val="00296D86"/>
    <w:rsid w:val="00297044"/>
    <w:rsid w:val="002976CD"/>
    <w:rsid w:val="002A050C"/>
    <w:rsid w:val="002A19FD"/>
    <w:rsid w:val="002A3046"/>
    <w:rsid w:val="002A3994"/>
    <w:rsid w:val="002A64B7"/>
    <w:rsid w:val="002A6963"/>
    <w:rsid w:val="002A6EB2"/>
    <w:rsid w:val="002A7640"/>
    <w:rsid w:val="002A7ED3"/>
    <w:rsid w:val="002B18B5"/>
    <w:rsid w:val="002B1ABB"/>
    <w:rsid w:val="002B1AC4"/>
    <w:rsid w:val="002B3349"/>
    <w:rsid w:val="002B3535"/>
    <w:rsid w:val="002B4080"/>
    <w:rsid w:val="002B41BE"/>
    <w:rsid w:val="002B467A"/>
    <w:rsid w:val="002B5B2E"/>
    <w:rsid w:val="002B63ED"/>
    <w:rsid w:val="002B694C"/>
    <w:rsid w:val="002B7531"/>
    <w:rsid w:val="002C0905"/>
    <w:rsid w:val="002C125D"/>
    <w:rsid w:val="002C1683"/>
    <w:rsid w:val="002C1E95"/>
    <w:rsid w:val="002C2109"/>
    <w:rsid w:val="002C3428"/>
    <w:rsid w:val="002C4084"/>
    <w:rsid w:val="002C43D9"/>
    <w:rsid w:val="002C4C04"/>
    <w:rsid w:val="002C5B37"/>
    <w:rsid w:val="002C7A78"/>
    <w:rsid w:val="002D2246"/>
    <w:rsid w:val="002D22F0"/>
    <w:rsid w:val="002D2726"/>
    <w:rsid w:val="002D45AD"/>
    <w:rsid w:val="002D464F"/>
    <w:rsid w:val="002D4ABF"/>
    <w:rsid w:val="002D4FF4"/>
    <w:rsid w:val="002D6A37"/>
    <w:rsid w:val="002D70CB"/>
    <w:rsid w:val="002E10D0"/>
    <w:rsid w:val="002E1843"/>
    <w:rsid w:val="002E2988"/>
    <w:rsid w:val="002E53CA"/>
    <w:rsid w:val="002E59BC"/>
    <w:rsid w:val="002E5EDE"/>
    <w:rsid w:val="002E6018"/>
    <w:rsid w:val="002E75B1"/>
    <w:rsid w:val="002F1D1E"/>
    <w:rsid w:val="002F2D6E"/>
    <w:rsid w:val="002F4B10"/>
    <w:rsid w:val="002F5081"/>
    <w:rsid w:val="002F5D54"/>
    <w:rsid w:val="002F61F8"/>
    <w:rsid w:val="00301941"/>
    <w:rsid w:val="00301BBB"/>
    <w:rsid w:val="00302F7B"/>
    <w:rsid w:val="00303093"/>
    <w:rsid w:val="00303249"/>
    <w:rsid w:val="00303A80"/>
    <w:rsid w:val="00304C58"/>
    <w:rsid w:val="003055DC"/>
    <w:rsid w:val="003056D5"/>
    <w:rsid w:val="003058F5"/>
    <w:rsid w:val="00305E8F"/>
    <w:rsid w:val="00306056"/>
    <w:rsid w:val="00311935"/>
    <w:rsid w:val="00313FA9"/>
    <w:rsid w:val="003149E7"/>
    <w:rsid w:val="00314C0B"/>
    <w:rsid w:val="00314DEC"/>
    <w:rsid w:val="003234B3"/>
    <w:rsid w:val="003239FA"/>
    <w:rsid w:val="003242B6"/>
    <w:rsid w:val="00325A65"/>
    <w:rsid w:val="00326978"/>
    <w:rsid w:val="00326BA6"/>
    <w:rsid w:val="00327AE4"/>
    <w:rsid w:val="00330979"/>
    <w:rsid w:val="003312C4"/>
    <w:rsid w:val="003319D0"/>
    <w:rsid w:val="0033228E"/>
    <w:rsid w:val="00332D15"/>
    <w:rsid w:val="00332F05"/>
    <w:rsid w:val="00333150"/>
    <w:rsid w:val="00334A53"/>
    <w:rsid w:val="00340564"/>
    <w:rsid w:val="00340F26"/>
    <w:rsid w:val="0034221F"/>
    <w:rsid w:val="0034292A"/>
    <w:rsid w:val="003429F4"/>
    <w:rsid w:val="003446C8"/>
    <w:rsid w:val="00344F4B"/>
    <w:rsid w:val="00344F52"/>
    <w:rsid w:val="003477B0"/>
    <w:rsid w:val="00347F9D"/>
    <w:rsid w:val="003513CE"/>
    <w:rsid w:val="0035158C"/>
    <w:rsid w:val="00351629"/>
    <w:rsid w:val="00351FEF"/>
    <w:rsid w:val="003527FE"/>
    <w:rsid w:val="00352D3E"/>
    <w:rsid w:val="00352D93"/>
    <w:rsid w:val="003537DE"/>
    <w:rsid w:val="00354A7D"/>
    <w:rsid w:val="00354E68"/>
    <w:rsid w:val="00355683"/>
    <w:rsid w:val="00355859"/>
    <w:rsid w:val="00356ED8"/>
    <w:rsid w:val="003575CA"/>
    <w:rsid w:val="00357AD1"/>
    <w:rsid w:val="00357E14"/>
    <w:rsid w:val="0036195E"/>
    <w:rsid w:val="00361E15"/>
    <w:rsid w:val="00363273"/>
    <w:rsid w:val="00366188"/>
    <w:rsid w:val="003671F6"/>
    <w:rsid w:val="0036723B"/>
    <w:rsid w:val="00370158"/>
    <w:rsid w:val="00370214"/>
    <w:rsid w:val="00370B04"/>
    <w:rsid w:val="0037140E"/>
    <w:rsid w:val="003720B9"/>
    <w:rsid w:val="00372CA4"/>
    <w:rsid w:val="00374D19"/>
    <w:rsid w:val="0037652A"/>
    <w:rsid w:val="003777F4"/>
    <w:rsid w:val="00377E47"/>
    <w:rsid w:val="003806AF"/>
    <w:rsid w:val="00380FD2"/>
    <w:rsid w:val="003811D8"/>
    <w:rsid w:val="0038154B"/>
    <w:rsid w:val="003818E2"/>
    <w:rsid w:val="003827D5"/>
    <w:rsid w:val="003827DF"/>
    <w:rsid w:val="003828FE"/>
    <w:rsid w:val="00384D74"/>
    <w:rsid w:val="00385768"/>
    <w:rsid w:val="0038696E"/>
    <w:rsid w:val="00386CC4"/>
    <w:rsid w:val="00387750"/>
    <w:rsid w:val="00390B1F"/>
    <w:rsid w:val="00390BDD"/>
    <w:rsid w:val="003914B1"/>
    <w:rsid w:val="0039229F"/>
    <w:rsid w:val="003928AD"/>
    <w:rsid w:val="00393833"/>
    <w:rsid w:val="00393AB5"/>
    <w:rsid w:val="00393C8A"/>
    <w:rsid w:val="00393D85"/>
    <w:rsid w:val="003950C7"/>
    <w:rsid w:val="003A00B3"/>
    <w:rsid w:val="003A0A41"/>
    <w:rsid w:val="003A0CB7"/>
    <w:rsid w:val="003A0F7D"/>
    <w:rsid w:val="003A14B3"/>
    <w:rsid w:val="003A1A35"/>
    <w:rsid w:val="003A2320"/>
    <w:rsid w:val="003A3115"/>
    <w:rsid w:val="003A319B"/>
    <w:rsid w:val="003A3AAF"/>
    <w:rsid w:val="003A4791"/>
    <w:rsid w:val="003A5B64"/>
    <w:rsid w:val="003A6158"/>
    <w:rsid w:val="003A6AB7"/>
    <w:rsid w:val="003A6CC7"/>
    <w:rsid w:val="003B144A"/>
    <w:rsid w:val="003B3C45"/>
    <w:rsid w:val="003B3DF6"/>
    <w:rsid w:val="003B3FEA"/>
    <w:rsid w:val="003B4730"/>
    <w:rsid w:val="003B5243"/>
    <w:rsid w:val="003B7A84"/>
    <w:rsid w:val="003C0956"/>
    <w:rsid w:val="003C0C2B"/>
    <w:rsid w:val="003C1F46"/>
    <w:rsid w:val="003C2CC8"/>
    <w:rsid w:val="003C33AA"/>
    <w:rsid w:val="003C3695"/>
    <w:rsid w:val="003C3737"/>
    <w:rsid w:val="003C40AE"/>
    <w:rsid w:val="003C4C1B"/>
    <w:rsid w:val="003C51FA"/>
    <w:rsid w:val="003C6FDD"/>
    <w:rsid w:val="003C7ABE"/>
    <w:rsid w:val="003C7EA2"/>
    <w:rsid w:val="003D009F"/>
    <w:rsid w:val="003D183E"/>
    <w:rsid w:val="003D19A2"/>
    <w:rsid w:val="003D1E23"/>
    <w:rsid w:val="003D3789"/>
    <w:rsid w:val="003D4AAD"/>
    <w:rsid w:val="003D5758"/>
    <w:rsid w:val="003D5793"/>
    <w:rsid w:val="003D5CAC"/>
    <w:rsid w:val="003D609B"/>
    <w:rsid w:val="003D64E0"/>
    <w:rsid w:val="003D65E2"/>
    <w:rsid w:val="003D77A9"/>
    <w:rsid w:val="003E007D"/>
    <w:rsid w:val="003E009F"/>
    <w:rsid w:val="003E0651"/>
    <w:rsid w:val="003E0786"/>
    <w:rsid w:val="003E0817"/>
    <w:rsid w:val="003E11AD"/>
    <w:rsid w:val="003E1C8A"/>
    <w:rsid w:val="003E29BF"/>
    <w:rsid w:val="003E32ED"/>
    <w:rsid w:val="003E396E"/>
    <w:rsid w:val="003E5251"/>
    <w:rsid w:val="003E52A2"/>
    <w:rsid w:val="003E5D07"/>
    <w:rsid w:val="003E6E40"/>
    <w:rsid w:val="003E7D16"/>
    <w:rsid w:val="003F10E7"/>
    <w:rsid w:val="003F1AD1"/>
    <w:rsid w:val="003F23D8"/>
    <w:rsid w:val="003F26DE"/>
    <w:rsid w:val="003F2C64"/>
    <w:rsid w:val="003F3B90"/>
    <w:rsid w:val="003F651E"/>
    <w:rsid w:val="003F6645"/>
    <w:rsid w:val="003F6762"/>
    <w:rsid w:val="003F741F"/>
    <w:rsid w:val="003F764D"/>
    <w:rsid w:val="003F79B9"/>
    <w:rsid w:val="00400D6C"/>
    <w:rsid w:val="00403CD4"/>
    <w:rsid w:val="004047CF"/>
    <w:rsid w:val="00404F44"/>
    <w:rsid w:val="004050AC"/>
    <w:rsid w:val="00405473"/>
    <w:rsid w:val="004055C7"/>
    <w:rsid w:val="004066D8"/>
    <w:rsid w:val="00406880"/>
    <w:rsid w:val="00406C0C"/>
    <w:rsid w:val="00407990"/>
    <w:rsid w:val="004107CB"/>
    <w:rsid w:val="00411485"/>
    <w:rsid w:val="004131E9"/>
    <w:rsid w:val="0041366F"/>
    <w:rsid w:val="00413A1F"/>
    <w:rsid w:val="004150EC"/>
    <w:rsid w:val="004156C6"/>
    <w:rsid w:val="004157C6"/>
    <w:rsid w:val="00417A30"/>
    <w:rsid w:val="00417FBC"/>
    <w:rsid w:val="00420608"/>
    <w:rsid w:val="00420B90"/>
    <w:rsid w:val="00420FA2"/>
    <w:rsid w:val="0042204D"/>
    <w:rsid w:val="004227F9"/>
    <w:rsid w:val="00422B7C"/>
    <w:rsid w:val="00422C6A"/>
    <w:rsid w:val="00422E73"/>
    <w:rsid w:val="00422E9F"/>
    <w:rsid w:val="0042328F"/>
    <w:rsid w:val="004233B5"/>
    <w:rsid w:val="00423409"/>
    <w:rsid w:val="00423C70"/>
    <w:rsid w:val="004243A1"/>
    <w:rsid w:val="00424703"/>
    <w:rsid w:val="00424B4B"/>
    <w:rsid w:val="0042698D"/>
    <w:rsid w:val="0042743B"/>
    <w:rsid w:val="00430C95"/>
    <w:rsid w:val="00431018"/>
    <w:rsid w:val="00432419"/>
    <w:rsid w:val="004325BD"/>
    <w:rsid w:val="00434771"/>
    <w:rsid w:val="0043628D"/>
    <w:rsid w:val="0043747E"/>
    <w:rsid w:val="0043756B"/>
    <w:rsid w:val="0043795E"/>
    <w:rsid w:val="00437D68"/>
    <w:rsid w:val="00441EF6"/>
    <w:rsid w:val="00442884"/>
    <w:rsid w:val="00445D75"/>
    <w:rsid w:val="0044744A"/>
    <w:rsid w:val="00447470"/>
    <w:rsid w:val="00447AEF"/>
    <w:rsid w:val="00447F19"/>
    <w:rsid w:val="00450715"/>
    <w:rsid w:val="00451336"/>
    <w:rsid w:val="00451D74"/>
    <w:rsid w:val="00453D07"/>
    <w:rsid w:val="004540DD"/>
    <w:rsid w:val="0045570F"/>
    <w:rsid w:val="00455D45"/>
    <w:rsid w:val="00457522"/>
    <w:rsid w:val="00457B8A"/>
    <w:rsid w:val="00461432"/>
    <w:rsid w:val="00461B9C"/>
    <w:rsid w:val="00462EC6"/>
    <w:rsid w:val="0046321C"/>
    <w:rsid w:val="0046375A"/>
    <w:rsid w:val="00463A34"/>
    <w:rsid w:val="00463D7D"/>
    <w:rsid w:val="004644DE"/>
    <w:rsid w:val="0046572E"/>
    <w:rsid w:val="00465FD4"/>
    <w:rsid w:val="004664B8"/>
    <w:rsid w:val="004667A1"/>
    <w:rsid w:val="004671C1"/>
    <w:rsid w:val="00467548"/>
    <w:rsid w:val="00470638"/>
    <w:rsid w:val="004716CB"/>
    <w:rsid w:val="00471707"/>
    <w:rsid w:val="00473282"/>
    <w:rsid w:val="00474250"/>
    <w:rsid w:val="00474FC7"/>
    <w:rsid w:val="00474FCE"/>
    <w:rsid w:val="00475F94"/>
    <w:rsid w:val="00477F3F"/>
    <w:rsid w:val="004815DC"/>
    <w:rsid w:val="00481915"/>
    <w:rsid w:val="00481ACA"/>
    <w:rsid w:val="00482770"/>
    <w:rsid w:val="00483478"/>
    <w:rsid w:val="00483642"/>
    <w:rsid w:val="0048383F"/>
    <w:rsid w:val="00483A68"/>
    <w:rsid w:val="00484CA6"/>
    <w:rsid w:val="00484CE8"/>
    <w:rsid w:val="00485418"/>
    <w:rsid w:val="00485592"/>
    <w:rsid w:val="004858E4"/>
    <w:rsid w:val="004859F9"/>
    <w:rsid w:val="004862A1"/>
    <w:rsid w:val="00486BAC"/>
    <w:rsid w:val="00486F60"/>
    <w:rsid w:val="00487564"/>
    <w:rsid w:val="00487BAA"/>
    <w:rsid w:val="0049147D"/>
    <w:rsid w:val="00491A45"/>
    <w:rsid w:val="0049225F"/>
    <w:rsid w:val="004927D3"/>
    <w:rsid w:val="00492810"/>
    <w:rsid w:val="00492969"/>
    <w:rsid w:val="004930F0"/>
    <w:rsid w:val="004931DF"/>
    <w:rsid w:val="00495354"/>
    <w:rsid w:val="004955F6"/>
    <w:rsid w:val="00495D85"/>
    <w:rsid w:val="00496913"/>
    <w:rsid w:val="00497CF4"/>
    <w:rsid w:val="004A036D"/>
    <w:rsid w:val="004A0DAC"/>
    <w:rsid w:val="004A2954"/>
    <w:rsid w:val="004A30F8"/>
    <w:rsid w:val="004A477B"/>
    <w:rsid w:val="004A628B"/>
    <w:rsid w:val="004A6792"/>
    <w:rsid w:val="004A6B08"/>
    <w:rsid w:val="004A72B0"/>
    <w:rsid w:val="004A7EA5"/>
    <w:rsid w:val="004B191D"/>
    <w:rsid w:val="004B1F99"/>
    <w:rsid w:val="004B3197"/>
    <w:rsid w:val="004B464E"/>
    <w:rsid w:val="004B4D0C"/>
    <w:rsid w:val="004B5966"/>
    <w:rsid w:val="004B5C69"/>
    <w:rsid w:val="004B6245"/>
    <w:rsid w:val="004B68FA"/>
    <w:rsid w:val="004B6CD0"/>
    <w:rsid w:val="004B715C"/>
    <w:rsid w:val="004B7596"/>
    <w:rsid w:val="004B7749"/>
    <w:rsid w:val="004B7B96"/>
    <w:rsid w:val="004C0C61"/>
    <w:rsid w:val="004C15AF"/>
    <w:rsid w:val="004C16A3"/>
    <w:rsid w:val="004C18DD"/>
    <w:rsid w:val="004C6901"/>
    <w:rsid w:val="004C78D5"/>
    <w:rsid w:val="004D1760"/>
    <w:rsid w:val="004D1D0A"/>
    <w:rsid w:val="004D1DC0"/>
    <w:rsid w:val="004D3A5F"/>
    <w:rsid w:val="004D3AE1"/>
    <w:rsid w:val="004D3F63"/>
    <w:rsid w:val="004D5CF6"/>
    <w:rsid w:val="004D6DF7"/>
    <w:rsid w:val="004D7D5A"/>
    <w:rsid w:val="004D7ED0"/>
    <w:rsid w:val="004E0727"/>
    <w:rsid w:val="004E0C2D"/>
    <w:rsid w:val="004E0DD9"/>
    <w:rsid w:val="004E328A"/>
    <w:rsid w:val="004E6E44"/>
    <w:rsid w:val="004E7C81"/>
    <w:rsid w:val="004F071C"/>
    <w:rsid w:val="004F1A67"/>
    <w:rsid w:val="004F2E43"/>
    <w:rsid w:val="004F3208"/>
    <w:rsid w:val="004F4CCB"/>
    <w:rsid w:val="004F4DEB"/>
    <w:rsid w:val="004F7E87"/>
    <w:rsid w:val="0050055F"/>
    <w:rsid w:val="005005FF"/>
    <w:rsid w:val="00500916"/>
    <w:rsid w:val="0050193B"/>
    <w:rsid w:val="00504B40"/>
    <w:rsid w:val="00505ABE"/>
    <w:rsid w:val="005069C1"/>
    <w:rsid w:val="005070C0"/>
    <w:rsid w:val="005074BA"/>
    <w:rsid w:val="0050751E"/>
    <w:rsid w:val="00507D79"/>
    <w:rsid w:val="00510773"/>
    <w:rsid w:val="005107E5"/>
    <w:rsid w:val="00510B0B"/>
    <w:rsid w:val="00511782"/>
    <w:rsid w:val="005120A5"/>
    <w:rsid w:val="00512633"/>
    <w:rsid w:val="00515AFE"/>
    <w:rsid w:val="00515F33"/>
    <w:rsid w:val="00515F49"/>
    <w:rsid w:val="00516226"/>
    <w:rsid w:val="005162B6"/>
    <w:rsid w:val="00517449"/>
    <w:rsid w:val="005204B2"/>
    <w:rsid w:val="005207EE"/>
    <w:rsid w:val="00520EBF"/>
    <w:rsid w:val="0052149E"/>
    <w:rsid w:val="0052186F"/>
    <w:rsid w:val="00521E6C"/>
    <w:rsid w:val="00524A47"/>
    <w:rsid w:val="00525246"/>
    <w:rsid w:val="00526ACB"/>
    <w:rsid w:val="00526F57"/>
    <w:rsid w:val="0053047A"/>
    <w:rsid w:val="00530D3C"/>
    <w:rsid w:val="00530D98"/>
    <w:rsid w:val="00530E5B"/>
    <w:rsid w:val="005319A7"/>
    <w:rsid w:val="00531A13"/>
    <w:rsid w:val="00537498"/>
    <w:rsid w:val="0054050C"/>
    <w:rsid w:val="005406E0"/>
    <w:rsid w:val="005418A3"/>
    <w:rsid w:val="00541E15"/>
    <w:rsid w:val="00541EAA"/>
    <w:rsid w:val="005424E3"/>
    <w:rsid w:val="00542727"/>
    <w:rsid w:val="00542C0F"/>
    <w:rsid w:val="00542DA6"/>
    <w:rsid w:val="00543BFF"/>
    <w:rsid w:val="0054417E"/>
    <w:rsid w:val="00544CF8"/>
    <w:rsid w:val="00544E24"/>
    <w:rsid w:val="0054506B"/>
    <w:rsid w:val="005463E6"/>
    <w:rsid w:val="005470DD"/>
    <w:rsid w:val="00547452"/>
    <w:rsid w:val="0054762A"/>
    <w:rsid w:val="00547B8E"/>
    <w:rsid w:val="0055000B"/>
    <w:rsid w:val="00550562"/>
    <w:rsid w:val="005506BD"/>
    <w:rsid w:val="0055183E"/>
    <w:rsid w:val="0055492E"/>
    <w:rsid w:val="00554C30"/>
    <w:rsid w:val="0055747C"/>
    <w:rsid w:val="00557F45"/>
    <w:rsid w:val="0056026C"/>
    <w:rsid w:val="00560EAE"/>
    <w:rsid w:val="00561680"/>
    <w:rsid w:val="00561988"/>
    <w:rsid w:val="00561997"/>
    <w:rsid w:val="005630CE"/>
    <w:rsid w:val="005647A0"/>
    <w:rsid w:val="00565842"/>
    <w:rsid w:val="00566A95"/>
    <w:rsid w:val="00567038"/>
    <w:rsid w:val="00567704"/>
    <w:rsid w:val="00567C52"/>
    <w:rsid w:val="00571E3A"/>
    <w:rsid w:val="00571E8B"/>
    <w:rsid w:val="0057266A"/>
    <w:rsid w:val="005727C4"/>
    <w:rsid w:val="005727CA"/>
    <w:rsid w:val="00572DE4"/>
    <w:rsid w:val="00573FCF"/>
    <w:rsid w:val="0057615A"/>
    <w:rsid w:val="00576A99"/>
    <w:rsid w:val="00576F4D"/>
    <w:rsid w:val="005770A7"/>
    <w:rsid w:val="0057756C"/>
    <w:rsid w:val="00577692"/>
    <w:rsid w:val="00580044"/>
    <w:rsid w:val="00580A40"/>
    <w:rsid w:val="005827E7"/>
    <w:rsid w:val="00583E55"/>
    <w:rsid w:val="00584075"/>
    <w:rsid w:val="00584B37"/>
    <w:rsid w:val="005855F0"/>
    <w:rsid w:val="00585D56"/>
    <w:rsid w:val="00585F23"/>
    <w:rsid w:val="00585F49"/>
    <w:rsid w:val="005868C6"/>
    <w:rsid w:val="00586CE8"/>
    <w:rsid w:val="005904C1"/>
    <w:rsid w:val="00590F20"/>
    <w:rsid w:val="0059128B"/>
    <w:rsid w:val="005912B0"/>
    <w:rsid w:val="0059155E"/>
    <w:rsid w:val="00592717"/>
    <w:rsid w:val="005938CA"/>
    <w:rsid w:val="00594E20"/>
    <w:rsid w:val="00595425"/>
    <w:rsid w:val="00595556"/>
    <w:rsid w:val="005967C2"/>
    <w:rsid w:val="0059730B"/>
    <w:rsid w:val="005A0CC0"/>
    <w:rsid w:val="005A0D06"/>
    <w:rsid w:val="005A19E0"/>
    <w:rsid w:val="005A1F6E"/>
    <w:rsid w:val="005A21EE"/>
    <w:rsid w:val="005A241A"/>
    <w:rsid w:val="005A3E3A"/>
    <w:rsid w:val="005A3F3D"/>
    <w:rsid w:val="005A53E6"/>
    <w:rsid w:val="005A5EC0"/>
    <w:rsid w:val="005A62FB"/>
    <w:rsid w:val="005B0537"/>
    <w:rsid w:val="005B054B"/>
    <w:rsid w:val="005B1A7D"/>
    <w:rsid w:val="005B2541"/>
    <w:rsid w:val="005B5A32"/>
    <w:rsid w:val="005C1367"/>
    <w:rsid w:val="005C16E2"/>
    <w:rsid w:val="005C1B7A"/>
    <w:rsid w:val="005C1E77"/>
    <w:rsid w:val="005C25FA"/>
    <w:rsid w:val="005C2B52"/>
    <w:rsid w:val="005C2E8D"/>
    <w:rsid w:val="005C31F9"/>
    <w:rsid w:val="005C338A"/>
    <w:rsid w:val="005C3A55"/>
    <w:rsid w:val="005C3DD3"/>
    <w:rsid w:val="005C679A"/>
    <w:rsid w:val="005C6A1B"/>
    <w:rsid w:val="005C6EF2"/>
    <w:rsid w:val="005C7C40"/>
    <w:rsid w:val="005C7FE7"/>
    <w:rsid w:val="005D02A0"/>
    <w:rsid w:val="005D04E0"/>
    <w:rsid w:val="005D0561"/>
    <w:rsid w:val="005D0BF6"/>
    <w:rsid w:val="005D16FA"/>
    <w:rsid w:val="005D2140"/>
    <w:rsid w:val="005D291B"/>
    <w:rsid w:val="005D3EF2"/>
    <w:rsid w:val="005D41F6"/>
    <w:rsid w:val="005D4414"/>
    <w:rsid w:val="005D4F5D"/>
    <w:rsid w:val="005D5B84"/>
    <w:rsid w:val="005D600D"/>
    <w:rsid w:val="005D64E4"/>
    <w:rsid w:val="005D6817"/>
    <w:rsid w:val="005D7806"/>
    <w:rsid w:val="005E00A2"/>
    <w:rsid w:val="005E059D"/>
    <w:rsid w:val="005E1017"/>
    <w:rsid w:val="005E1072"/>
    <w:rsid w:val="005E1904"/>
    <w:rsid w:val="005E1DE2"/>
    <w:rsid w:val="005E26B6"/>
    <w:rsid w:val="005E4089"/>
    <w:rsid w:val="005E441E"/>
    <w:rsid w:val="005E58B8"/>
    <w:rsid w:val="005F0990"/>
    <w:rsid w:val="005F0E1B"/>
    <w:rsid w:val="005F188D"/>
    <w:rsid w:val="005F4C19"/>
    <w:rsid w:val="005F4DDE"/>
    <w:rsid w:val="005F613E"/>
    <w:rsid w:val="005F6806"/>
    <w:rsid w:val="005F6EF9"/>
    <w:rsid w:val="005F7586"/>
    <w:rsid w:val="0060004E"/>
    <w:rsid w:val="00600A4F"/>
    <w:rsid w:val="00603F53"/>
    <w:rsid w:val="0060573B"/>
    <w:rsid w:val="00606CC4"/>
    <w:rsid w:val="00607208"/>
    <w:rsid w:val="00607CC1"/>
    <w:rsid w:val="00613C39"/>
    <w:rsid w:val="006140FF"/>
    <w:rsid w:val="006142B6"/>
    <w:rsid w:val="00616199"/>
    <w:rsid w:val="00616A90"/>
    <w:rsid w:val="00616E26"/>
    <w:rsid w:val="00617886"/>
    <w:rsid w:val="00622D59"/>
    <w:rsid w:val="006236F9"/>
    <w:rsid w:val="00624AB2"/>
    <w:rsid w:val="00627E5A"/>
    <w:rsid w:val="00630587"/>
    <w:rsid w:val="00630E0B"/>
    <w:rsid w:val="006333EA"/>
    <w:rsid w:val="00633562"/>
    <w:rsid w:val="006343A8"/>
    <w:rsid w:val="00635715"/>
    <w:rsid w:val="00635A3D"/>
    <w:rsid w:val="00636E78"/>
    <w:rsid w:val="006370A4"/>
    <w:rsid w:val="00637241"/>
    <w:rsid w:val="0063785A"/>
    <w:rsid w:val="00637C14"/>
    <w:rsid w:val="006404ED"/>
    <w:rsid w:val="0064092C"/>
    <w:rsid w:val="00640E45"/>
    <w:rsid w:val="00641847"/>
    <w:rsid w:val="00642384"/>
    <w:rsid w:val="00642897"/>
    <w:rsid w:val="00642907"/>
    <w:rsid w:val="006438C4"/>
    <w:rsid w:val="00643C38"/>
    <w:rsid w:val="00645575"/>
    <w:rsid w:val="0065015C"/>
    <w:rsid w:val="00650CF9"/>
    <w:rsid w:val="00651118"/>
    <w:rsid w:val="00651C8C"/>
    <w:rsid w:val="00651E6B"/>
    <w:rsid w:val="00653594"/>
    <w:rsid w:val="006537D9"/>
    <w:rsid w:val="00654B1E"/>
    <w:rsid w:val="00654BA3"/>
    <w:rsid w:val="00655D28"/>
    <w:rsid w:val="006574D6"/>
    <w:rsid w:val="0065783C"/>
    <w:rsid w:val="00660CD0"/>
    <w:rsid w:val="00660FAC"/>
    <w:rsid w:val="00661ABE"/>
    <w:rsid w:val="006620EC"/>
    <w:rsid w:val="006624D0"/>
    <w:rsid w:val="00662D1E"/>
    <w:rsid w:val="00663607"/>
    <w:rsid w:val="006638E3"/>
    <w:rsid w:val="00665292"/>
    <w:rsid w:val="0066588B"/>
    <w:rsid w:val="00665A05"/>
    <w:rsid w:val="00666CBF"/>
    <w:rsid w:val="00667597"/>
    <w:rsid w:val="0066766C"/>
    <w:rsid w:val="006724BA"/>
    <w:rsid w:val="006732C3"/>
    <w:rsid w:val="006746C6"/>
    <w:rsid w:val="00674981"/>
    <w:rsid w:val="006756F0"/>
    <w:rsid w:val="006761D5"/>
    <w:rsid w:val="0067741E"/>
    <w:rsid w:val="00677829"/>
    <w:rsid w:val="0067782B"/>
    <w:rsid w:val="00680272"/>
    <w:rsid w:val="00680773"/>
    <w:rsid w:val="00681ED8"/>
    <w:rsid w:val="00682013"/>
    <w:rsid w:val="006831E7"/>
    <w:rsid w:val="00685DFF"/>
    <w:rsid w:val="00685F4E"/>
    <w:rsid w:val="00686EDA"/>
    <w:rsid w:val="0068789E"/>
    <w:rsid w:val="00687CF6"/>
    <w:rsid w:val="00691F58"/>
    <w:rsid w:val="00692509"/>
    <w:rsid w:val="0069426D"/>
    <w:rsid w:val="00694396"/>
    <w:rsid w:val="00694A0D"/>
    <w:rsid w:val="00696EAB"/>
    <w:rsid w:val="00697B13"/>
    <w:rsid w:val="006A1221"/>
    <w:rsid w:val="006A283E"/>
    <w:rsid w:val="006A36A7"/>
    <w:rsid w:val="006A483C"/>
    <w:rsid w:val="006A64EA"/>
    <w:rsid w:val="006A6787"/>
    <w:rsid w:val="006A6A69"/>
    <w:rsid w:val="006A6EB1"/>
    <w:rsid w:val="006B0062"/>
    <w:rsid w:val="006B0289"/>
    <w:rsid w:val="006B1B10"/>
    <w:rsid w:val="006B1CAA"/>
    <w:rsid w:val="006B1D96"/>
    <w:rsid w:val="006B25F8"/>
    <w:rsid w:val="006B2D60"/>
    <w:rsid w:val="006B3507"/>
    <w:rsid w:val="006B41B3"/>
    <w:rsid w:val="006B4CDE"/>
    <w:rsid w:val="006B5330"/>
    <w:rsid w:val="006B6960"/>
    <w:rsid w:val="006B7043"/>
    <w:rsid w:val="006C0E8E"/>
    <w:rsid w:val="006C1881"/>
    <w:rsid w:val="006C300B"/>
    <w:rsid w:val="006C3673"/>
    <w:rsid w:val="006C4DC0"/>
    <w:rsid w:val="006C6186"/>
    <w:rsid w:val="006C7115"/>
    <w:rsid w:val="006D0F9E"/>
    <w:rsid w:val="006D17EA"/>
    <w:rsid w:val="006D21B2"/>
    <w:rsid w:val="006D2A13"/>
    <w:rsid w:val="006D2F93"/>
    <w:rsid w:val="006D32A5"/>
    <w:rsid w:val="006D3D0E"/>
    <w:rsid w:val="006D3FFE"/>
    <w:rsid w:val="006D40C8"/>
    <w:rsid w:val="006D5D72"/>
    <w:rsid w:val="006D5E5F"/>
    <w:rsid w:val="006D5F3A"/>
    <w:rsid w:val="006D67CA"/>
    <w:rsid w:val="006D6A61"/>
    <w:rsid w:val="006D7A16"/>
    <w:rsid w:val="006D7B90"/>
    <w:rsid w:val="006E0CE2"/>
    <w:rsid w:val="006E11AB"/>
    <w:rsid w:val="006E21DA"/>
    <w:rsid w:val="006E3094"/>
    <w:rsid w:val="006E311E"/>
    <w:rsid w:val="006E314C"/>
    <w:rsid w:val="006E32AD"/>
    <w:rsid w:val="006E3795"/>
    <w:rsid w:val="006E3881"/>
    <w:rsid w:val="006E4ED0"/>
    <w:rsid w:val="006E61EC"/>
    <w:rsid w:val="006E64F4"/>
    <w:rsid w:val="006E6835"/>
    <w:rsid w:val="006E6AA6"/>
    <w:rsid w:val="006E6EDC"/>
    <w:rsid w:val="006E7F66"/>
    <w:rsid w:val="006F2386"/>
    <w:rsid w:val="006F29C5"/>
    <w:rsid w:val="006F32CE"/>
    <w:rsid w:val="006F3D4F"/>
    <w:rsid w:val="006F703D"/>
    <w:rsid w:val="006F75F9"/>
    <w:rsid w:val="0070041E"/>
    <w:rsid w:val="00700470"/>
    <w:rsid w:val="00700742"/>
    <w:rsid w:val="00700DF6"/>
    <w:rsid w:val="007019C9"/>
    <w:rsid w:val="00703076"/>
    <w:rsid w:val="00704261"/>
    <w:rsid w:val="007046B3"/>
    <w:rsid w:val="007070B7"/>
    <w:rsid w:val="007076B1"/>
    <w:rsid w:val="0071027C"/>
    <w:rsid w:val="0071224F"/>
    <w:rsid w:val="007138FD"/>
    <w:rsid w:val="00714E00"/>
    <w:rsid w:val="00714EC8"/>
    <w:rsid w:val="0071749D"/>
    <w:rsid w:val="0071780D"/>
    <w:rsid w:val="00717889"/>
    <w:rsid w:val="00720F91"/>
    <w:rsid w:val="00721397"/>
    <w:rsid w:val="00722F94"/>
    <w:rsid w:val="0072407B"/>
    <w:rsid w:val="007251B7"/>
    <w:rsid w:val="00725650"/>
    <w:rsid w:val="00725968"/>
    <w:rsid w:val="007259DA"/>
    <w:rsid w:val="007265DF"/>
    <w:rsid w:val="00726FF5"/>
    <w:rsid w:val="00730052"/>
    <w:rsid w:val="007326D8"/>
    <w:rsid w:val="00734CB0"/>
    <w:rsid w:val="007351FE"/>
    <w:rsid w:val="007356A3"/>
    <w:rsid w:val="007367F7"/>
    <w:rsid w:val="00737006"/>
    <w:rsid w:val="0073773F"/>
    <w:rsid w:val="00740274"/>
    <w:rsid w:val="00741F9F"/>
    <w:rsid w:val="00742482"/>
    <w:rsid w:val="007429D0"/>
    <w:rsid w:val="00744E13"/>
    <w:rsid w:val="007452D3"/>
    <w:rsid w:val="00745822"/>
    <w:rsid w:val="0074645C"/>
    <w:rsid w:val="00746876"/>
    <w:rsid w:val="00747362"/>
    <w:rsid w:val="007479D2"/>
    <w:rsid w:val="00747A0F"/>
    <w:rsid w:val="00750546"/>
    <w:rsid w:val="00751A92"/>
    <w:rsid w:val="0075423E"/>
    <w:rsid w:val="0075493D"/>
    <w:rsid w:val="007552AC"/>
    <w:rsid w:val="00756342"/>
    <w:rsid w:val="007579DD"/>
    <w:rsid w:val="00760278"/>
    <w:rsid w:val="00760B22"/>
    <w:rsid w:val="00760F40"/>
    <w:rsid w:val="00761750"/>
    <w:rsid w:val="0076231D"/>
    <w:rsid w:val="00762D16"/>
    <w:rsid w:val="00763831"/>
    <w:rsid w:val="007641F0"/>
    <w:rsid w:val="007653A7"/>
    <w:rsid w:val="007653E5"/>
    <w:rsid w:val="00766049"/>
    <w:rsid w:val="007664FC"/>
    <w:rsid w:val="00766D46"/>
    <w:rsid w:val="00766F4F"/>
    <w:rsid w:val="00770BD6"/>
    <w:rsid w:val="00771C62"/>
    <w:rsid w:val="00771DA1"/>
    <w:rsid w:val="007723EA"/>
    <w:rsid w:val="00773A95"/>
    <w:rsid w:val="00775118"/>
    <w:rsid w:val="0077651A"/>
    <w:rsid w:val="0077705D"/>
    <w:rsid w:val="00777B55"/>
    <w:rsid w:val="00777B8B"/>
    <w:rsid w:val="0078054C"/>
    <w:rsid w:val="00781F63"/>
    <w:rsid w:val="00782C1C"/>
    <w:rsid w:val="00785579"/>
    <w:rsid w:val="0078699D"/>
    <w:rsid w:val="00787B2E"/>
    <w:rsid w:val="00787D90"/>
    <w:rsid w:val="00787F61"/>
    <w:rsid w:val="00790D3A"/>
    <w:rsid w:val="00791BB4"/>
    <w:rsid w:val="00791D80"/>
    <w:rsid w:val="00792175"/>
    <w:rsid w:val="00792B1D"/>
    <w:rsid w:val="00792F91"/>
    <w:rsid w:val="0079376B"/>
    <w:rsid w:val="00793C4C"/>
    <w:rsid w:val="00793D63"/>
    <w:rsid w:val="00795202"/>
    <w:rsid w:val="00796B48"/>
    <w:rsid w:val="00797A37"/>
    <w:rsid w:val="00797B38"/>
    <w:rsid w:val="007A0DBB"/>
    <w:rsid w:val="007A11A5"/>
    <w:rsid w:val="007A3430"/>
    <w:rsid w:val="007A3FB4"/>
    <w:rsid w:val="007A44E5"/>
    <w:rsid w:val="007A469C"/>
    <w:rsid w:val="007A5123"/>
    <w:rsid w:val="007A5330"/>
    <w:rsid w:val="007A5454"/>
    <w:rsid w:val="007A5536"/>
    <w:rsid w:val="007A6331"/>
    <w:rsid w:val="007A79AC"/>
    <w:rsid w:val="007B08FE"/>
    <w:rsid w:val="007B0AE7"/>
    <w:rsid w:val="007B1DED"/>
    <w:rsid w:val="007B1E25"/>
    <w:rsid w:val="007B2509"/>
    <w:rsid w:val="007B2878"/>
    <w:rsid w:val="007B2B16"/>
    <w:rsid w:val="007B3214"/>
    <w:rsid w:val="007B4DBF"/>
    <w:rsid w:val="007B5DD9"/>
    <w:rsid w:val="007B62AD"/>
    <w:rsid w:val="007B7E41"/>
    <w:rsid w:val="007C09A3"/>
    <w:rsid w:val="007C09C3"/>
    <w:rsid w:val="007C09FA"/>
    <w:rsid w:val="007C1FF7"/>
    <w:rsid w:val="007C3536"/>
    <w:rsid w:val="007C3553"/>
    <w:rsid w:val="007C4D58"/>
    <w:rsid w:val="007C60F2"/>
    <w:rsid w:val="007C62D1"/>
    <w:rsid w:val="007C6889"/>
    <w:rsid w:val="007C6C45"/>
    <w:rsid w:val="007C7156"/>
    <w:rsid w:val="007C7C93"/>
    <w:rsid w:val="007C7CE4"/>
    <w:rsid w:val="007D0481"/>
    <w:rsid w:val="007D2011"/>
    <w:rsid w:val="007D28A9"/>
    <w:rsid w:val="007D2DE2"/>
    <w:rsid w:val="007D38A9"/>
    <w:rsid w:val="007D3BC3"/>
    <w:rsid w:val="007D4183"/>
    <w:rsid w:val="007D43F9"/>
    <w:rsid w:val="007D4ECD"/>
    <w:rsid w:val="007D53EE"/>
    <w:rsid w:val="007D6610"/>
    <w:rsid w:val="007D6EDE"/>
    <w:rsid w:val="007E04FE"/>
    <w:rsid w:val="007E069A"/>
    <w:rsid w:val="007E0FCA"/>
    <w:rsid w:val="007E100E"/>
    <w:rsid w:val="007E1247"/>
    <w:rsid w:val="007E17D2"/>
    <w:rsid w:val="007E1A31"/>
    <w:rsid w:val="007E5489"/>
    <w:rsid w:val="007E599E"/>
    <w:rsid w:val="007E5B79"/>
    <w:rsid w:val="007E610B"/>
    <w:rsid w:val="007E6970"/>
    <w:rsid w:val="007E6F78"/>
    <w:rsid w:val="007E70CD"/>
    <w:rsid w:val="007E797F"/>
    <w:rsid w:val="007E7BF9"/>
    <w:rsid w:val="007E7DDB"/>
    <w:rsid w:val="007F083C"/>
    <w:rsid w:val="007F0F08"/>
    <w:rsid w:val="007F20EE"/>
    <w:rsid w:val="007F255E"/>
    <w:rsid w:val="007F30FE"/>
    <w:rsid w:val="007F3404"/>
    <w:rsid w:val="007F3486"/>
    <w:rsid w:val="007F5869"/>
    <w:rsid w:val="007F6047"/>
    <w:rsid w:val="007F6259"/>
    <w:rsid w:val="007F69EB"/>
    <w:rsid w:val="007F69F2"/>
    <w:rsid w:val="007F7B18"/>
    <w:rsid w:val="007F7BC3"/>
    <w:rsid w:val="007F7CB1"/>
    <w:rsid w:val="0080164A"/>
    <w:rsid w:val="008017D7"/>
    <w:rsid w:val="00801B17"/>
    <w:rsid w:val="00801B2F"/>
    <w:rsid w:val="008024EE"/>
    <w:rsid w:val="008043F7"/>
    <w:rsid w:val="0080492F"/>
    <w:rsid w:val="00805E81"/>
    <w:rsid w:val="00806161"/>
    <w:rsid w:val="008067F9"/>
    <w:rsid w:val="00807663"/>
    <w:rsid w:val="00807A2C"/>
    <w:rsid w:val="0081071F"/>
    <w:rsid w:val="0081282C"/>
    <w:rsid w:val="008129D4"/>
    <w:rsid w:val="00812FF1"/>
    <w:rsid w:val="008144CE"/>
    <w:rsid w:val="0081514A"/>
    <w:rsid w:val="008168C3"/>
    <w:rsid w:val="008176C2"/>
    <w:rsid w:val="00817EB2"/>
    <w:rsid w:val="008202C6"/>
    <w:rsid w:val="008205BF"/>
    <w:rsid w:val="008206C7"/>
    <w:rsid w:val="00821DFD"/>
    <w:rsid w:val="00822017"/>
    <w:rsid w:val="0082296E"/>
    <w:rsid w:val="00824C2B"/>
    <w:rsid w:val="00825215"/>
    <w:rsid w:val="008261BC"/>
    <w:rsid w:val="00826FB7"/>
    <w:rsid w:val="00827902"/>
    <w:rsid w:val="00830F9A"/>
    <w:rsid w:val="0083139B"/>
    <w:rsid w:val="00831AC2"/>
    <w:rsid w:val="00831C4C"/>
    <w:rsid w:val="00831D5F"/>
    <w:rsid w:val="00832950"/>
    <w:rsid w:val="00833870"/>
    <w:rsid w:val="00834428"/>
    <w:rsid w:val="00836B68"/>
    <w:rsid w:val="00837804"/>
    <w:rsid w:val="00837B69"/>
    <w:rsid w:val="00842285"/>
    <w:rsid w:val="0084301A"/>
    <w:rsid w:val="00843141"/>
    <w:rsid w:val="00843660"/>
    <w:rsid w:val="00847D51"/>
    <w:rsid w:val="00847F6E"/>
    <w:rsid w:val="00847FE8"/>
    <w:rsid w:val="008528F4"/>
    <w:rsid w:val="00853237"/>
    <w:rsid w:val="0085466F"/>
    <w:rsid w:val="008549F3"/>
    <w:rsid w:val="008561C1"/>
    <w:rsid w:val="00856520"/>
    <w:rsid w:val="00857237"/>
    <w:rsid w:val="008574D3"/>
    <w:rsid w:val="00857562"/>
    <w:rsid w:val="00857572"/>
    <w:rsid w:val="00860E85"/>
    <w:rsid w:val="008615CF"/>
    <w:rsid w:val="008619C8"/>
    <w:rsid w:val="00861AE7"/>
    <w:rsid w:val="00861BD3"/>
    <w:rsid w:val="008621BA"/>
    <w:rsid w:val="008626D2"/>
    <w:rsid w:val="00864563"/>
    <w:rsid w:val="0086553F"/>
    <w:rsid w:val="008656B7"/>
    <w:rsid w:val="0086657C"/>
    <w:rsid w:val="00866D12"/>
    <w:rsid w:val="00867AE1"/>
    <w:rsid w:val="008718CA"/>
    <w:rsid w:val="00871BE6"/>
    <w:rsid w:val="008725C7"/>
    <w:rsid w:val="00874075"/>
    <w:rsid w:val="0087458E"/>
    <w:rsid w:val="00874FF1"/>
    <w:rsid w:val="00876D25"/>
    <w:rsid w:val="008815CE"/>
    <w:rsid w:val="00881907"/>
    <w:rsid w:val="00881E6D"/>
    <w:rsid w:val="00881F99"/>
    <w:rsid w:val="00883570"/>
    <w:rsid w:val="00885631"/>
    <w:rsid w:val="00885801"/>
    <w:rsid w:val="00885A5A"/>
    <w:rsid w:val="00886320"/>
    <w:rsid w:val="00886862"/>
    <w:rsid w:val="0088719F"/>
    <w:rsid w:val="0088736C"/>
    <w:rsid w:val="0088770C"/>
    <w:rsid w:val="00887A39"/>
    <w:rsid w:val="00890410"/>
    <w:rsid w:val="00891C61"/>
    <w:rsid w:val="00892CD0"/>
    <w:rsid w:val="0089430E"/>
    <w:rsid w:val="00894A33"/>
    <w:rsid w:val="0089539D"/>
    <w:rsid w:val="008954BF"/>
    <w:rsid w:val="00895878"/>
    <w:rsid w:val="00895A4C"/>
    <w:rsid w:val="00896A62"/>
    <w:rsid w:val="008978F3"/>
    <w:rsid w:val="008A0E37"/>
    <w:rsid w:val="008A144D"/>
    <w:rsid w:val="008A16F2"/>
    <w:rsid w:val="008A1ABD"/>
    <w:rsid w:val="008A2969"/>
    <w:rsid w:val="008A2BBE"/>
    <w:rsid w:val="008A2BDF"/>
    <w:rsid w:val="008A2FA8"/>
    <w:rsid w:val="008A37DE"/>
    <w:rsid w:val="008A39E3"/>
    <w:rsid w:val="008A3C78"/>
    <w:rsid w:val="008A4060"/>
    <w:rsid w:val="008A5A40"/>
    <w:rsid w:val="008A5BB3"/>
    <w:rsid w:val="008A7657"/>
    <w:rsid w:val="008A7D10"/>
    <w:rsid w:val="008A7EE4"/>
    <w:rsid w:val="008B08EE"/>
    <w:rsid w:val="008B25E0"/>
    <w:rsid w:val="008B285A"/>
    <w:rsid w:val="008B3392"/>
    <w:rsid w:val="008B389E"/>
    <w:rsid w:val="008B3C86"/>
    <w:rsid w:val="008B3D41"/>
    <w:rsid w:val="008B4DA5"/>
    <w:rsid w:val="008B4F36"/>
    <w:rsid w:val="008B6715"/>
    <w:rsid w:val="008C0050"/>
    <w:rsid w:val="008C0F43"/>
    <w:rsid w:val="008C140E"/>
    <w:rsid w:val="008C1ED4"/>
    <w:rsid w:val="008C25CC"/>
    <w:rsid w:val="008C2F44"/>
    <w:rsid w:val="008C334E"/>
    <w:rsid w:val="008C3EF0"/>
    <w:rsid w:val="008C40E6"/>
    <w:rsid w:val="008C4A3A"/>
    <w:rsid w:val="008C547B"/>
    <w:rsid w:val="008C71E4"/>
    <w:rsid w:val="008D0F65"/>
    <w:rsid w:val="008D1172"/>
    <w:rsid w:val="008D1C3C"/>
    <w:rsid w:val="008D2700"/>
    <w:rsid w:val="008D34B7"/>
    <w:rsid w:val="008D4535"/>
    <w:rsid w:val="008D4953"/>
    <w:rsid w:val="008D4E89"/>
    <w:rsid w:val="008D54C8"/>
    <w:rsid w:val="008D6396"/>
    <w:rsid w:val="008D6B30"/>
    <w:rsid w:val="008D6CFB"/>
    <w:rsid w:val="008D6EAC"/>
    <w:rsid w:val="008D7686"/>
    <w:rsid w:val="008D7F56"/>
    <w:rsid w:val="008E04C2"/>
    <w:rsid w:val="008E0AB9"/>
    <w:rsid w:val="008E1598"/>
    <w:rsid w:val="008E2B10"/>
    <w:rsid w:val="008E2D0F"/>
    <w:rsid w:val="008E3C3F"/>
    <w:rsid w:val="008E46A3"/>
    <w:rsid w:val="008E4C7C"/>
    <w:rsid w:val="008E4F8C"/>
    <w:rsid w:val="008E4FEE"/>
    <w:rsid w:val="008E59B7"/>
    <w:rsid w:val="008E720D"/>
    <w:rsid w:val="008E7327"/>
    <w:rsid w:val="008E7355"/>
    <w:rsid w:val="008E7576"/>
    <w:rsid w:val="008F0C54"/>
    <w:rsid w:val="008F17DB"/>
    <w:rsid w:val="008F3B39"/>
    <w:rsid w:val="008F3D1D"/>
    <w:rsid w:val="008F3ED6"/>
    <w:rsid w:val="008F4AF7"/>
    <w:rsid w:val="008F4CFA"/>
    <w:rsid w:val="008F570C"/>
    <w:rsid w:val="008F6B15"/>
    <w:rsid w:val="008F6C99"/>
    <w:rsid w:val="008F7973"/>
    <w:rsid w:val="00901740"/>
    <w:rsid w:val="009017DE"/>
    <w:rsid w:val="009020F7"/>
    <w:rsid w:val="00902139"/>
    <w:rsid w:val="00902FB3"/>
    <w:rsid w:val="009030E3"/>
    <w:rsid w:val="009040F0"/>
    <w:rsid w:val="00904398"/>
    <w:rsid w:val="00904A9D"/>
    <w:rsid w:val="009054AE"/>
    <w:rsid w:val="0090586B"/>
    <w:rsid w:val="009068FD"/>
    <w:rsid w:val="00906EC7"/>
    <w:rsid w:val="00907396"/>
    <w:rsid w:val="009108E0"/>
    <w:rsid w:val="009113A8"/>
    <w:rsid w:val="00911E6A"/>
    <w:rsid w:val="0091205D"/>
    <w:rsid w:val="00912DC0"/>
    <w:rsid w:val="00913126"/>
    <w:rsid w:val="00914599"/>
    <w:rsid w:val="00915C2D"/>
    <w:rsid w:val="00917717"/>
    <w:rsid w:val="0091792F"/>
    <w:rsid w:val="00917ADB"/>
    <w:rsid w:val="00917C6F"/>
    <w:rsid w:val="00920098"/>
    <w:rsid w:val="009210CD"/>
    <w:rsid w:val="00921D02"/>
    <w:rsid w:val="009221AD"/>
    <w:rsid w:val="0092236D"/>
    <w:rsid w:val="00926113"/>
    <w:rsid w:val="009270C5"/>
    <w:rsid w:val="00927822"/>
    <w:rsid w:val="00930278"/>
    <w:rsid w:val="00930761"/>
    <w:rsid w:val="00930AF9"/>
    <w:rsid w:val="00930CA2"/>
    <w:rsid w:val="009333C3"/>
    <w:rsid w:val="009358E5"/>
    <w:rsid w:val="00935916"/>
    <w:rsid w:val="009378A7"/>
    <w:rsid w:val="00937A37"/>
    <w:rsid w:val="00937F59"/>
    <w:rsid w:val="009406D8"/>
    <w:rsid w:val="0094343E"/>
    <w:rsid w:val="00943922"/>
    <w:rsid w:val="00945A7C"/>
    <w:rsid w:val="00945D44"/>
    <w:rsid w:val="00945DB7"/>
    <w:rsid w:val="00950A21"/>
    <w:rsid w:val="00951483"/>
    <w:rsid w:val="00951698"/>
    <w:rsid w:val="00951A94"/>
    <w:rsid w:val="00952E3D"/>
    <w:rsid w:val="00953596"/>
    <w:rsid w:val="00953981"/>
    <w:rsid w:val="00953BB4"/>
    <w:rsid w:val="00953E9D"/>
    <w:rsid w:val="00954635"/>
    <w:rsid w:val="00954CD9"/>
    <w:rsid w:val="00954D70"/>
    <w:rsid w:val="00954E90"/>
    <w:rsid w:val="0095524C"/>
    <w:rsid w:val="009558F1"/>
    <w:rsid w:val="009559BA"/>
    <w:rsid w:val="009561AA"/>
    <w:rsid w:val="00956803"/>
    <w:rsid w:val="00956AE7"/>
    <w:rsid w:val="00956D07"/>
    <w:rsid w:val="00960D33"/>
    <w:rsid w:val="0096329F"/>
    <w:rsid w:val="00963934"/>
    <w:rsid w:val="009641A4"/>
    <w:rsid w:val="00964291"/>
    <w:rsid w:val="0096429A"/>
    <w:rsid w:val="00965580"/>
    <w:rsid w:val="009671FC"/>
    <w:rsid w:val="00967676"/>
    <w:rsid w:val="00970108"/>
    <w:rsid w:val="009707D2"/>
    <w:rsid w:val="00970988"/>
    <w:rsid w:val="0097292B"/>
    <w:rsid w:val="00972E22"/>
    <w:rsid w:val="0097312E"/>
    <w:rsid w:val="00973A37"/>
    <w:rsid w:val="0097424F"/>
    <w:rsid w:val="0097425C"/>
    <w:rsid w:val="009801D3"/>
    <w:rsid w:val="009801E6"/>
    <w:rsid w:val="00983FC8"/>
    <w:rsid w:val="009842E9"/>
    <w:rsid w:val="00984356"/>
    <w:rsid w:val="00985590"/>
    <w:rsid w:val="00985905"/>
    <w:rsid w:val="00985ACD"/>
    <w:rsid w:val="00987032"/>
    <w:rsid w:val="00987A09"/>
    <w:rsid w:val="00987FDA"/>
    <w:rsid w:val="00990947"/>
    <w:rsid w:val="00991202"/>
    <w:rsid w:val="00991E99"/>
    <w:rsid w:val="009947DC"/>
    <w:rsid w:val="00995077"/>
    <w:rsid w:val="009A0434"/>
    <w:rsid w:val="009A1EE9"/>
    <w:rsid w:val="009A2712"/>
    <w:rsid w:val="009A3535"/>
    <w:rsid w:val="009A4B32"/>
    <w:rsid w:val="009A4FD0"/>
    <w:rsid w:val="009A6056"/>
    <w:rsid w:val="009B2732"/>
    <w:rsid w:val="009B4B37"/>
    <w:rsid w:val="009B5DC7"/>
    <w:rsid w:val="009B663B"/>
    <w:rsid w:val="009B6708"/>
    <w:rsid w:val="009B6C19"/>
    <w:rsid w:val="009B7FF2"/>
    <w:rsid w:val="009C02F8"/>
    <w:rsid w:val="009C09B1"/>
    <w:rsid w:val="009C1FCB"/>
    <w:rsid w:val="009C2162"/>
    <w:rsid w:val="009C22D9"/>
    <w:rsid w:val="009C31AE"/>
    <w:rsid w:val="009C3DB3"/>
    <w:rsid w:val="009C4564"/>
    <w:rsid w:val="009C4DC5"/>
    <w:rsid w:val="009C56EE"/>
    <w:rsid w:val="009C603E"/>
    <w:rsid w:val="009C633C"/>
    <w:rsid w:val="009C7606"/>
    <w:rsid w:val="009C7C91"/>
    <w:rsid w:val="009D0394"/>
    <w:rsid w:val="009D1718"/>
    <w:rsid w:val="009D2A79"/>
    <w:rsid w:val="009D32BE"/>
    <w:rsid w:val="009D37E9"/>
    <w:rsid w:val="009D4571"/>
    <w:rsid w:val="009D51D7"/>
    <w:rsid w:val="009D52A7"/>
    <w:rsid w:val="009E0933"/>
    <w:rsid w:val="009E0ABA"/>
    <w:rsid w:val="009E1100"/>
    <w:rsid w:val="009E1325"/>
    <w:rsid w:val="009E18D2"/>
    <w:rsid w:val="009E2632"/>
    <w:rsid w:val="009E2D82"/>
    <w:rsid w:val="009E2E55"/>
    <w:rsid w:val="009E3A25"/>
    <w:rsid w:val="009E40DB"/>
    <w:rsid w:val="009E50BA"/>
    <w:rsid w:val="009E50E1"/>
    <w:rsid w:val="009E65E9"/>
    <w:rsid w:val="009E6E87"/>
    <w:rsid w:val="009E7C40"/>
    <w:rsid w:val="009E7C73"/>
    <w:rsid w:val="009F1173"/>
    <w:rsid w:val="009F178C"/>
    <w:rsid w:val="009F1F20"/>
    <w:rsid w:val="009F26FA"/>
    <w:rsid w:val="009F2CF8"/>
    <w:rsid w:val="009F33C5"/>
    <w:rsid w:val="009F4380"/>
    <w:rsid w:val="009F4DAE"/>
    <w:rsid w:val="009F5067"/>
    <w:rsid w:val="009F76C8"/>
    <w:rsid w:val="00A00B28"/>
    <w:rsid w:val="00A00E6E"/>
    <w:rsid w:val="00A01950"/>
    <w:rsid w:val="00A02676"/>
    <w:rsid w:val="00A02B8F"/>
    <w:rsid w:val="00A02B9A"/>
    <w:rsid w:val="00A04151"/>
    <w:rsid w:val="00A0444F"/>
    <w:rsid w:val="00A0687F"/>
    <w:rsid w:val="00A0692C"/>
    <w:rsid w:val="00A104B2"/>
    <w:rsid w:val="00A115D8"/>
    <w:rsid w:val="00A11776"/>
    <w:rsid w:val="00A125A3"/>
    <w:rsid w:val="00A126B2"/>
    <w:rsid w:val="00A12BBC"/>
    <w:rsid w:val="00A12FBA"/>
    <w:rsid w:val="00A15482"/>
    <w:rsid w:val="00A154FC"/>
    <w:rsid w:val="00A159DB"/>
    <w:rsid w:val="00A174C0"/>
    <w:rsid w:val="00A209BE"/>
    <w:rsid w:val="00A2225F"/>
    <w:rsid w:val="00A232C4"/>
    <w:rsid w:val="00A237D9"/>
    <w:rsid w:val="00A245F2"/>
    <w:rsid w:val="00A3020E"/>
    <w:rsid w:val="00A318A2"/>
    <w:rsid w:val="00A32DC2"/>
    <w:rsid w:val="00A35811"/>
    <w:rsid w:val="00A363AB"/>
    <w:rsid w:val="00A37A61"/>
    <w:rsid w:val="00A401A2"/>
    <w:rsid w:val="00A407B7"/>
    <w:rsid w:val="00A4115D"/>
    <w:rsid w:val="00A416C0"/>
    <w:rsid w:val="00A41BB3"/>
    <w:rsid w:val="00A42C83"/>
    <w:rsid w:val="00A42E81"/>
    <w:rsid w:val="00A43606"/>
    <w:rsid w:val="00A43E90"/>
    <w:rsid w:val="00A45380"/>
    <w:rsid w:val="00A45B2C"/>
    <w:rsid w:val="00A470C4"/>
    <w:rsid w:val="00A50E6B"/>
    <w:rsid w:val="00A52618"/>
    <w:rsid w:val="00A53423"/>
    <w:rsid w:val="00A53B5A"/>
    <w:rsid w:val="00A544C1"/>
    <w:rsid w:val="00A54C0A"/>
    <w:rsid w:val="00A5551D"/>
    <w:rsid w:val="00A562AF"/>
    <w:rsid w:val="00A572EA"/>
    <w:rsid w:val="00A57703"/>
    <w:rsid w:val="00A57791"/>
    <w:rsid w:val="00A57A3B"/>
    <w:rsid w:val="00A60156"/>
    <w:rsid w:val="00A6017A"/>
    <w:rsid w:val="00A618E4"/>
    <w:rsid w:val="00A62B90"/>
    <w:rsid w:val="00A62E90"/>
    <w:rsid w:val="00A63419"/>
    <w:rsid w:val="00A63E27"/>
    <w:rsid w:val="00A64C92"/>
    <w:rsid w:val="00A65ACD"/>
    <w:rsid w:val="00A662CE"/>
    <w:rsid w:val="00A66F06"/>
    <w:rsid w:val="00A67100"/>
    <w:rsid w:val="00A67219"/>
    <w:rsid w:val="00A7276F"/>
    <w:rsid w:val="00A7353E"/>
    <w:rsid w:val="00A738EC"/>
    <w:rsid w:val="00A741A7"/>
    <w:rsid w:val="00A74972"/>
    <w:rsid w:val="00A74E16"/>
    <w:rsid w:val="00A76425"/>
    <w:rsid w:val="00A7680A"/>
    <w:rsid w:val="00A7743B"/>
    <w:rsid w:val="00A8034E"/>
    <w:rsid w:val="00A810BA"/>
    <w:rsid w:val="00A81AD1"/>
    <w:rsid w:val="00A822FB"/>
    <w:rsid w:val="00A838D6"/>
    <w:rsid w:val="00A8418F"/>
    <w:rsid w:val="00A84193"/>
    <w:rsid w:val="00A84C45"/>
    <w:rsid w:val="00A84C63"/>
    <w:rsid w:val="00A87A37"/>
    <w:rsid w:val="00A87EC1"/>
    <w:rsid w:val="00A87F35"/>
    <w:rsid w:val="00A9000F"/>
    <w:rsid w:val="00A90079"/>
    <w:rsid w:val="00A90312"/>
    <w:rsid w:val="00A917DC"/>
    <w:rsid w:val="00A91E7F"/>
    <w:rsid w:val="00A9277B"/>
    <w:rsid w:val="00A935E7"/>
    <w:rsid w:val="00A9363E"/>
    <w:rsid w:val="00A936BD"/>
    <w:rsid w:val="00A940E0"/>
    <w:rsid w:val="00A9440D"/>
    <w:rsid w:val="00A94443"/>
    <w:rsid w:val="00A96571"/>
    <w:rsid w:val="00A96EE1"/>
    <w:rsid w:val="00A973B9"/>
    <w:rsid w:val="00A97C9C"/>
    <w:rsid w:val="00AA138D"/>
    <w:rsid w:val="00AA171F"/>
    <w:rsid w:val="00AA186E"/>
    <w:rsid w:val="00AA3259"/>
    <w:rsid w:val="00AA404F"/>
    <w:rsid w:val="00AA4EA2"/>
    <w:rsid w:val="00AA56DB"/>
    <w:rsid w:val="00AA6560"/>
    <w:rsid w:val="00AA6B0C"/>
    <w:rsid w:val="00AA7F4A"/>
    <w:rsid w:val="00AB07D1"/>
    <w:rsid w:val="00AB1B6D"/>
    <w:rsid w:val="00AB1D25"/>
    <w:rsid w:val="00AB1F71"/>
    <w:rsid w:val="00AB2E89"/>
    <w:rsid w:val="00AB3118"/>
    <w:rsid w:val="00AB610C"/>
    <w:rsid w:val="00AB6238"/>
    <w:rsid w:val="00AC0434"/>
    <w:rsid w:val="00AC155B"/>
    <w:rsid w:val="00AC1E23"/>
    <w:rsid w:val="00AC2251"/>
    <w:rsid w:val="00AC2F1D"/>
    <w:rsid w:val="00AC3F6C"/>
    <w:rsid w:val="00AC43F6"/>
    <w:rsid w:val="00AC68E1"/>
    <w:rsid w:val="00AC6D44"/>
    <w:rsid w:val="00AC7453"/>
    <w:rsid w:val="00AC7E7D"/>
    <w:rsid w:val="00AD1144"/>
    <w:rsid w:val="00AD1D2F"/>
    <w:rsid w:val="00AD20A2"/>
    <w:rsid w:val="00AD3BD2"/>
    <w:rsid w:val="00AD429C"/>
    <w:rsid w:val="00AD45C0"/>
    <w:rsid w:val="00AD4BC6"/>
    <w:rsid w:val="00AD4F48"/>
    <w:rsid w:val="00AD502D"/>
    <w:rsid w:val="00AD5433"/>
    <w:rsid w:val="00AD6709"/>
    <w:rsid w:val="00AD6C0D"/>
    <w:rsid w:val="00AD7C98"/>
    <w:rsid w:val="00AE102D"/>
    <w:rsid w:val="00AE1221"/>
    <w:rsid w:val="00AE12B7"/>
    <w:rsid w:val="00AE279B"/>
    <w:rsid w:val="00AE2A24"/>
    <w:rsid w:val="00AE2FD8"/>
    <w:rsid w:val="00AE31B7"/>
    <w:rsid w:val="00AE3B72"/>
    <w:rsid w:val="00AE419C"/>
    <w:rsid w:val="00AE4C8B"/>
    <w:rsid w:val="00AE525E"/>
    <w:rsid w:val="00AE5DA1"/>
    <w:rsid w:val="00AE6A80"/>
    <w:rsid w:val="00AF001D"/>
    <w:rsid w:val="00AF0183"/>
    <w:rsid w:val="00AF080B"/>
    <w:rsid w:val="00AF0D98"/>
    <w:rsid w:val="00AF109F"/>
    <w:rsid w:val="00AF128D"/>
    <w:rsid w:val="00AF1C57"/>
    <w:rsid w:val="00AF207C"/>
    <w:rsid w:val="00AF2414"/>
    <w:rsid w:val="00AF3091"/>
    <w:rsid w:val="00AF5CB2"/>
    <w:rsid w:val="00AF6648"/>
    <w:rsid w:val="00AF7489"/>
    <w:rsid w:val="00B0200D"/>
    <w:rsid w:val="00B02113"/>
    <w:rsid w:val="00B02737"/>
    <w:rsid w:val="00B02C97"/>
    <w:rsid w:val="00B05282"/>
    <w:rsid w:val="00B055B0"/>
    <w:rsid w:val="00B05672"/>
    <w:rsid w:val="00B064FA"/>
    <w:rsid w:val="00B06A4B"/>
    <w:rsid w:val="00B12FEC"/>
    <w:rsid w:val="00B16D26"/>
    <w:rsid w:val="00B170A7"/>
    <w:rsid w:val="00B170F1"/>
    <w:rsid w:val="00B17FF5"/>
    <w:rsid w:val="00B20448"/>
    <w:rsid w:val="00B20F5D"/>
    <w:rsid w:val="00B21934"/>
    <w:rsid w:val="00B225DA"/>
    <w:rsid w:val="00B23860"/>
    <w:rsid w:val="00B24F2F"/>
    <w:rsid w:val="00B25307"/>
    <w:rsid w:val="00B25A77"/>
    <w:rsid w:val="00B25B49"/>
    <w:rsid w:val="00B25E09"/>
    <w:rsid w:val="00B269CB"/>
    <w:rsid w:val="00B27E79"/>
    <w:rsid w:val="00B30669"/>
    <w:rsid w:val="00B3066D"/>
    <w:rsid w:val="00B30775"/>
    <w:rsid w:val="00B30838"/>
    <w:rsid w:val="00B30DA7"/>
    <w:rsid w:val="00B32A02"/>
    <w:rsid w:val="00B34A4B"/>
    <w:rsid w:val="00B34D97"/>
    <w:rsid w:val="00B35AA4"/>
    <w:rsid w:val="00B3676F"/>
    <w:rsid w:val="00B367CA"/>
    <w:rsid w:val="00B37B7D"/>
    <w:rsid w:val="00B37BA1"/>
    <w:rsid w:val="00B4099F"/>
    <w:rsid w:val="00B41BB7"/>
    <w:rsid w:val="00B4470F"/>
    <w:rsid w:val="00B45178"/>
    <w:rsid w:val="00B46C81"/>
    <w:rsid w:val="00B5018A"/>
    <w:rsid w:val="00B514F7"/>
    <w:rsid w:val="00B51880"/>
    <w:rsid w:val="00B51999"/>
    <w:rsid w:val="00B52561"/>
    <w:rsid w:val="00B52B6C"/>
    <w:rsid w:val="00B539F9"/>
    <w:rsid w:val="00B5491D"/>
    <w:rsid w:val="00B55576"/>
    <w:rsid w:val="00B55797"/>
    <w:rsid w:val="00B56E21"/>
    <w:rsid w:val="00B57A4F"/>
    <w:rsid w:val="00B60180"/>
    <w:rsid w:val="00B608CF"/>
    <w:rsid w:val="00B615DD"/>
    <w:rsid w:val="00B61628"/>
    <w:rsid w:val="00B62104"/>
    <w:rsid w:val="00B62757"/>
    <w:rsid w:val="00B63310"/>
    <w:rsid w:val="00B636D4"/>
    <w:rsid w:val="00B656A5"/>
    <w:rsid w:val="00B665B8"/>
    <w:rsid w:val="00B6712F"/>
    <w:rsid w:val="00B7059D"/>
    <w:rsid w:val="00B73223"/>
    <w:rsid w:val="00B7699E"/>
    <w:rsid w:val="00B76FD8"/>
    <w:rsid w:val="00B77716"/>
    <w:rsid w:val="00B8015A"/>
    <w:rsid w:val="00B80354"/>
    <w:rsid w:val="00B8045D"/>
    <w:rsid w:val="00B81366"/>
    <w:rsid w:val="00B81883"/>
    <w:rsid w:val="00B81A73"/>
    <w:rsid w:val="00B824D4"/>
    <w:rsid w:val="00B82658"/>
    <w:rsid w:val="00B83223"/>
    <w:rsid w:val="00B8655D"/>
    <w:rsid w:val="00B87998"/>
    <w:rsid w:val="00B90A66"/>
    <w:rsid w:val="00B90ADB"/>
    <w:rsid w:val="00B90E7C"/>
    <w:rsid w:val="00B92B10"/>
    <w:rsid w:val="00B94902"/>
    <w:rsid w:val="00B94986"/>
    <w:rsid w:val="00B95F34"/>
    <w:rsid w:val="00B96F27"/>
    <w:rsid w:val="00B97773"/>
    <w:rsid w:val="00BA0448"/>
    <w:rsid w:val="00BA204F"/>
    <w:rsid w:val="00BA325C"/>
    <w:rsid w:val="00BA3A97"/>
    <w:rsid w:val="00BA4015"/>
    <w:rsid w:val="00BA44FB"/>
    <w:rsid w:val="00BA4BD9"/>
    <w:rsid w:val="00BA6FCE"/>
    <w:rsid w:val="00BA791C"/>
    <w:rsid w:val="00BA7D33"/>
    <w:rsid w:val="00BB07F8"/>
    <w:rsid w:val="00BB0F9E"/>
    <w:rsid w:val="00BB1DB2"/>
    <w:rsid w:val="00BB20EB"/>
    <w:rsid w:val="00BB264A"/>
    <w:rsid w:val="00BB2945"/>
    <w:rsid w:val="00BB3546"/>
    <w:rsid w:val="00BB3752"/>
    <w:rsid w:val="00BB4360"/>
    <w:rsid w:val="00BB6284"/>
    <w:rsid w:val="00BC09D7"/>
    <w:rsid w:val="00BC1A5F"/>
    <w:rsid w:val="00BC3EBB"/>
    <w:rsid w:val="00BC45DA"/>
    <w:rsid w:val="00BC60AB"/>
    <w:rsid w:val="00BC6361"/>
    <w:rsid w:val="00BC6998"/>
    <w:rsid w:val="00BC741D"/>
    <w:rsid w:val="00BC7643"/>
    <w:rsid w:val="00BD03F5"/>
    <w:rsid w:val="00BD05B9"/>
    <w:rsid w:val="00BD1A5D"/>
    <w:rsid w:val="00BD28E3"/>
    <w:rsid w:val="00BD32C6"/>
    <w:rsid w:val="00BD3F76"/>
    <w:rsid w:val="00BD5902"/>
    <w:rsid w:val="00BD5F45"/>
    <w:rsid w:val="00BD60B9"/>
    <w:rsid w:val="00BD60D2"/>
    <w:rsid w:val="00BD738B"/>
    <w:rsid w:val="00BD789A"/>
    <w:rsid w:val="00BD7F69"/>
    <w:rsid w:val="00BE2109"/>
    <w:rsid w:val="00BE2EAE"/>
    <w:rsid w:val="00BE3051"/>
    <w:rsid w:val="00BE3ED2"/>
    <w:rsid w:val="00BE4762"/>
    <w:rsid w:val="00BE773A"/>
    <w:rsid w:val="00BF0A6F"/>
    <w:rsid w:val="00BF0C3E"/>
    <w:rsid w:val="00BF130D"/>
    <w:rsid w:val="00BF32D2"/>
    <w:rsid w:val="00BF425C"/>
    <w:rsid w:val="00BF449F"/>
    <w:rsid w:val="00BF5682"/>
    <w:rsid w:val="00BF74E2"/>
    <w:rsid w:val="00C00792"/>
    <w:rsid w:val="00C03782"/>
    <w:rsid w:val="00C03922"/>
    <w:rsid w:val="00C03ABE"/>
    <w:rsid w:val="00C04E13"/>
    <w:rsid w:val="00C05430"/>
    <w:rsid w:val="00C06F56"/>
    <w:rsid w:val="00C07459"/>
    <w:rsid w:val="00C075B2"/>
    <w:rsid w:val="00C101D6"/>
    <w:rsid w:val="00C11687"/>
    <w:rsid w:val="00C123EF"/>
    <w:rsid w:val="00C12EF7"/>
    <w:rsid w:val="00C13FA7"/>
    <w:rsid w:val="00C1480C"/>
    <w:rsid w:val="00C15E73"/>
    <w:rsid w:val="00C167DA"/>
    <w:rsid w:val="00C179D5"/>
    <w:rsid w:val="00C17A63"/>
    <w:rsid w:val="00C208F7"/>
    <w:rsid w:val="00C232FC"/>
    <w:rsid w:val="00C2330D"/>
    <w:rsid w:val="00C23387"/>
    <w:rsid w:val="00C24EB2"/>
    <w:rsid w:val="00C253A7"/>
    <w:rsid w:val="00C259B4"/>
    <w:rsid w:val="00C25DB0"/>
    <w:rsid w:val="00C32A0C"/>
    <w:rsid w:val="00C345A0"/>
    <w:rsid w:val="00C347FD"/>
    <w:rsid w:val="00C363E3"/>
    <w:rsid w:val="00C36AF2"/>
    <w:rsid w:val="00C40507"/>
    <w:rsid w:val="00C41AE2"/>
    <w:rsid w:val="00C41DF8"/>
    <w:rsid w:val="00C42D06"/>
    <w:rsid w:val="00C431C3"/>
    <w:rsid w:val="00C43332"/>
    <w:rsid w:val="00C43E13"/>
    <w:rsid w:val="00C43F09"/>
    <w:rsid w:val="00C45BB3"/>
    <w:rsid w:val="00C51204"/>
    <w:rsid w:val="00C51229"/>
    <w:rsid w:val="00C521E9"/>
    <w:rsid w:val="00C52282"/>
    <w:rsid w:val="00C54901"/>
    <w:rsid w:val="00C54B54"/>
    <w:rsid w:val="00C54CBE"/>
    <w:rsid w:val="00C54DC8"/>
    <w:rsid w:val="00C54F47"/>
    <w:rsid w:val="00C55567"/>
    <w:rsid w:val="00C55BC8"/>
    <w:rsid w:val="00C55E09"/>
    <w:rsid w:val="00C55FEB"/>
    <w:rsid w:val="00C5754B"/>
    <w:rsid w:val="00C60CB6"/>
    <w:rsid w:val="00C610DB"/>
    <w:rsid w:val="00C616FC"/>
    <w:rsid w:val="00C61BB3"/>
    <w:rsid w:val="00C62C55"/>
    <w:rsid w:val="00C64825"/>
    <w:rsid w:val="00C6485A"/>
    <w:rsid w:val="00C651CE"/>
    <w:rsid w:val="00C65DC3"/>
    <w:rsid w:val="00C66354"/>
    <w:rsid w:val="00C66BF7"/>
    <w:rsid w:val="00C66CE8"/>
    <w:rsid w:val="00C67AE0"/>
    <w:rsid w:val="00C701A6"/>
    <w:rsid w:val="00C70455"/>
    <w:rsid w:val="00C70A05"/>
    <w:rsid w:val="00C71134"/>
    <w:rsid w:val="00C71136"/>
    <w:rsid w:val="00C712E1"/>
    <w:rsid w:val="00C71BAA"/>
    <w:rsid w:val="00C72D6D"/>
    <w:rsid w:val="00C73EA6"/>
    <w:rsid w:val="00C741B9"/>
    <w:rsid w:val="00C74244"/>
    <w:rsid w:val="00C77A20"/>
    <w:rsid w:val="00C77EEF"/>
    <w:rsid w:val="00C802AF"/>
    <w:rsid w:val="00C81857"/>
    <w:rsid w:val="00C81EDD"/>
    <w:rsid w:val="00C81FF4"/>
    <w:rsid w:val="00C82D59"/>
    <w:rsid w:val="00C82DC8"/>
    <w:rsid w:val="00C82E2C"/>
    <w:rsid w:val="00C83DB9"/>
    <w:rsid w:val="00C84591"/>
    <w:rsid w:val="00C8472E"/>
    <w:rsid w:val="00C850E2"/>
    <w:rsid w:val="00C86066"/>
    <w:rsid w:val="00C87272"/>
    <w:rsid w:val="00C87BBB"/>
    <w:rsid w:val="00C90226"/>
    <w:rsid w:val="00C9038A"/>
    <w:rsid w:val="00C90720"/>
    <w:rsid w:val="00C94174"/>
    <w:rsid w:val="00C943A5"/>
    <w:rsid w:val="00C94AED"/>
    <w:rsid w:val="00C96526"/>
    <w:rsid w:val="00C96915"/>
    <w:rsid w:val="00C96DAC"/>
    <w:rsid w:val="00C96F4A"/>
    <w:rsid w:val="00C97982"/>
    <w:rsid w:val="00C97A90"/>
    <w:rsid w:val="00C97C99"/>
    <w:rsid w:val="00C97D33"/>
    <w:rsid w:val="00C97F44"/>
    <w:rsid w:val="00CA14DD"/>
    <w:rsid w:val="00CA24E7"/>
    <w:rsid w:val="00CA26BE"/>
    <w:rsid w:val="00CA4EA9"/>
    <w:rsid w:val="00CA50E9"/>
    <w:rsid w:val="00CA52A1"/>
    <w:rsid w:val="00CA5467"/>
    <w:rsid w:val="00CB09E3"/>
    <w:rsid w:val="00CB13BD"/>
    <w:rsid w:val="00CB1D3D"/>
    <w:rsid w:val="00CB3375"/>
    <w:rsid w:val="00CB3893"/>
    <w:rsid w:val="00CB48F6"/>
    <w:rsid w:val="00CB4971"/>
    <w:rsid w:val="00CB6C44"/>
    <w:rsid w:val="00CB7086"/>
    <w:rsid w:val="00CB70E6"/>
    <w:rsid w:val="00CC26F6"/>
    <w:rsid w:val="00CC2AF7"/>
    <w:rsid w:val="00CC2DD6"/>
    <w:rsid w:val="00CC3CE2"/>
    <w:rsid w:val="00CC469C"/>
    <w:rsid w:val="00CC56D7"/>
    <w:rsid w:val="00CC5F9E"/>
    <w:rsid w:val="00CC794F"/>
    <w:rsid w:val="00CD18F4"/>
    <w:rsid w:val="00CD1F17"/>
    <w:rsid w:val="00CD3BA8"/>
    <w:rsid w:val="00CD4551"/>
    <w:rsid w:val="00CD5D47"/>
    <w:rsid w:val="00CD6184"/>
    <w:rsid w:val="00CD7E5D"/>
    <w:rsid w:val="00CE08DD"/>
    <w:rsid w:val="00CE0BC0"/>
    <w:rsid w:val="00CE138C"/>
    <w:rsid w:val="00CE2AE3"/>
    <w:rsid w:val="00CE2E87"/>
    <w:rsid w:val="00CE3C19"/>
    <w:rsid w:val="00CE4132"/>
    <w:rsid w:val="00CE44E3"/>
    <w:rsid w:val="00CE57A7"/>
    <w:rsid w:val="00CE5CD6"/>
    <w:rsid w:val="00CF0973"/>
    <w:rsid w:val="00CF0AF4"/>
    <w:rsid w:val="00CF1BC8"/>
    <w:rsid w:val="00CF24BC"/>
    <w:rsid w:val="00CF31EF"/>
    <w:rsid w:val="00CF727D"/>
    <w:rsid w:val="00CF7736"/>
    <w:rsid w:val="00CF784A"/>
    <w:rsid w:val="00D00883"/>
    <w:rsid w:val="00D010E9"/>
    <w:rsid w:val="00D011BC"/>
    <w:rsid w:val="00D0127B"/>
    <w:rsid w:val="00D0193F"/>
    <w:rsid w:val="00D02097"/>
    <w:rsid w:val="00D026D6"/>
    <w:rsid w:val="00D02A0C"/>
    <w:rsid w:val="00D03EDF"/>
    <w:rsid w:val="00D041FB"/>
    <w:rsid w:val="00D064E9"/>
    <w:rsid w:val="00D06BA3"/>
    <w:rsid w:val="00D06F64"/>
    <w:rsid w:val="00D077E5"/>
    <w:rsid w:val="00D0797C"/>
    <w:rsid w:val="00D10A8A"/>
    <w:rsid w:val="00D10F5A"/>
    <w:rsid w:val="00D115FB"/>
    <w:rsid w:val="00D11DE7"/>
    <w:rsid w:val="00D127ED"/>
    <w:rsid w:val="00D133CC"/>
    <w:rsid w:val="00D1384D"/>
    <w:rsid w:val="00D143FA"/>
    <w:rsid w:val="00D15884"/>
    <w:rsid w:val="00D15984"/>
    <w:rsid w:val="00D1656C"/>
    <w:rsid w:val="00D16B4F"/>
    <w:rsid w:val="00D20316"/>
    <w:rsid w:val="00D20A92"/>
    <w:rsid w:val="00D20F96"/>
    <w:rsid w:val="00D22C1A"/>
    <w:rsid w:val="00D23400"/>
    <w:rsid w:val="00D24EC4"/>
    <w:rsid w:val="00D25D77"/>
    <w:rsid w:val="00D2629C"/>
    <w:rsid w:val="00D27B4A"/>
    <w:rsid w:val="00D3486A"/>
    <w:rsid w:val="00D3492A"/>
    <w:rsid w:val="00D34E3C"/>
    <w:rsid w:val="00D35D75"/>
    <w:rsid w:val="00D36D6E"/>
    <w:rsid w:val="00D36DBB"/>
    <w:rsid w:val="00D37941"/>
    <w:rsid w:val="00D412A6"/>
    <w:rsid w:val="00D41CEE"/>
    <w:rsid w:val="00D42385"/>
    <w:rsid w:val="00D43AD9"/>
    <w:rsid w:val="00D4572C"/>
    <w:rsid w:val="00D45E19"/>
    <w:rsid w:val="00D45E61"/>
    <w:rsid w:val="00D47F4B"/>
    <w:rsid w:val="00D50469"/>
    <w:rsid w:val="00D507F4"/>
    <w:rsid w:val="00D50B3F"/>
    <w:rsid w:val="00D515D2"/>
    <w:rsid w:val="00D517E3"/>
    <w:rsid w:val="00D519AA"/>
    <w:rsid w:val="00D51BB6"/>
    <w:rsid w:val="00D534B9"/>
    <w:rsid w:val="00D53778"/>
    <w:rsid w:val="00D53A20"/>
    <w:rsid w:val="00D53B73"/>
    <w:rsid w:val="00D53DDE"/>
    <w:rsid w:val="00D54737"/>
    <w:rsid w:val="00D54B6F"/>
    <w:rsid w:val="00D61019"/>
    <w:rsid w:val="00D6149F"/>
    <w:rsid w:val="00D61CFD"/>
    <w:rsid w:val="00D6205D"/>
    <w:rsid w:val="00D62E68"/>
    <w:rsid w:val="00D62EA5"/>
    <w:rsid w:val="00D634AD"/>
    <w:rsid w:val="00D63875"/>
    <w:rsid w:val="00D64036"/>
    <w:rsid w:val="00D6430F"/>
    <w:rsid w:val="00D67956"/>
    <w:rsid w:val="00D70C7A"/>
    <w:rsid w:val="00D71926"/>
    <w:rsid w:val="00D71A5A"/>
    <w:rsid w:val="00D71CB9"/>
    <w:rsid w:val="00D7315E"/>
    <w:rsid w:val="00D7381D"/>
    <w:rsid w:val="00D74001"/>
    <w:rsid w:val="00D752E2"/>
    <w:rsid w:val="00D7595D"/>
    <w:rsid w:val="00D75981"/>
    <w:rsid w:val="00D77826"/>
    <w:rsid w:val="00D77D1B"/>
    <w:rsid w:val="00D80C68"/>
    <w:rsid w:val="00D81A77"/>
    <w:rsid w:val="00D82A6E"/>
    <w:rsid w:val="00D82D97"/>
    <w:rsid w:val="00D83B69"/>
    <w:rsid w:val="00D8412A"/>
    <w:rsid w:val="00D854B5"/>
    <w:rsid w:val="00D8574C"/>
    <w:rsid w:val="00D85A7D"/>
    <w:rsid w:val="00D86E0E"/>
    <w:rsid w:val="00D872F5"/>
    <w:rsid w:val="00D87A02"/>
    <w:rsid w:val="00D87E44"/>
    <w:rsid w:val="00D90065"/>
    <w:rsid w:val="00D902C9"/>
    <w:rsid w:val="00D9046C"/>
    <w:rsid w:val="00D9144E"/>
    <w:rsid w:val="00D91D62"/>
    <w:rsid w:val="00D92208"/>
    <w:rsid w:val="00D93553"/>
    <w:rsid w:val="00D94C38"/>
    <w:rsid w:val="00D9502C"/>
    <w:rsid w:val="00D9528D"/>
    <w:rsid w:val="00D952A1"/>
    <w:rsid w:val="00D96612"/>
    <w:rsid w:val="00D97520"/>
    <w:rsid w:val="00D975BB"/>
    <w:rsid w:val="00D979FD"/>
    <w:rsid w:val="00D97F6A"/>
    <w:rsid w:val="00DA118E"/>
    <w:rsid w:val="00DA26DC"/>
    <w:rsid w:val="00DA3700"/>
    <w:rsid w:val="00DA3CDB"/>
    <w:rsid w:val="00DA54B6"/>
    <w:rsid w:val="00DA569B"/>
    <w:rsid w:val="00DA70A7"/>
    <w:rsid w:val="00DA7DAB"/>
    <w:rsid w:val="00DB0CF1"/>
    <w:rsid w:val="00DB10A0"/>
    <w:rsid w:val="00DB18EF"/>
    <w:rsid w:val="00DB2F66"/>
    <w:rsid w:val="00DB3AC2"/>
    <w:rsid w:val="00DB3CA0"/>
    <w:rsid w:val="00DB4A7E"/>
    <w:rsid w:val="00DB4B9C"/>
    <w:rsid w:val="00DB7B93"/>
    <w:rsid w:val="00DC00A6"/>
    <w:rsid w:val="00DC0F3D"/>
    <w:rsid w:val="00DC18F0"/>
    <w:rsid w:val="00DC220C"/>
    <w:rsid w:val="00DC2510"/>
    <w:rsid w:val="00DC38EA"/>
    <w:rsid w:val="00DC493D"/>
    <w:rsid w:val="00DC4DFE"/>
    <w:rsid w:val="00DC5819"/>
    <w:rsid w:val="00DC59CE"/>
    <w:rsid w:val="00DC7240"/>
    <w:rsid w:val="00DC7763"/>
    <w:rsid w:val="00DC780D"/>
    <w:rsid w:val="00DD051C"/>
    <w:rsid w:val="00DD0FA0"/>
    <w:rsid w:val="00DD1265"/>
    <w:rsid w:val="00DD18D4"/>
    <w:rsid w:val="00DD18FB"/>
    <w:rsid w:val="00DD20E5"/>
    <w:rsid w:val="00DD2B0E"/>
    <w:rsid w:val="00DD33DA"/>
    <w:rsid w:val="00DD3563"/>
    <w:rsid w:val="00DD4C57"/>
    <w:rsid w:val="00DD632F"/>
    <w:rsid w:val="00DD6640"/>
    <w:rsid w:val="00DD6D53"/>
    <w:rsid w:val="00DD7498"/>
    <w:rsid w:val="00DE007B"/>
    <w:rsid w:val="00DE1759"/>
    <w:rsid w:val="00DE24E2"/>
    <w:rsid w:val="00DE2BA9"/>
    <w:rsid w:val="00DE4959"/>
    <w:rsid w:val="00DE5990"/>
    <w:rsid w:val="00DE7422"/>
    <w:rsid w:val="00DE753F"/>
    <w:rsid w:val="00DE7797"/>
    <w:rsid w:val="00DE79A9"/>
    <w:rsid w:val="00DE7E9A"/>
    <w:rsid w:val="00DE7F2E"/>
    <w:rsid w:val="00DF1556"/>
    <w:rsid w:val="00DF186A"/>
    <w:rsid w:val="00DF19FF"/>
    <w:rsid w:val="00DF1A29"/>
    <w:rsid w:val="00DF20B4"/>
    <w:rsid w:val="00DF2F29"/>
    <w:rsid w:val="00DF33D8"/>
    <w:rsid w:val="00DF374C"/>
    <w:rsid w:val="00DF3CB7"/>
    <w:rsid w:val="00DF54D8"/>
    <w:rsid w:val="00DF5F80"/>
    <w:rsid w:val="00DF69A4"/>
    <w:rsid w:val="00DF7108"/>
    <w:rsid w:val="00DF74AA"/>
    <w:rsid w:val="00E00DC0"/>
    <w:rsid w:val="00E01AA7"/>
    <w:rsid w:val="00E01EA6"/>
    <w:rsid w:val="00E02C1F"/>
    <w:rsid w:val="00E030DD"/>
    <w:rsid w:val="00E034B7"/>
    <w:rsid w:val="00E03964"/>
    <w:rsid w:val="00E040CF"/>
    <w:rsid w:val="00E060D9"/>
    <w:rsid w:val="00E064AE"/>
    <w:rsid w:val="00E07352"/>
    <w:rsid w:val="00E10138"/>
    <w:rsid w:val="00E10D24"/>
    <w:rsid w:val="00E10FCD"/>
    <w:rsid w:val="00E118FE"/>
    <w:rsid w:val="00E11983"/>
    <w:rsid w:val="00E11EFC"/>
    <w:rsid w:val="00E12358"/>
    <w:rsid w:val="00E12957"/>
    <w:rsid w:val="00E135E5"/>
    <w:rsid w:val="00E13625"/>
    <w:rsid w:val="00E14D7E"/>
    <w:rsid w:val="00E15D93"/>
    <w:rsid w:val="00E15E09"/>
    <w:rsid w:val="00E15E7F"/>
    <w:rsid w:val="00E16FE7"/>
    <w:rsid w:val="00E17326"/>
    <w:rsid w:val="00E218D8"/>
    <w:rsid w:val="00E21AD4"/>
    <w:rsid w:val="00E225D4"/>
    <w:rsid w:val="00E244C4"/>
    <w:rsid w:val="00E245E1"/>
    <w:rsid w:val="00E24856"/>
    <w:rsid w:val="00E24CC5"/>
    <w:rsid w:val="00E268F0"/>
    <w:rsid w:val="00E27724"/>
    <w:rsid w:val="00E307A3"/>
    <w:rsid w:val="00E30DFD"/>
    <w:rsid w:val="00E3117A"/>
    <w:rsid w:val="00E32ABA"/>
    <w:rsid w:val="00E332FA"/>
    <w:rsid w:val="00E33D13"/>
    <w:rsid w:val="00E34E6A"/>
    <w:rsid w:val="00E35934"/>
    <w:rsid w:val="00E36A08"/>
    <w:rsid w:val="00E376C0"/>
    <w:rsid w:val="00E40689"/>
    <w:rsid w:val="00E40991"/>
    <w:rsid w:val="00E40E2A"/>
    <w:rsid w:val="00E418A3"/>
    <w:rsid w:val="00E41B71"/>
    <w:rsid w:val="00E424F4"/>
    <w:rsid w:val="00E42B61"/>
    <w:rsid w:val="00E42E51"/>
    <w:rsid w:val="00E45080"/>
    <w:rsid w:val="00E45281"/>
    <w:rsid w:val="00E4661F"/>
    <w:rsid w:val="00E46649"/>
    <w:rsid w:val="00E4756B"/>
    <w:rsid w:val="00E52147"/>
    <w:rsid w:val="00E52327"/>
    <w:rsid w:val="00E52A7D"/>
    <w:rsid w:val="00E537AB"/>
    <w:rsid w:val="00E5449C"/>
    <w:rsid w:val="00E54B4C"/>
    <w:rsid w:val="00E55A29"/>
    <w:rsid w:val="00E55A7C"/>
    <w:rsid w:val="00E57587"/>
    <w:rsid w:val="00E60C6E"/>
    <w:rsid w:val="00E62B4D"/>
    <w:rsid w:val="00E631B7"/>
    <w:rsid w:val="00E63CAF"/>
    <w:rsid w:val="00E64806"/>
    <w:rsid w:val="00E657BE"/>
    <w:rsid w:val="00E65DE0"/>
    <w:rsid w:val="00E661AB"/>
    <w:rsid w:val="00E662C9"/>
    <w:rsid w:val="00E66E31"/>
    <w:rsid w:val="00E6749D"/>
    <w:rsid w:val="00E67A95"/>
    <w:rsid w:val="00E67B2E"/>
    <w:rsid w:val="00E70395"/>
    <w:rsid w:val="00E70D97"/>
    <w:rsid w:val="00E71D64"/>
    <w:rsid w:val="00E71F55"/>
    <w:rsid w:val="00E721FF"/>
    <w:rsid w:val="00E7229E"/>
    <w:rsid w:val="00E72B8E"/>
    <w:rsid w:val="00E736E9"/>
    <w:rsid w:val="00E73973"/>
    <w:rsid w:val="00E73BBF"/>
    <w:rsid w:val="00E73F3F"/>
    <w:rsid w:val="00E76B36"/>
    <w:rsid w:val="00E7722B"/>
    <w:rsid w:val="00E77C07"/>
    <w:rsid w:val="00E8047D"/>
    <w:rsid w:val="00E80731"/>
    <w:rsid w:val="00E81515"/>
    <w:rsid w:val="00E8198F"/>
    <w:rsid w:val="00E82B75"/>
    <w:rsid w:val="00E82F78"/>
    <w:rsid w:val="00E83C0C"/>
    <w:rsid w:val="00E84269"/>
    <w:rsid w:val="00E84EED"/>
    <w:rsid w:val="00E85EA6"/>
    <w:rsid w:val="00E85F63"/>
    <w:rsid w:val="00E86C04"/>
    <w:rsid w:val="00E87CEC"/>
    <w:rsid w:val="00E91A61"/>
    <w:rsid w:val="00E928FC"/>
    <w:rsid w:val="00E942FA"/>
    <w:rsid w:val="00E9472C"/>
    <w:rsid w:val="00E951B1"/>
    <w:rsid w:val="00E97532"/>
    <w:rsid w:val="00EA0874"/>
    <w:rsid w:val="00EA0CDA"/>
    <w:rsid w:val="00EA0D71"/>
    <w:rsid w:val="00EA0DC1"/>
    <w:rsid w:val="00EA391E"/>
    <w:rsid w:val="00EA4935"/>
    <w:rsid w:val="00EA49E2"/>
    <w:rsid w:val="00EA53ED"/>
    <w:rsid w:val="00EB0732"/>
    <w:rsid w:val="00EB1413"/>
    <w:rsid w:val="00EB200C"/>
    <w:rsid w:val="00EB3F4D"/>
    <w:rsid w:val="00EB490B"/>
    <w:rsid w:val="00EC18C2"/>
    <w:rsid w:val="00EC3A0C"/>
    <w:rsid w:val="00EC3C3F"/>
    <w:rsid w:val="00EC428C"/>
    <w:rsid w:val="00EC4C85"/>
    <w:rsid w:val="00EC63BB"/>
    <w:rsid w:val="00EC63FF"/>
    <w:rsid w:val="00EC670B"/>
    <w:rsid w:val="00EC75FE"/>
    <w:rsid w:val="00ED0F84"/>
    <w:rsid w:val="00ED13E4"/>
    <w:rsid w:val="00ED2345"/>
    <w:rsid w:val="00ED236A"/>
    <w:rsid w:val="00ED3ADF"/>
    <w:rsid w:val="00ED4273"/>
    <w:rsid w:val="00ED4948"/>
    <w:rsid w:val="00ED4A94"/>
    <w:rsid w:val="00ED5FA6"/>
    <w:rsid w:val="00ED607E"/>
    <w:rsid w:val="00EE18DD"/>
    <w:rsid w:val="00EE220B"/>
    <w:rsid w:val="00EE2B92"/>
    <w:rsid w:val="00EE2FA9"/>
    <w:rsid w:val="00EE4C4B"/>
    <w:rsid w:val="00EE58C6"/>
    <w:rsid w:val="00EE667A"/>
    <w:rsid w:val="00EE7A69"/>
    <w:rsid w:val="00EF01F1"/>
    <w:rsid w:val="00EF0A73"/>
    <w:rsid w:val="00EF0EAE"/>
    <w:rsid w:val="00EF1699"/>
    <w:rsid w:val="00EF2CB8"/>
    <w:rsid w:val="00EF3A4E"/>
    <w:rsid w:val="00EF4905"/>
    <w:rsid w:val="00EF49D9"/>
    <w:rsid w:val="00EF5B11"/>
    <w:rsid w:val="00EF6475"/>
    <w:rsid w:val="00EF75B0"/>
    <w:rsid w:val="00F00F37"/>
    <w:rsid w:val="00F017AD"/>
    <w:rsid w:val="00F01CDC"/>
    <w:rsid w:val="00F02057"/>
    <w:rsid w:val="00F0244A"/>
    <w:rsid w:val="00F02CFE"/>
    <w:rsid w:val="00F04547"/>
    <w:rsid w:val="00F04FFF"/>
    <w:rsid w:val="00F05546"/>
    <w:rsid w:val="00F06AD6"/>
    <w:rsid w:val="00F07E09"/>
    <w:rsid w:val="00F10732"/>
    <w:rsid w:val="00F10EE8"/>
    <w:rsid w:val="00F11D8A"/>
    <w:rsid w:val="00F15BA2"/>
    <w:rsid w:val="00F15BBE"/>
    <w:rsid w:val="00F204A2"/>
    <w:rsid w:val="00F214DD"/>
    <w:rsid w:val="00F22BA0"/>
    <w:rsid w:val="00F2302E"/>
    <w:rsid w:val="00F258DA"/>
    <w:rsid w:val="00F2596D"/>
    <w:rsid w:val="00F27D46"/>
    <w:rsid w:val="00F30E52"/>
    <w:rsid w:val="00F3168E"/>
    <w:rsid w:val="00F3241C"/>
    <w:rsid w:val="00F32E5B"/>
    <w:rsid w:val="00F33617"/>
    <w:rsid w:val="00F34612"/>
    <w:rsid w:val="00F35648"/>
    <w:rsid w:val="00F3670E"/>
    <w:rsid w:val="00F36C7A"/>
    <w:rsid w:val="00F373A1"/>
    <w:rsid w:val="00F374D1"/>
    <w:rsid w:val="00F40C67"/>
    <w:rsid w:val="00F459F2"/>
    <w:rsid w:val="00F45E97"/>
    <w:rsid w:val="00F461F1"/>
    <w:rsid w:val="00F46FFC"/>
    <w:rsid w:val="00F47163"/>
    <w:rsid w:val="00F53755"/>
    <w:rsid w:val="00F53854"/>
    <w:rsid w:val="00F56E18"/>
    <w:rsid w:val="00F6047E"/>
    <w:rsid w:val="00F605EE"/>
    <w:rsid w:val="00F60CAE"/>
    <w:rsid w:val="00F61101"/>
    <w:rsid w:val="00F614AB"/>
    <w:rsid w:val="00F620E5"/>
    <w:rsid w:val="00F62D70"/>
    <w:rsid w:val="00F6309D"/>
    <w:rsid w:val="00F63156"/>
    <w:rsid w:val="00F644F3"/>
    <w:rsid w:val="00F6511B"/>
    <w:rsid w:val="00F664D6"/>
    <w:rsid w:val="00F6657D"/>
    <w:rsid w:val="00F667FF"/>
    <w:rsid w:val="00F66E18"/>
    <w:rsid w:val="00F67034"/>
    <w:rsid w:val="00F676B0"/>
    <w:rsid w:val="00F6783A"/>
    <w:rsid w:val="00F67BDD"/>
    <w:rsid w:val="00F7091D"/>
    <w:rsid w:val="00F709F6"/>
    <w:rsid w:val="00F71C9E"/>
    <w:rsid w:val="00F72A64"/>
    <w:rsid w:val="00F732E3"/>
    <w:rsid w:val="00F7361E"/>
    <w:rsid w:val="00F74DEB"/>
    <w:rsid w:val="00F80EA5"/>
    <w:rsid w:val="00F81E36"/>
    <w:rsid w:val="00F82271"/>
    <w:rsid w:val="00F834CA"/>
    <w:rsid w:val="00F83E3E"/>
    <w:rsid w:val="00F841FD"/>
    <w:rsid w:val="00F84635"/>
    <w:rsid w:val="00F84A09"/>
    <w:rsid w:val="00F86FCA"/>
    <w:rsid w:val="00F908F0"/>
    <w:rsid w:val="00F91487"/>
    <w:rsid w:val="00F91CDF"/>
    <w:rsid w:val="00F92687"/>
    <w:rsid w:val="00F9470D"/>
    <w:rsid w:val="00F94FE0"/>
    <w:rsid w:val="00F95986"/>
    <w:rsid w:val="00F95A86"/>
    <w:rsid w:val="00F96162"/>
    <w:rsid w:val="00F96596"/>
    <w:rsid w:val="00F966C5"/>
    <w:rsid w:val="00F96901"/>
    <w:rsid w:val="00F97C51"/>
    <w:rsid w:val="00FA1EEC"/>
    <w:rsid w:val="00FA25F8"/>
    <w:rsid w:val="00FA2874"/>
    <w:rsid w:val="00FA45E1"/>
    <w:rsid w:val="00FA5707"/>
    <w:rsid w:val="00FA5D49"/>
    <w:rsid w:val="00FA7B96"/>
    <w:rsid w:val="00FA7C04"/>
    <w:rsid w:val="00FA7C61"/>
    <w:rsid w:val="00FB00C1"/>
    <w:rsid w:val="00FB039F"/>
    <w:rsid w:val="00FB077C"/>
    <w:rsid w:val="00FB24C5"/>
    <w:rsid w:val="00FB2BF5"/>
    <w:rsid w:val="00FB440A"/>
    <w:rsid w:val="00FB5F09"/>
    <w:rsid w:val="00FB726B"/>
    <w:rsid w:val="00FB7323"/>
    <w:rsid w:val="00FB760D"/>
    <w:rsid w:val="00FB766C"/>
    <w:rsid w:val="00FB7CA6"/>
    <w:rsid w:val="00FC079C"/>
    <w:rsid w:val="00FC2430"/>
    <w:rsid w:val="00FC3649"/>
    <w:rsid w:val="00FC3FEA"/>
    <w:rsid w:val="00FC4C02"/>
    <w:rsid w:val="00FC5A26"/>
    <w:rsid w:val="00FC5E3A"/>
    <w:rsid w:val="00FC606C"/>
    <w:rsid w:val="00FC63B9"/>
    <w:rsid w:val="00FC688C"/>
    <w:rsid w:val="00FC7CC6"/>
    <w:rsid w:val="00FD0614"/>
    <w:rsid w:val="00FD0665"/>
    <w:rsid w:val="00FD0DF9"/>
    <w:rsid w:val="00FD0F9D"/>
    <w:rsid w:val="00FD194A"/>
    <w:rsid w:val="00FD1CF2"/>
    <w:rsid w:val="00FD3E09"/>
    <w:rsid w:val="00FD4301"/>
    <w:rsid w:val="00FD5294"/>
    <w:rsid w:val="00FD55FC"/>
    <w:rsid w:val="00FD6B17"/>
    <w:rsid w:val="00FE04CB"/>
    <w:rsid w:val="00FE0888"/>
    <w:rsid w:val="00FE12CF"/>
    <w:rsid w:val="00FE240E"/>
    <w:rsid w:val="00FE30E8"/>
    <w:rsid w:val="00FE3B38"/>
    <w:rsid w:val="00FE3E55"/>
    <w:rsid w:val="00FE4976"/>
    <w:rsid w:val="00FE5FE1"/>
    <w:rsid w:val="00FE6406"/>
    <w:rsid w:val="00FE6684"/>
    <w:rsid w:val="00FE6786"/>
    <w:rsid w:val="00FE6BDD"/>
    <w:rsid w:val="00FE6D11"/>
    <w:rsid w:val="00FE6DE7"/>
    <w:rsid w:val="00FF0D34"/>
    <w:rsid w:val="00FF0DFE"/>
    <w:rsid w:val="00FF2D03"/>
    <w:rsid w:val="00FF2D04"/>
    <w:rsid w:val="00FF2F00"/>
    <w:rsid w:val="00FF2F01"/>
    <w:rsid w:val="00FF3346"/>
    <w:rsid w:val="00FF35D9"/>
    <w:rsid w:val="00FF4D2C"/>
    <w:rsid w:val="00FF5D58"/>
    <w:rsid w:val="00FF7A03"/>
    <w:rsid w:val="00FF7FF4"/>
    <w:rsid w:val="01515734"/>
    <w:rsid w:val="01C4618A"/>
    <w:rsid w:val="0243221A"/>
    <w:rsid w:val="02682239"/>
    <w:rsid w:val="048E24B9"/>
    <w:rsid w:val="05625B6B"/>
    <w:rsid w:val="05B33672"/>
    <w:rsid w:val="05DD6245"/>
    <w:rsid w:val="0615183A"/>
    <w:rsid w:val="09721DE4"/>
    <w:rsid w:val="09872031"/>
    <w:rsid w:val="09F24BF1"/>
    <w:rsid w:val="0A702682"/>
    <w:rsid w:val="0AD90DA6"/>
    <w:rsid w:val="0B357E67"/>
    <w:rsid w:val="0B8532B4"/>
    <w:rsid w:val="0D0E548A"/>
    <w:rsid w:val="0F86470E"/>
    <w:rsid w:val="0FC23CE5"/>
    <w:rsid w:val="13156213"/>
    <w:rsid w:val="14061B36"/>
    <w:rsid w:val="161543FD"/>
    <w:rsid w:val="17155973"/>
    <w:rsid w:val="17984E35"/>
    <w:rsid w:val="17E75A92"/>
    <w:rsid w:val="193026C5"/>
    <w:rsid w:val="1C595DD6"/>
    <w:rsid w:val="1C5F51AA"/>
    <w:rsid w:val="1C9361CE"/>
    <w:rsid w:val="1CB669A9"/>
    <w:rsid w:val="1CD561A0"/>
    <w:rsid w:val="1DBB7565"/>
    <w:rsid w:val="1DFF2714"/>
    <w:rsid w:val="1F4A618E"/>
    <w:rsid w:val="217251DE"/>
    <w:rsid w:val="21E96ADB"/>
    <w:rsid w:val="22AE0696"/>
    <w:rsid w:val="23777B62"/>
    <w:rsid w:val="238831E1"/>
    <w:rsid w:val="23AC0886"/>
    <w:rsid w:val="24081AD4"/>
    <w:rsid w:val="2465279D"/>
    <w:rsid w:val="279916ED"/>
    <w:rsid w:val="290438CC"/>
    <w:rsid w:val="29421D1A"/>
    <w:rsid w:val="2B3D4498"/>
    <w:rsid w:val="2BA6179E"/>
    <w:rsid w:val="2C0505D6"/>
    <w:rsid w:val="2D0F3DC3"/>
    <w:rsid w:val="2DB44A2D"/>
    <w:rsid w:val="2E617A66"/>
    <w:rsid w:val="2EEE4C2E"/>
    <w:rsid w:val="2EF717B3"/>
    <w:rsid w:val="2F123D41"/>
    <w:rsid w:val="2FC36C79"/>
    <w:rsid w:val="303A0ECA"/>
    <w:rsid w:val="30E22C91"/>
    <w:rsid w:val="310E160F"/>
    <w:rsid w:val="32EA2D81"/>
    <w:rsid w:val="3465348B"/>
    <w:rsid w:val="351F2712"/>
    <w:rsid w:val="35E736C5"/>
    <w:rsid w:val="36151FC6"/>
    <w:rsid w:val="36284DEB"/>
    <w:rsid w:val="37850000"/>
    <w:rsid w:val="385963D0"/>
    <w:rsid w:val="39F54939"/>
    <w:rsid w:val="3A4D0BAB"/>
    <w:rsid w:val="3B7316D4"/>
    <w:rsid w:val="3CEC2230"/>
    <w:rsid w:val="3E064FD5"/>
    <w:rsid w:val="3E9E5C31"/>
    <w:rsid w:val="3F6957F9"/>
    <w:rsid w:val="40E965C9"/>
    <w:rsid w:val="41C02963"/>
    <w:rsid w:val="41F75714"/>
    <w:rsid w:val="42C0088B"/>
    <w:rsid w:val="43EA2B4E"/>
    <w:rsid w:val="440708C9"/>
    <w:rsid w:val="44CA7DB8"/>
    <w:rsid w:val="47B7092A"/>
    <w:rsid w:val="49263282"/>
    <w:rsid w:val="492B340B"/>
    <w:rsid w:val="495F746F"/>
    <w:rsid w:val="49BC1A16"/>
    <w:rsid w:val="49EC66E7"/>
    <w:rsid w:val="4A847036"/>
    <w:rsid w:val="4B5C59F7"/>
    <w:rsid w:val="4B655475"/>
    <w:rsid w:val="4BD61CF1"/>
    <w:rsid w:val="4BDD6D52"/>
    <w:rsid w:val="4CB13BFB"/>
    <w:rsid w:val="4D2E0FAD"/>
    <w:rsid w:val="4DE84CA5"/>
    <w:rsid w:val="50AC6EB1"/>
    <w:rsid w:val="50BE2675"/>
    <w:rsid w:val="5112172B"/>
    <w:rsid w:val="515B76A8"/>
    <w:rsid w:val="52E87A20"/>
    <w:rsid w:val="539803DF"/>
    <w:rsid w:val="549D3270"/>
    <w:rsid w:val="55522578"/>
    <w:rsid w:val="55DA1BFC"/>
    <w:rsid w:val="5758389D"/>
    <w:rsid w:val="57895869"/>
    <w:rsid w:val="579947CE"/>
    <w:rsid w:val="5A717A11"/>
    <w:rsid w:val="5B294778"/>
    <w:rsid w:val="5B2C409C"/>
    <w:rsid w:val="5D0F355D"/>
    <w:rsid w:val="5D5325C7"/>
    <w:rsid w:val="5E15422B"/>
    <w:rsid w:val="5E8F560C"/>
    <w:rsid w:val="631465D5"/>
    <w:rsid w:val="64DB0617"/>
    <w:rsid w:val="657C1E46"/>
    <w:rsid w:val="65EA57B7"/>
    <w:rsid w:val="65FB4D0A"/>
    <w:rsid w:val="66CB57EE"/>
    <w:rsid w:val="66EE3655"/>
    <w:rsid w:val="67416C2C"/>
    <w:rsid w:val="68CC6F06"/>
    <w:rsid w:val="69DA1EBE"/>
    <w:rsid w:val="6A023BD1"/>
    <w:rsid w:val="6B463C67"/>
    <w:rsid w:val="6C364458"/>
    <w:rsid w:val="6DBF2D44"/>
    <w:rsid w:val="6DC91F68"/>
    <w:rsid w:val="700B0125"/>
    <w:rsid w:val="71C45537"/>
    <w:rsid w:val="73066EC0"/>
    <w:rsid w:val="741F5D61"/>
    <w:rsid w:val="74D729E3"/>
    <w:rsid w:val="750F3391"/>
    <w:rsid w:val="76083D93"/>
    <w:rsid w:val="77617B36"/>
    <w:rsid w:val="78324E07"/>
    <w:rsid w:val="7A244311"/>
    <w:rsid w:val="7B2B023E"/>
    <w:rsid w:val="7B4F1F22"/>
    <w:rsid w:val="7D2E1635"/>
    <w:rsid w:val="7D494D88"/>
    <w:rsid w:val="7D5932BD"/>
    <w:rsid w:val="7E5A75F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7E2A5B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TOC3">
    <w:name w:val="toc 3"/>
    <w:basedOn w:val="Normal"/>
    <w:next w:val="Normal"/>
    <w:uiPriority w:val="39"/>
    <w:unhideWhenUsed/>
    <w:qFormat/>
    <w:pPr>
      <w:spacing w:after="100"/>
      <w:ind w:left="440"/>
    </w:pPr>
    <w:rPr>
      <w:rFonts w:eastAsiaTheme="minorEastAsia" w:cs="Times New Roman"/>
      <w:lang w:val="en-US"/>
    </w:r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OC1">
    <w:name w:val="toc 1"/>
    <w:basedOn w:val="Normal"/>
    <w:next w:val="Normal"/>
    <w:uiPriority w:val="39"/>
    <w:unhideWhenUsed/>
    <w:qFormat/>
    <w:pPr>
      <w:spacing w:after="100"/>
    </w:pPr>
    <w:rPr>
      <w:rFonts w:eastAsiaTheme="minorEastAsia" w:cs="Times New Roman"/>
      <w:lang w:val="en-US"/>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TOC2">
    <w:name w:val="toc 2"/>
    <w:basedOn w:val="Normal"/>
    <w:next w:val="Normal"/>
    <w:uiPriority w:val="39"/>
    <w:unhideWhenUsed/>
    <w:qFormat/>
    <w:pPr>
      <w:spacing w:after="100"/>
      <w:ind w:left="220"/>
    </w:pPr>
    <w:rPr>
      <w:rFonts w:eastAsiaTheme="minorEastAsia" w:cs="Times New Roman"/>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pPr>
      <w:spacing w:after="300" w:line="216" w:lineRule="auto"/>
      <w:contextualSpacing/>
    </w:pPr>
    <w:rPr>
      <w:rFonts w:asciiTheme="majorHAnsi" w:eastAsiaTheme="majorEastAsia" w:hAnsiTheme="majorHAnsi" w:cstheme="majorBidi"/>
      <w:b/>
      <w:caps/>
      <w:color w:val="8DC640"/>
      <w:kern w:val="32"/>
      <w:sz w:val="60"/>
      <w:szCs w:val="52"/>
    </w:rPr>
  </w:style>
  <w:style w:type="character" w:styleId="Strong">
    <w:name w:val="Strong"/>
    <w:basedOn w:val="DefaultParagraphFont"/>
    <w:uiPriority w:val="22"/>
    <w:qFormat/>
    <w:rPr>
      <w:rFonts w:ascii="Times New Roman" w:hAnsi="Times New Roman" w:cs="Times New Roman" w:hint="default"/>
      <w:b/>
      <w:bCs/>
    </w:r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unhideWhenUsed/>
    <w:qFormat/>
    <w:rPr>
      <w:sz w:val="16"/>
      <w:szCs w:val="16"/>
    </w:rPr>
  </w:style>
  <w:style w:type="character" w:styleId="FootnoteReference">
    <w:name w:val="footnote reference"/>
    <w:basedOn w:val="DefaultParagraphFont"/>
    <w:uiPriority w:val="99"/>
    <w:unhideWhenUsed/>
    <w:qFormat/>
    <w:rPr>
      <w:vertAlign w:val="superscript"/>
    </w:rPr>
  </w:style>
  <w:style w:type="table" w:styleId="TableGrid">
    <w:name w:val="Table Grid"/>
    <w:basedOn w:val="TableNormal"/>
    <w:qFormat/>
    <w:pPr>
      <w:spacing w:before="60" w:after="60" w:line="360" w:lineRule="auto"/>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eastAsia="en-GB"/>
    </w:rPr>
  </w:style>
  <w:style w:type="paragraph" w:customStyle="1" w:styleId="1">
    <w:name w:val="列出段落1"/>
    <w:basedOn w:val="Normal"/>
    <w:uiPriority w:val="34"/>
    <w:qFormat/>
    <w:pPr>
      <w:ind w:left="720"/>
      <w:contextualSpacing/>
    </w:pPr>
  </w:style>
  <w:style w:type="character" w:customStyle="1" w:styleId="10">
    <w:name w:val="占位符文本1"/>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pple-converted-space">
    <w:name w:val="apple-converted-space"/>
    <w:basedOn w:val="DefaultParagraphFont"/>
    <w:qFormat/>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paragraph" w:customStyle="1" w:styleId="11">
    <w:name w:val="无间隔1"/>
    <w:link w:val="NoSpacingChar"/>
    <w:uiPriority w:val="1"/>
    <w:qFormat/>
    <w:rPr>
      <w:rFonts w:eastAsiaTheme="minorHAnsi"/>
      <w:color w:val="808080" w:themeColor="background1" w:themeShade="80"/>
      <w:sz w:val="22"/>
      <w:szCs w:val="22"/>
      <w:lang w:val="en-GB"/>
    </w:rPr>
  </w:style>
  <w:style w:type="character" w:customStyle="1" w:styleId="NoSpacingChar">
    <w:name w:val="No Spacing Char"/>
    <w:basedOn w:val="DefaultParagraphFont"/>
    <w:link w:val="11"/>
    <w:uiPriority w:val="1"/>
    <w:qFormat/>
    <w:rPr>
      <w:color w:val="808080" w:themeColor="background1" w:themeShade="80"/>
    </w:rPr>
  </w:style>
  <w:style w:type="paragraph" w:customStyle="1" w:styleId="HeaderFooter">
    <w:name w:val="Header &amp; Footer"/>
    <w:basedOn w:val="Header"/>
    <w:link w:val="HeaderFooterChar"/>
    <w:qFormat/>
    <w:pPr>
      <w:jc w:val="right"/>
    </w:pPr>
    <w:rPr>
      <w:rFonts w:ascii="Gibson" w:hAnsi="Gibson"/>
      <w:caps/>
      <w:color w:val="8DC640"/>
      <w:spacing w:val="60"/>
      <w:kern w:val="20"/>
      <w:sz w:val="16"/>
      <w:szCs w:val="16"/>
    </w:rPr>
  </w:style>
  <w:style w:type="character" w:customStyle="1" w:styleId="HeaderFooterChar">
    <w:name w:val="Header &amp; Footer Char"/>
    <w:basedOn w:val="HeaderChar"/>
    <w:link w:val="HeaderFooter"/>
    <w:qFormat/>
    <w:rPr>
      <w:rFonts w:ascii="Gibson" w:hAnsi="Gibson"/>
      <w:caps/>
      <w:color w:val="8DC640"/>
      <w:spacing w:val="60"/>
      <w:kern w:val="20"/>
      <w:sz w:val="16"/>
      <w:szCs w:val="16"/>
    </w:rPr>
  </w:style>
  <w:style w:type="character" w:customStyle="1" w:styleId="TitleChar">
    <w:name w:val="Title Char"/>
    <w:basedOn w:val="DefaultParagraphFont"/>
    <w:link w:val="Title"/>
    <w:uiPriority w:val="10"/>
    <w:qFormat/>
    <w:rPr>
      <w:rFonts w:asciiTheme="majorHAnsi" w:eastAsiaTheme="majorEastAsia" w:hAnsiTheme="majorHAnsi" w:cstheme="majorBidi"/>
      <w:b/>
      <w:caps/>
      <w:color w:val="8DC640"/>
      <w:kern w:val="32"/>
      <w:sz w:val="60"/>
      <w:szCs w:val="52"/>
    </w:rPr>
  </w:style>
  <w:style w:type="paragraph" w:customStyle="1" w:styleId="TOC10">
    <w:name w:val="TOC 标题1"/>
    <w:basedOn w:val="Heading1"/>
    <w:next w:val="Normal"/>
    <w:uiPriority w:val="39"/>
    <w:unhideWhenUsed/>
    <w:qFormat/>
    <w:pPr>
      <w:outlineLvl w:val="9"/>
    </w:pPr>
    <w:rPr>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FootnoteTextChar">
    <w:name w:val="Footnote Text Char"/>
    <w:basedOn w:val="DefaultParagraphFont"/>
    <w:link w:val="FootnoteText"/>
    <w:uiPriority w:val="99"/>
    <w:semiHidden/>
    <w:qFormat/>
    <w:rPr>
      <w:sz w:val="20"/>
      <w:szCs w:val="20"/>
    </w:rPr>
  </w:style>
  <w:style w:type="table" w:customStyle="1" w:styleId="1-61">
    <w:name w:val="网格表 1 浅色 - 着色 61"/>
    <w:basedOn w:val="TableNormal"/>
    <w:uiPriority w:val="46"/>
    <w:qFormat/>
    <w:rPr>
      <w:lang w:val="fr-CH"/>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12">
    <w:name w:val="引用1"/>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12"/>
    <w:uiPriority w:val="29"/>
    <w:qFormat/>
    <w:rPr>
      <w:i/>
      <w:iCs/>
      <w:color w:val="404040" w:themeColor="text1" w:themeTint="BF"/>
    </w:rPr>
  </w:style>
  <w:style w:type="paragraph" w:customStyle="1" w:styleId="13">
    <w:name w:val="修订1"/>
    <w:hidden/>
    <w:uiPriority w:val="99"/>
    <w:semiHidden/>
    <w:qFormat/>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image" Target="media/image3.png"/><Relationship Id="rId63" Type="http://schemas.openxmlformats.org/officeDocument/2006/relationships/header" Target="header15.xml"/><Relationship Id="rId64" Type="http://schemas.openxmlformats.org/officeDocument/2006/relationships/header" Target="header16.xml"/><Relationship Id="rId65" Type="http://schemas.openxmlformats.org/officeDocument/2006/relationships/header" Target="header17.xml"/><Relationship Id="rId66" Type="http://schemas.openxmlformats.org/officeDocument/2006/relationships/header" Target="header18.xml"/><Relationship Id="rId67" Type="http://schemas.openxmlformats.org/officeDocument/2006/relationships/header" Target="header19.xml"/><Relationship Id="rId68" Type="http://schemas.openxmlformats.org/officeDocument/2006/relationships/header" Target="header20.xml"/><Relationship Id="rId69" Type="http://schemas.openxmlformats.org/officeDocument/2006/relationships/header" Target="header21.xml"/><Relationship Id="rId50" Type="http://schemas.openxmlformats.org/officeDocument/2006/relationships/header" Target="header11.xml"/><Relationship Id="rId51" Type="http://schemas.openxmlformats.org/officeDocument/2006/relationships/hyperlink" Target="http://riverbasins.wateractionhub.org/" TargetMode="External"/><Relationship Id="rId52" Type="http://schemas.openxmlformats.org/officeDocument/2006/relationships/hyperlink" Target="https://ggmn.un-igrac.org/" TargetMode="External"/><Relationship Id="rId53" Type="http://schemas.openxmlformats.org/officeDocument/2006/relationships/hyperlink" Target="http://groundwaterwatch.usgs.gov/" TargetMode="External"/><Relationship Id="rId54" Type="http://schemas.openxmlformats.org/officeDocument/2006/relationships/hyperlink" Target="http://www.indiawatertool.in" TargetMode="External"/><Relationship Id="rId55" Type="http://schemas.openxmlformats.org/officeDocument/2006/relationships/hyperlink" Target="http://worldmap.harvard.edu/maps/riverbasinscarcity" TargetMode="External"/><Relationship Id="rId56" Type="http://schemas.openxmlformats.org/officeDocument/2006/relationships/hyperlink" Target="http://www.wri.org/applications/maps/aqueduct-atlas/" TargetMode="External"/><Relationship Id="rId57" Type="http://schemas.openxmlformats.org/officeDocument/2006/relationships/hyperlink" Target="http://twap-rivers.org/indicators/" TargetMode="External"/><Relationship Id="rId58" Type="http://schemas.openxmlformats.org/officeDocument/2006/relationships/hyperlink" Target="http://waterfootprint.org/en/resources/interactive-tools/water-footprint-assessment-tool/" TargetMode="External"/><Relationship Id="rId59" Type="http://schemas.openxmlformats.org/officeDocument/2006/relationships/hyperlink" Target="http://www.indiawatertool.in/" TargetMode="External"/><Relationship Id="rId41" Type="http://schemas.openxmlformats.org/officeDocument/2006/relationships/image" Target="media/image30.png"/><Relationship Id="rId42" Type="http://schemas.openxmlformats.org/officeDocument/2006/relationships/header" Target="header5.xml"/><Relationship Id="rId43" Type="http://schemas.openxmlformats.org/officeDocument/2006/relationships/header" Target="header6.xml"/><Relationship Id="rId44" Type="http://schemas.openxmlformats.org/officeDocument/2006/relationships/hyperlink" Target="http://www.oisat.org/-" TargetMode="External"/><Relationship Id="rId45" Type="http://schemas.openxmlformats.org/officeDocument/2006/relationships/hyperlink" Target="http://www.who.int/entity/ipcs/publications/pesticides_hazard_2009.pdf?ua=1" TargetMode="External"/><Relationship Id="rId46" Type="http://schemas.openxmlformats.org/officeDocument/2006/relationships/header" Target="header7.xml"/><Relationship Id="rId47" Type="http://schemas.openxmlformats.org/officeDocument/2006/relationships/header" Target="header8.xml"/><Relationship Id="rId48" Type="http://schemas.openxmlformats.org/officeDocument/2006/relationships/header" Target="header9.xml"/><Relationship Id="rId49" Type="http://schemas.openxmlformats.org/officeDocument/2006/relationships/header" Target="header10.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80" Type="http://schemas.openxmlformats.org/officeDocument/2006/relationships/header" Target="header29.xml"/><Relationship Id="rId81" Type="http://schemas.openxmlformats.org/officeDocument/2006/relationships/header" Target="header30.xml"/><Relationship Id="rId82" Type="http://schemas.openxmlformats.org/officeDocument/2006/relationships/header" Target="header31.xml"/><Relationship Id="rId83" Type="http://schemas.openxmlformats.org/officeDocument/2006/relationships/header" Target="header32.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eader" Target="header22.xml"/><Relationship Id="rId71" Type="http://schemas.openxmlformats.org/officeDocument/2006/relationships/header" Target="header23.xml"/><Relationship Id="rId72" Type="http://schemas.openxmlformats.org/officeDocument/2006/relationships/footer" Target="footer3.xml"/><Relationship Id="rId73" Type="http://schemas.openxmlformats.org/officeDocument/2006/relationships/image" Target="media/image4.png"/><Relationship Id="rId74" Type="http://schemas.openxmlformats.org/officeDocument/2006/relationships/hyperlink" Target="https://www.hcvnetwork.org/als/" TargetMode="External"/><Relationship Id="rId75" Type="http://schemas.openxmlformats.org/officeDocument/2006/relationships/header" Target="header24.xml"/><Relationship Id="rId76" Type="http://schemas.openxmlformats.org/officeDocument/2006/relationships/header" Target="header25.xml"/><Relationship Id="rId77" Type="http://schemas.openxmlformats.org/officeDocument/2006/relationships/header" Target="header26.xml"/><Relationship Id="rId78" Type="http://schemas.openxmlformats.org/officeDocument/2006/relationships/header" Target="header27.xml"/><Relationship Id="rId79" Type="http://schemas.openxmlformats.org/officeDocument/2006/relationships/header" Target="header28.xml"/><Relationship Id="rId60" Type="http://schemas.openxmlformats.org/officeDocument/2006/relationships/header" Target="header12.xml"/><Relationship Id="rId61" Type="http://schemas.openxmlformats.org/officeDocument/2006/relationships/header" Target="header13.xml"/><Relationship Id="rId62" Type="http://schemas.openxmlformats.org/officeDocument/2006/relationships/header" Target="header14.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21DEE1-7C43-BC41-B62F-D9E45A34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4279</Words>
  <Characters>24393</Characters>
  <Application>Microsoft Macintosh Word</Application>
  <DocSecurity>0</DocSecurity>
  <Lines>203</Lines>
  <Paragraphs>57</Paragraphs>
  <ScaleCrop>false</ScaleCrop>
  <Company>Microsoft</Company>
  <LinksUpToDate>false</LinksUpToDate>
  <CharactersWithSpaces>28615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Grégory Jean</dc:creator>
  <cp:lastModifiedBy>Microsoft Office User</cp:lastModifiedBy>
  <cp:revision>2</cp:revision>
  <cp:lastPrinted>2016-02-03T15:43:00Z</cp:lastPrinted>
  <dcterms:created xsi:type="dcterms:W3CDTF">2016-12-16T10:17:00Z</dcterms:created>
  <dcterms:modified xsi:type="dcterms:W3CDTF">2016-12-16T10:17:00Z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